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D61EFE" w:rsidRDefault="009424DE" w:rsidP="00FA4836">
      <w:pPr>
        <w:jc w:val="center"/>
        <w:rPr>
          <w:b/>
          <w:szCs w:val="24"/>
        </w:rPr>
      </w:pPr>
      <w:r w:rsidRPr="00D61EFE">
        <w:rPr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D61EFE" w:rsidRDefault="009424DE" w:rsidP="00FA4836">
      <w:pPr>
        <w:jc w:val="center"/>
        <w:rPr>
          <w:b/>
          <w:szCs w:val="24"/>
        </w:rPr>
      </w:pPr>
    </w:p>
    <w:p w:rsidR="009424DE" w:rsidRPr="00D61EFE" w:rsidRDefault="009424DE" w:rsidP="00FA4836">
      <w:pPr>
        <w:jc w:val="center"/>
        <w:rPr>
          <w:b/>
          <w:szCs w:val="24"/>
        </w:rPr>
      </w:pPr>
    </w:p>
    <w:p w:rsidR="009424DE" w:rsidRPr="00D61EFE" w:rsidRDefault="009424DE" w:rsidP="00FA4836">
      <w:pPr>
        <w:jc w:val="center"/>
        <w:rPr>
          <w:b/>
          <w:szCs w:val="24"/>
        </w:rPr>
      </w:pPr>
    </w:p>
    <w:p w:rsidR="009424DE" w:rsidRPr="00D61EFE" w:rsidRDefault="009424DE" w:rsidP="00FA4836">
      <w:pPr>
        <w:jc w:val="center"/>
        <w:rPr>
          <w:b/>
          <w:szCs w:val="24"/>
        </w:rPr>
      </w:pPr>
    </w:p>
    <w:p w:rsidR="009424DE" w:rsidRPr="00D61EFE" w:rsidRDefault="009424DE" w:rsidP="009424DE">
      <w:pPr>
        <w:ind w:firstLine="0"/>
        <w:jc w:val="center"/>
        <w:rPr>
          <w:b/>
          <w:szCs w:val="24"/>
        </w:rPr>
      </w:pPr>
    </w:p>
    <w:p w:rsidR="00556416" w:rsidRPr="00D61EFE" w:rsidRDefault="00556416" w:rsidP="00556416">
      <w:pPr>
        <w:ind w:firstLine="567"/>
        <w:jc w:val="center"/>
        <w:rPr>
          <w:b/>
          <w:szCs w:val="24"/>
          <w:lang w:val="kk-KZ"/>
        </w:rPr>
      </w:pPr>
      <w:r w:rsidRPr="00D61EFE">
        <w:rPr>
          <w:b/>
          <w:szCs w:val="24"/>
        </w:rPr>
        <w:t>ВЫСШАЯ ГУМАНИТАРНАЯ ШКОЛА</w:t>
      </w:r>
    </w:p>
    <w:p w:rsidR="00556416" w:rsidRPr="00D61EFE" w:rsidRDefault="00556416" w:rsidP="00556416">
      <w:pPr>
        <w:ind w:firstLine="567"/>
        <w:jc w:val="center"/>
        <w:rPr>
          <w:lang w:val="kk-KZ"/>
        </w:rPr>
      </w:pPr>
    </w:p>
    <w:p w:rsidR="00556416" w:rsidRPr="00D61EFE" w:rsidRDefault="00556416" w:rsidP="00556416">
      <w:pPr>
        <w:ind w:firstLine="567"/>
        <w:jc w:val="center"/>
        <w:rPr>
          <w:b/>
          <w:szCs w:val="24"/>
        </w:rPr>
      </w:pPr>
      <w:r w:rsidRPr="00D61EFE">
        <w:rPr>
          <w:b/>
          <w:szCs w:val="24"/>
        </w:rPr>
        <w:t>Рекомендуемое количество кредитов</w:t>
      </w:r>
    </w:p>
    <w:p w:rsidR="00556416" w:rsidRPr="00D61EFE" w:rsidRDefault="00556416" w:rsidP="00556416">
      <w:pPr>
        <w:ind w:firstLine="0"/>
        <w:jc w:val="center"/>
      </w:pPr>
      <w:r w:rsidRPr="00D61EFE">
        <w:t>для специальности Журналистика: аналитика и расследования</w:t>
      </w:r>
      <w:r w:rsidR="00780F60" w:rsidRPr="00D61EFE">
        <w:t xml:space="preserve"> (202</w:t>
      </w:r>
      <w:r w:rsidR="00780F60" w:rsidRPr="00D61EFE">
        <w:rPr>
          <w:lang w:val="kk-KZ"/>
        </w:rPr>
        <w:t>2</w:t>
      </w:r>
      <w:r w:rsidRPr="00D61EFE">
        <w:t xml:space="preserve"> год поступления)</w:t>
      </w:r>
    </w:p>
    <w:p w:rsidR="00556416" w:rsidRPr="00D61EFE" w:rsidRDefault="00556416" w:rsidP="00556416">
      <w:pPr>
        <w:ind w:firstLine="567"/>
        <w:jc w:val="center"/>
        <w:rPr>
          <w:lang w:val="kk-KZ"/>
        </w:rPr>
      </w:pPr>
      <w:r w:rsidRPr="00D61EFE">
        <w:rPr>
          <w:lang w:val="kk-KZ"/>
        </w:rPr>
        <w:t>срок обучения – 4 года</w:t>
      </w:r>
    </w:p>
    <w:p w:rsidR="00556416" w:rsidRPr="00D61EFE" w:rsidRDefault="00556416" w:rsidP="00556416">
      <w:pPr>
        <w:ind w:firstLine="0"/>
        <w:jc w:val="center"/>
        <w:rPr>
          <w:lang w:val="kk-KZ"/>
        </w:rPr>
      </w:pPr>
    </w:p>
    <w:tbl>
      <w:tblPr>
        <w:tblStyle w:val="-22"/>
        <w:tblW w:w="9070" w:type="dxa"/>
        <w:tblLayout w:type="fixed"/>
        <w:tblLook w:val="04A0" w:firstRow="1" w:lastRow="0" w:firstColumn="1" w:lastColumn="0" w:noHBand="0" w:noVBand="1"/>
      </w:tblPr>
      <w:tblGrid>
        <w:gridCol w:w="1044"/>
        <w:gridCol w:w="1081"/>
        <w:gridCol w:w="5780"/>
        <w:gridCol w:w="1165"/>
      </w:tblGrid>
      <w:tr w:rsidR="00556416" w:rsidRPr="00D61EFE" w:rsidTr="009C0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hideMark/>
          </w:tcPr>
          <w:p w:rsidR="00556416" w:rsidRPr="00D61EFE" w:rsidRDefault="00556416" w:rsidP="00DF51A4">
            <w:pPr>
              <w:ind w:firstLine="0"/>
              <w:jc w:val="center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Семестр</w:t>
            </w:r>
          </w:p>
        </w:tc>
        <w:tc>
          <w:tcPr>
            <w:tcW w:w="1081" w:type="dxa"/>
            <w:hideMark/>
          </w:tcPr>
          <w:p w:rsidR="00556416" w:rsidRPr="00D61EFE" w:rsidRDefault="00556416" w:rsidP="00DF5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Код дисциплины</w:t>
            </w:r>
          </w:p>
        </w:tc>
        <w:tc>
          <w:tcPr>
            <w:tcW w:w="5780" w:type="dxa"/>
            <w:hideMark/>
          </w:tcPr>
          <w:p w:rsidR="00556416" w:rsidRPr="00D61EFE" w:rsidRDefault="00556416" w:rsidP="00DF5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Наименование дисциплины</w:t>
            </w:r>
          </w:p>
        </w:tc>
        <w:tc>
          <w:tcPr>
            <w:tcW w:w="1165" w:type="dxa"/>
            <w:hideMark/>
          </w:tcPr>
          <w:p w:rsidR="00556416" w:rsidRPr="00D61EFE" w:rsidRDefault="00556416" w:rsidP="00DF51A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Кредиты</w:t>
            </w:r>
          </w:p>
        </w:tc>
      </w:tr>
      <w:tr w:rsidR="00556416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hideMark/>
          </w:tcPr>
          <w:p w:rsidR="00556416" w:rsidRPr="00D61EFE" w:rsidRDefault="00556416" w:rsidP="00DF51A4">
            <w:pPr>
              <w:jc w:val="center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1 год обучения (курс)</w:t>
            </w:r>
          </w:p>
        </w:tc>
      </w:tr>
      <w:tr w:rsidR="00556416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 w:val="restart"/>
            <w:hideMark/>
          </w:tcPr>
          <w:p w:rsidR="00556416" w:rsidRPr="00D61EFE" w:rsidRDefault="00556416" w:rsidP="00DF51A4">
            <w:pPr>
              <w:ind w:firstLine="0"/>
              <w:jc w:val="center"/>
              <w:rPr>
                <w:color w:val="000000"/>
                <w:sz w:val="134"/>
                <w:szCs w:val="134"/>
              </w:rPr>
            </w:pPr>
            <w:r w:rsidRPr="00D61EFE">
              <w:rPr>
                <w:color w:val="000000"/>
                <w:sz w:val="134"/>
                <w:szCs w:val="134"/>
              </w:rPr>
              <w:t>1</w:t>
            </w:r>
          </w:p>
        </w:tc>
        <w:tc>
          <w:tcPr>
            <w:tcW w:w="6861" w:type="dxa"/>
            <w:gridSpan w:val="2"/>
            <w:hideMark/>
          </w:tcPr>
          <w:p w:rsidR="00556416" w:rsidRPr="00D61EFE" w:rsidRDefault="009C0BE2" w:rsidP="00DF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165" w:type="dxa"/>
            <w:hideMark/>
          </w:tcPr>
          <w:p w:rsidR="00556416" w:rsidRPr="00D61EFE" w:rsidRDefault="009C0BE2" w:rsidP="00DF51A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</w:t>
            </w:r>
          </w:p>
        </w:tc>
      </w:tr>
      <w:tr w:rsidR="00972028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72028" w:rsidRPr="00D61EFE" w:rsidRDefault="00972028" w:rsidP="00972028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72028" w:rsidRPr="00D61EFE" w:rsidRDefault="00972028" w:rsidP="00972028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KRLP 1102</w:t>
            </w:r>
          </w:p>
        </w:tc>
        <w:tc>
          <w:tcPr>
            <w:tcW w:w="5780" w:type="dxa"/>
            <w:hideMark/>
          </w:tcPr>
          <w:p w:rsidR="00972028" w:rsidRPr="00D61EFE" w:rsidRDefault="00972028" w:rsidP="0097202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Казахский / русский язык и публицистика I</w:t>
            </w:r>
          </w:p>
        </w:tc>
        <w:tc>
          <w:tcPr>
            <w:tcW w:w="1165" w:type="dxa"/>
            <w:hideMark/>
          </w:tcPr>
          <w:p w:rsidR="00972028" w:rsidRPr="00D61EFE" w:rsidRDefault="00972028" w:rsidP="0097202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5</w:t>
            </w:r>
          </w:p>
        </w:tc>
      </w:tr>
      <w:tr w:rsidR="00972028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72028" w:rsidRPr="00D61EFE" w:rsidRDefault="00972028" w:rsidP="00972028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72028" w:rsidRPr="00D61EFE" w:rsidRDefault="00972028" w:rsidP="00972028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SPK 1104</w:t>
            </w:r>
          </w:p>
        </w:tc>
        <w:tc>
          <w:tcPr>
            <w:tcW w:w="5780" w:type="dxa"/>
            <w:hideMark/>
          </w:tcPr>
          <w:p w:rsidR="00972028" w:rsidRPr="00D61EFE" w:rsidRDefault="00972028" w:rsidP="0097202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Модуль СПЗ I</w:t>
            </w:r>
          </w:p>
        </w:tc>
        <w:tc>
          <w:tcPr>
            <w:tcW w:w="1165" w:type="dxa"/>
            <w:hideMark/>
          </w:tcPr>
          <w:p w:rsidR="00972028" w:rsidRPr="00D61EFE" w:rsidRDefault="00972028" w:rsidP="00972028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4</w:t>
            </w:r>
          </w:p>
        </w:tc>
      </w:tr>
      <w:tr w:rsidR="00556416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556416" w:rsidRPr="00D61EFE" w:rsidRDefault="00556416" w:rsidP="00DF51A4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556416" w:rsidRPr="00D61EFE" w:rsidRDefault="00556416" w:rsidP="00DF5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GED 1104</w:t>
            </w:r>
          </w:p>
        </w:tc>
        <w:tc>
          <w:tcPr>
            <w:tcW w:w="5780" w:type="dxa"/>
            <w:hideMark/>
          </w:tcPr>
          <w:p w:rsidR="00556416" w:rsidRPr="00D61EFE" w:rsidRDefault="00556416" w:rsidP="00DF51A4">
            <w:pPr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Cambridge English</w:t>
            </w:r>
          </w:p>
        </w:tc>
        <w:tc>
          <w:tcPr>
            <w:tcW w:w="1165" w:type="dxa"/>
            <w:hideMark/>
          </w:tcPr>
          <w:p w:rsidR="00556416" w:rsidRPr="00D61EFE" w:rsidRDefault="00D61EFE" w:rsidP="00DF5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5</w:t>
            </w:r>
          </w:p>
        </w:tc>
      </w:tr>
      <w:tr w:rsidR="00D61EFE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D61EFE" w:rsidRPr="00D61EFE" w:rsidRDefault="00D61EFE" w:rsidP="00D61EFE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D61EFE" w:rsidRPr="00D61EFE" w:rsidRDefault="00D61EFE" w:rsidP="00D61EF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61EFE">
              <w:rPr>
                <w:sz w:val="16"/>
                <w:szCs w:val="16"/>
              </w:rPr>
              <w:t>Phil</w:t>
            </w:r>
            <w:proofErr w:type="spellEnd"/>
            <w:r w:rsidRPr="00D61EFE">
              <w:rPr>
                <w:sz w:val="16"/>
                <w:szCs w:val="16"/>
              </w:rPr>
              <w:t xml:space="preserve"> 1107</w:t>
            </w:r>
          </w:p>
        </w:tc>
        <w:tc>
          <w:tcPr>
            <w:tcW w:w="5780" w:type="dxa"/>
            <w:hideMark/>
          </w:tcPr>
          <w:p w:rsidR="00D61EFE" w:rsidRPr="00D61EFE" w:rsidRDefault="00D61EFE" w:rsidP="00D61EF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Философия</w:t>
            </w:r>
          </w:p>
        </w:tc>
        <w:tc>
          <w:tcPr>
            <w:tcW w:w="1165" w:type="dxa"/>
            <w:hideMark/>
          </w:tcPr>
          <w:p w:rsidR="00D61EFE" w:rsidRPr="00D61EFE" w:rsidRDefault="00D61EFE" w:rsidP="00D61EF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5</w:t>
            </w:r>
          </w:p>
        </w:tc>
      </w:tr>
      <w:tr w:rsidR="00556416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556416" w:rsidRPr="00D61EFE" w:rsidRDefault="00556416" w:rsidP="00DF51A4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556416" w:rsidRPr="00D61EFE" w:rsidRDefault="00556416" w:rsidP="00DF5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FK</w:t>
            </w:r>
          </w:p>
        </w:tc>
        <w:tc>
          <w:tcPr>
            <w:tcW w:w="5780" w:type="dxa"/>
            <w:hideMark/>
          </w:tcPr>
          <w:p w:rsidR="00556416" w:rsidRPr="00D61EFE" w:rsidRDefault="00556416" w:rsidP="00DF51A4">
            <w:pPr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hideMark/>
          </w:tcPr>
          <w:p w:rsidR="00556416" w:rsidRPr="00D61EFE" w:rsidRDefault="00556416" w:rsidP="00DF51A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2</w:t>
            </w:r>
          </w:p>
        </w:tc>
      </w:tr>
      <w:tr w:rsidR="00D61EFE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D61EFE" w:rsidRPr="00D61EFE" w:rsidRDefault="00D61EFE" w:rsidP="00D61EFE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D61EFE" w:rsidRPr="00D61EFE" w:rsidRDefault="00D61EFE" w:rsidP="00D61EF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IJ 1201</w:t>
            </w:r>
          </w:p>
        </w:tc>
        <w:tc>
          <w:tcPr>
            <w:tcW w:w="5780" w:type="dxa"/>
          </w:tcPr>
          <w:p w:rsidR="00D61EFE" w:rsidRPr="00D61EFE" w:rsidRDefault="00D61EFE" w:rsidP="00D61EF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Введение в журналистику</w:t>
            </w:r>
          </w:p>
        </w:tc>
        <w:tc>
          <w:tcPr>
            <w:tcW w:w="1165" w:type="dxa"/>
          </w:tcPr>
          <w:p w:rsidR="00D61EFE" w:rsidRPr="00D61EFE" w:rsidRDefault="00D61EFE" w:rsidP="00D61EFE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kk-KZ"/>
              </w:rPr>
            </w:pPr>
            <w:r w:rsidRPr="00D61EFE">
              <w:rPr>
                <w:color w:val="000000"/>
                <w:sz w:val="20"/>
                <w:lang w:val="kk-KZ"/>
              </w:rPr>
              <w:t>5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TSOIR (1)</w:t>
            </w:r>
          </w:p>
        </w:tc>
        <w:tc>
          <w:tcPr>
            <w:tcW w:w="5780" w:type="dxa"/>
          </w:tcPr>
          <w:p w:rsidR="009C0BE2" w:rsidRPr="00D61EFE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CSI (</w:t>
            </w:r>
            <w:proofErr w:type="spellStart"/>
            <w:r w:rsidRPr="00D61EFE">
              <w:rPr>
                <w:color w:val="000000"/>
                <w:sz w:val="20"/>
              </w:rPr>
              <w:t>Creativity</w:t>
            </w:r>
            <w:proofErr w:type="spellEnd"/>
            <w:r w:rsidRPr="00D61EFE">
              <w:rPr>
                <w:color w:val="000000"/>
                <w:sz w:val="20"/>
              </w:rPr>
              <w:t xml:space="preserve">. </w:t>
            </w:r>
            <w:proofErr w:type="spellStart"/>
            <w:r w:rsidRPr="00D61EFE">
              <w:rPr>
                <w:color w:val="000000"/>
                <w:sz w:val="20"/>
              </w:rPr>
              <w:t>Service</w:t>
            </w:r>
            <w:proofErr w:type="spellEnd"/>
            <w:r w:rsidRPr="00D61EFE">
              <w:rPr>
                <w:color w:val="000000"/>
                <w:sz w:val="20"/>
              </w:rPr>
              <w:t xml:space="preserve">. </w:t>
            </w:r>
            <w:proofErr w:type="spellStart"/>
            <w:r w:rsidRPr="00D61EFE">
              <w:rPr>
                <w:color w:val="000000"/>
                <w:sz w:val="20"/>
              </w:rPr>
              <w:t>Intelligence</w:t>
            </w:r>
            <w:proofErr w:type="spellEnd"/>
            <w:r w:rsidRPr="00D61EFE">
              <w:rPr>
                <w:color w:val="000000"/>
                <w:sz w:val="20"/>
              </w:rPr>
              <w:t>)</w:t>
            </w:r>
          </w:p>
        </w:tc>
        <w:tc>
          <w:tcPr>
            <w:tcW w:w="1165" w:type="dxa"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0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80" w:type="dxa"/>
          </w:tcPr>
          <w:p w:rsidR="009C0BE2" w:rsidRPr="00D61EFE" w:rsidRDefault="009C0BE2" w:rsidP="009C0BE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D61EFE">
              <w:rPr>
                <w:color w:val="000000"/>
                <w:sz w:val="20"/>
              </w:rPr>
              <w:t>Learning</w:t>
            </w:r>
            <w:proofErr w:type="spellEnd"/>
            <w:r w:rsidRPr="00D61EFE">
              <w:rPr>
                <w:color w:val="000000"/>
                <w:sz w:val="20"/>
              </w:rPr>
              <w:t xml:space="preserve"> </w:t>
            </w:r>
            <w:proofErr w:type="spellStart"/>
            <w:r w:rsidRPr="00D61EFE">
              <w:rPr>
                <w:color w:val="000000"/>
                <w:sz w:val="20"/>
              </w:rPr>
              <w:t>how</w:t>
            </w:r>
            <w:proofErr w:type="spellEnd"/>
            <w:r w:rsidRPr="00D61EFE">
              <w:rPr>
                <w:color w:val="000000"/>
                <w:sz w:val="20"/>
              </w:rPr>
              <w:t xml:space="preserve"> </w:t>
            </w:r>
            <w:proofErr w:type="spellStart"/>
            <w:r w:rsidRPr="00D61EFE">
              <w:rPr>
                <w:color w:val="000000"/>
                <w:sz w:val="20"/>
              </w:rPr>
              <w:t>to</w:t>
            </w:r>
            <w:proofErr w:type="spellEnd"/>
            <w:r w:rsidRPr="00D61EFE">
              <w:rPr>
                <w:color w:val="000000"/>
                <w:sz w:val="20"/>
              </w:rPr>
              <w:t xml:space="preserve"> </w:t>
            </w:r>
            <w:proofErr w:type="spellStart"/>
            <w:r w:rsidRPr="00D61EFE">
              <w:rPr>
                <w:color w:val="000000"/>
                <w:sz w:val="20"/>
              </w:rPr>
              <w:t>learn</w:t>
            </w:r>
            <w:proofErr w:type="spellEnd"/>
          </w:p>
        </w:tc>
        <w:tc>
          <w:tcPr>
            <w:tcW w:w="1165" w:type="dxa"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0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</w:tcPr>
          <w:p w:rsidR="009C0BE2" w:rsidRPr="00D61EFE" w:rsidRDefault="009C0BE2" w:rsidP="009C0BE2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D61EFE">
              <w:rPr>
                <w:b/>
                <w:color w:val="000000"/>
                <w:sz w:val="20"/>
              </w:rPr>
              <w:t>Общеобразовательные дисциплины - элективный компонент</w:t>
            </w:r>
          </w:p>
        </w:tc>
        <w:tc>
          <w:tcPr>
            <w:tcW w:w="1165" w:type="dxa"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5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9C0BE2" w:rsidRPr="00D61EFE" w:rsidRDefault="009C0BE2" w:rsidP="009C0BE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CT 1110</w:t>
            </w:r>
          </w:p>
        </w:tc>
        <w:tc>
          <w:tcPr>
            <w:tcW w:w="5780" w:type="dxa"/>
          </w:tcPr>
          <w:p w:rsidR="009C0BE2" w:rsidRPr="00D61EFE" w:rsidRDefault="009C0BE2" w:rsidP="009C0BE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Критическое мышление</w:t>
            </w:r>
          </w:p>
        </w:tc>
        <w:tc>
          <w:tcPr>
            <w:tcW w:w="1165" w:type="dxa"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lang w:val="kk-KZ"/>
              </w:rPr>
            </w:pPr>
            <w:r w:rsidRPr="00D61EFE">
              <w:rPr>
                <w:color w:val="000000"/>
                <w:sz w:val="20"/>
                <w:lang w:val="kk-KZ"/>
              </w:rPr>
              <w:t>5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9C0BE2" w:rsidRPr="00D61EFE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D61EFE">
              <w:rPr>
                <w:sz w:val="16"/>
                <w:szCs w:val="16"/>
              </w:rPr>
              <w:t>Log</w:t>
            </w:r>
            <w:proofErr w:type="spellEnd"/>
            <w:r w:rsidRPr="00D61EFE">
              <w:rPr>
                <w:sz w:val="16"/>
                <w:szCs w:val="16"/>
              </w:rPr>
              <w:t xml:space="preserve"> 1111</w:t>
            </w:r>
          </w:p>
        </w:tc>
        <w:tc>
          <w:tcPr>
            <w:tcW w:w="5780" w:type="dxa"/>
          </w:tcPr>
          <w:p w:rsidR="009C0BE2" w:rsidRPr="00D61EFE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Логика</w:t>
            </w:r>
          </w:p>
        </w:tc>
        <w:tc>
          <w:tcPr>
            <w:tcW w:w="1165" w:type="dxa"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kk-KZ"/>
              </w:rPr>
            </w:pPr>
            <w:r w:rsidRPr="00D61EFE">
              <w:rPr>
                <w:color w:val="000000"/>
                <w:sz w:val="20"/>
                <w:lang w:val="kk-KZ"/>
              </w:rPr>
              <w:t>5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hideMark/>
          </w:tcPr>
          <w:p w:rsidR="009C0BE2" w:rsidRPr="00D61EFE" w:rsidRDefault="009C0BE2" w:rsidP="009C0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D61EFE">
              <w:rPr>
                <w:b/>
                <w:color w:val="000000"/>
                <w:sz w:val="20"/>
              </w:rPr>
              <w:t>ИТОГО В СЕМЕСТР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</w:tcPr>
          <w:p w:rsidR="009C0BE2" w:rsidRPr="00D61EFE" w:rsidRDefault="009C0BE2" w:rsidP="009C0BE2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 w:val="restart"/>
            <w:hideMark/>
          </w:tcPr>
          <w:p w:rsidR="009C0BE2" w:rsidRPr="00D61EFE" w:rsidRDefault="009C0BE2" w:rsidP="009C0BE2">
            <w:pPr>
              <w:ind w:firstLine="0"/>
              <w:jc w:val="center"/>
              <w:rPr>
                <w:color w:val="000000"/>
                <w:sz w:val="134"/>
                <w:szCs w:val="134"/>
              </w:rPr>
            </w:pPr>
            <w:r w:rsidRPr="00D61EFE">
              <w:rPr>
                <w:color w:val="000000"/>
                <w:sz w:val="134"/>
                <w:szCs w:val="134"/>
              </w:rPr>
              <w:t>2</w:t>
            </w:r>
          </w:p>
        </w:tc>
        <w:tc>
          <w:tcPr>
            <w:tcW w:w="6861" w:type="dxa"/>
            <w:gridSpan w:val="2"/>
            <w:hideMark/>
          </w:tcPr>
          <w:p w:rsidR="009C0BE2" w:rsidRPr="00D61EFE" w:rsidRDefault="009C0BE2" w:rsidP="009C0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lang w:val="kk-KZ"/>
              </w:rPr>
            </w:pPr>
            <w:r>
              <w:rPr>
                <w:b/>
                <w:color w:val="000000"/>
                <w:sz w:val="20"/>
                <w:lang w:val="kk-KZ"/>
              </w:rPr>
              <w:t>33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CHK 1101</w:t>
            </w:r>
          </w:p>
        </w:tc>
        <w:tc>
          <w:tcPr>
            <w:tcW w:w="5780" w:type="dxa"/>
            <w:hideMark/>
          </w:tcPr>
          <w:p w:rsidR="009C0BE2" w:rsidRPr="00D61EFE" w:rsidRDefault="009C0BE2" w:rsidP="009C0BE2">
            <w:pPr>
              <w:ind w:firstLine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Современная история Казахстана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5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KRLP 1103</w:t>
            </w:r>
          </w:p>
        </w:tc>
        <w:tc>
          <w:tcPr>
            <w:tcW w:w="5780" w:type="dxa"/>
            <w:hideMark/>
          </w:tcPr>
          <w:p w:rsidR="009C0BE2" w:rsidRPr="008C77A5" w:rsidRDefault="009C0BE2" w:rsidP="009C0BE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8C77A5">
              <w:rPr>
                <w:color w:val="000000"/>
                <w:sz w:val="20"/>
              </w:rPr>
              <w:t xml:space="preserve">Казахский / русский язык и публицистика ІI 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5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SPK 1105</w:t>
            </w:r>
          </w:p>
        </w:tc>
        <w:tc>
          <w:tcPr>
            <w:tcW w:w="5780" w:type="dxa"/>
            <w:hideMark/>
          </w:tcPr>
          <w:p w:rsidR="009C0BE2" w:rsidRPr="008C77A5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8C77A5">
              <w:rPr>
                <w:color w:val="000000"/>
                <w:sz w:val="20"/>
              </w:rPr>
              <w:t>Модуль СПЗ II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4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ICT 1106</w:t>
            </w:r>
          </w:p>
        </w:tc>
        <w:tc>
          <w:tcPr>
            <w:tcW w:w="5780" w:type="dxa"/>
            <w:hideMark/>
          </w:tcPr>
          <w:p w:rsidR="009C0BE2" w:rsidRPr="008C77A5" w:rsidRDefault="009C0BE2" w:rsidP="009C0BE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8C77A5">
              <w:rPr>
                <w:color w:val="000000"/>
                <w:sz w:val="20"/>
              </w:rPr>
              <w:t>Информационно-коммуникационные технологии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5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</w:tcPr>
          <w:p w:rsidR="009C0BE2" w:rsidRPr="00D61EFE" w:rsidRDefault="009C0BE2" w:rsidP="009C0BE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CENG 1109</w:t>
            </w:r>
          </w:p>
        </w:tc>
        <w:tc>
          <w:tcPr>
            <w:tcW w:w="5780" w:type="dxa"/>
          </w:tcPr>
          <w:p w:rsidR="009C0BE2" w:rsidRPr="008C77A5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proofErr w:type="spellStart"/>
            <w:r w:rsidRPr="008C77A5">
              <w:rPr>
                <w:color w:val="000000"/>
                <w:sz w:val="20"/>
              </w:rPr>
              <w:t>Cambridge</w:t>
            </w:r>
            <w:proofErr w:type="spellEnd"/>
            <w:r w:rsidRPr="008C77A5">
              <w:rPr>
                <w:color w:val="000000"/>
                <w:sz w:val="20"/>
              </w:rPr>
              <w:t xml:space="preserve"> </w:t>
            </w:r>
            <w:proofErr w:type="spellStart"/>
            <w:r w:rsidRPr="008C77A5">
              <w:rPr>
                <w:color w:val="000000"/>
                <w:sz w:val="20"/>
              </w:rPr>
              <w:t>English</w:t>
            </w:r>
            <w:proofErr w:type="spellEnd"/>
          </w:p>
        </w:tc>
        <w:tc>
          <w:tcPr>
            <w:tcW w:w="1165" w:type="dxa"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lang w:val="kk-KZ"/>
              </w:rPr>
            </w:pPr>
            <w:r w:rsidRPr="00D61EFE">
              <w:rPr>
                <w:color w:val="000000"/>
                <w:sz w:val="20"/>
                <w:lang w:val="kk-KZ"/>
              </w:rPr>
              <w:t>5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FK</w:t>
            </w:r>
          </w:p>
        </w:tc>
        <w:tc>
          <w:tcPr>
            <w:tcW w:w="5780" w:type="dxa"/>
            <w:hideMark/>
          </w:tcPr>
          <w:p w:rsidR="009C0BE2" w:rsidRPr="00D61EFE" w:rsidRDefault="009C0BE2" w:rsidP="009C0BE2">
            <w:pPr>
              <w:ind w:firstLine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2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PEJ 1202</w:t>
            </w:r>
          </w:p>
        </w:tc>
        <w:tc>
          <w:tcPr>
            <w:tcW w:w="5780" w:type="dxa"/>
            <w:hideMark/>
          </w:tcPr>
          <w:p w:rsidR="009C0BE2" w:rsidRPr="008C77A5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8C77A5">
              <w:rPr>
                <w:color w:val="000000"/>
                <w:sz w:val="20"/>
              </w:rPr>
              <w:t xml:space="preserve">Профессиональная этика журналиста 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4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61EFE">
              <w:rPr>
                <w:color w:val="000000"/>
                <w:sz w:val="16"/>
                <w:szCs w:val="16"/>
              </w:rPr>
              <w:t>NWR 1203</w:t>
            </w:r>
          </w:p>
        </w:tc>
        <w:tc>
          <w:tcPr>
            <w:tcW w:w="5780" w:type="dxa"/>
            <w:hideMark/>
          </w:tcPr>
          <w:p w:rsidR="009C0BE2" w:rsidRPr="008C77A5" w:rsidRDefault="009C0BE2" w:rsidP="009C0BE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8C77A5">
              <w:rPr>
                <w:color w:val="000000"/>
                <w:sz w:val="20"/>
              </w:rPr>
              <w:t>Новостная журналистика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3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61EFE">
              <w:rPr>
                <w:sz w:val="16"/>
                <w:szCs w:val="16"/>
              </w:rPr>
              <w:t>TSOIR (2)</w:t>
            </w:r>
          </w:p>
        </w:tc>
        <w:tc>
          <w:tcPr>
            <w:tcW w:w="5780" w:type="dxa"/>
            <w:hideMark/>
          </w:tcPr>
          <w:p w:rsidR="009C0BE2" w:rsidRPr="00D61EFE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CSI (</w:t>
            </w:r>
            <w:proofErr w:type="spellStart"/>
            <w:r w:rsidRPr="00D61EFE">
              <w:rPr>
                <w:color w:val="000000"/>
                <w:sz w:val="20"/>
              </w:rPr>
              <w:t>Creativity</w:t>
            </w:r>
            <w:proofErr w:type="spellEnd"/>
            <w:r w:rsidRPr="00D61EFE">
              <w:rPr>
                <w:color w:val="000000"/>
                <w:sz w:val="20"/>
              </w:rPr>
              <w:t xml:space="preserve">. </w:t>
            </w:r>
            <w:proofErr w:type="spellStart"/>
            <w:r w:rsidRPr="00D61EFE">
              <w:rPr>
                <w:color w:val="000000"/>
                <w:sz w:val="20"/>
              </w:rPr>
              <w:t>Service</w:t>
            </w:r>
            <w:proofErr w:type="spellEnd"/>
            <w:r w:rsidRPr="00D61EFE">
              <w:rPr>
                <w:color w:val="000000"/>
                <w:sz w:val="20"/>
              </w:rPr>
              <w:t xml:space="preserve">. </w:t>
            </w:r>
            <w:proofErr w:type="spellStart"/>
            <w:r w:rsidRPr="00D61EFE">
              <w:rPr>
                <w:color w:val="000000"/>
                <w:sz w:val="20"/>
              </w:rPr>
              <w:t>Intelligence</w:t>
            </w:r>
            <w:proofErr w:type="spellEnd"/>
            <w:r w:rsidRPr="00D61EFE">
              <w:rPr>
                <w:color w:val="000000"/>
                <w:sz w:val="20"/>
              </w:rPr>
              <w:t>)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0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hideMark/>
          </w:tcPr>
          <w:p w:rsidR="009C0BE2" w:rsidRPr="00D61EFE" w:rsidRDefault="009C0BE2" w:rsidP="009C0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D61EFE">
              <w:rPr>
                <w:b/>
                <w:color w:val="000000"/>
                <w:sz w:val="20"/>
              </w:rPr>
              <w:t>1</w:t>
            </w:r>
          </w:p>
        </w:tc>
      </w:tr>
      <w:tr w:rsidR="009C0BE2" w:rsidRPr="00D61EFE" w:rsidTr="009C0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61EFE">
              <w:rPr>
                <w:color w:val="000000"/>
                <w:sz w:val="16"/>
                <w:szCs w:val="16"/>
              </w:rPr>
              <w:t>UOP</w:t>
            </w:r>
          </w:p>
        </w:tc>
        <w:tc>
          <w:tcPr>
            <w:tcW w:w="5780" w:type="dxa"/>
            <w:hideMark/>
          </w:tcPr>
          <w:p w:rsidR="009C0BE2" w:rsidRPr="00D61EFE" w:rsidRDefault="009C0BE2" w:rsidP="009C0BE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</w:rPr>
            </w:pPr>
            <w:r w:rsidRPr="00D61EFE">
              <w:rPr>
                <w:b/>
                <w:bCs/>
                <w:color w:val="000000"/>
                <w:sz w:val="20"/>
              </w:rPr>
              <w:t>Учебно-ознакомительная практика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D61EFE">
              <w:rPr>
                <w:color w:val="000000"/>
                <w:sz w:val="20"/>
              </w:rPr>
              <w:t>1</w:t>
            </w:r>
          </w:p>
        </w:tc>
      </w:tr>
      <w:tr w:rsidR="009C0BE2" w:rsidRPr="00D61EFE" w:rsidTr="009C0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vMerge/>
            <w:hideMark/>
          </w:tcPr>
          <w:p w:rsidR="009C0BE2" w:rsidRPr="00D61EFE" w:rsidRDefault="009C0BE2" w:rsidP="009C0BE2">
            <w:pPr>
              <w:ind w:firstLine="0"/>
              <w:jc w:val="left"/>
              <w:rPr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hideMark/>
          </w:tcPr>
          <w:p w:rsidR="009C0BE2" w:rsidRPr="00D61EFE" w:rsidRDefault="009C0BE2" w:rsidP="009C0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D61EFE">
              <w:rPr>
                <w:b/>
                <w:color w:val="000000"/>
                <w:sz w:val="20"/>
              </w:rPr>
              <w:t>ИТОГО В СЕМЕСТР</w:t>
            </w:r>
          </w:p>
        </w:tc>
        <w:tc>
          <w:tcPr>
            <w:tcW w:w="1165" w:type="dxa"/>
            <w:hideMark/>
          </w:tcPr>
          <w:p w:rsidR="009C0BE2" w:rsidRPr="00D61EFE" w:rsidRDefault="009C0BE2" w:rsidP="009C0BE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</w:rPr>
            </w:pPr>
            <w:r w:rsidRPr="00D61EFE">
              <w:rPr>
                <w:b/>
                <w:color w:val="000000"/>
                <w:sz w:val="20"/>
              </w:rPr>
              <w:t>34</w:t>
            </w:r>
          </w:p>
        </w:tc>
      </w:tr>
    </w:tbl>
    <w:p w:rsidR="00556416" w:rsidRPr="00D61EFE" w:rsidRDefault="00556416" w:rsidP="00556416">
      <w:pPr>
        <w:ind w:firstLine="0"/>
        <w:rPr>
          <w:lang w:val="kk-KZ"/>
        </w:rPr>
      </w:pPr>
    </w:p>
    <w:p w:rsidR="00556416" w:rsidRPr="00D61EFE" w:rsidRDefault="00556416" w:rsidP="00556416">
      <w:pPr>
        <w:ind w:firstLine="0"/>
        <w:jc w:val="center"/>
        <w:rPr>
          <w:lang w:val="kk-KZ"/>
        </w:rPr>
      </w:pPr>
    </w:p>
    <w:p w:rsidR="00556416" w:rsidRPr="00D61EFE" w:rsidRDefault="00556416" w:rsidP="001425E0">
      <w:pPr>
        <w:ind w:firstLine="0"/>
        <w:jc w:val="center"/>
        <w:rPr>
          <w:lang w:val="en-US"/>
        </w:rPr>
      </w:pPr>
      <w:bookmarkStart w:id="0" w:name="_GoBack"/>
      <w:bookmarkEnd w:id="0"/>
    </w:p>
    <w:sectPr w:rsidR="00556416" w:rsidRPr="00D61EFE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9598F"/>
    <w:rsid w:val="001A7867"/>
    <w:rsid w:val="002505B8"/>
    <w:rsid w:val="002D1C6E"/>
    <w:rsid w:val="002F0C2D"/>
    <w:rsid w:val="003744E1"/>
    <w:rsid w:val="00381C7F"/>
    <w:rsid w:val="003D180A"/>
    <w:rsid w:val="00474D73"/>
    <w:rsid w:val="004F2D65"/>
    <w:rsid w:val="00512D1A"/>
    <w:rsid w:val="0052029B"/>
    <w:rsid w:val="00556416"/>
    <w:rsid w:val="005934BA"/>
    <w:rsid w:val="005F69E0"/>
    <w:rsid w:val="00605094"/>
    <w:rsid w:val="006C7804"/>
    <w:rsid w:val="006D38D1"/>
    <w:rsid w:val="00710417"/>
    <w:rsid w:val="00724A7A"/>
    <w:rsid w:val="00736473"/>
    <w:rsid w:val="00745A46"/>
    <w:rsid w:val="00780F60"/>
    <w:rsid w:val="0088424D"/>
    <w:rsid w:val="00895341"/>
    <w:rsid w:val="008C32A1"/>
    <w:rsid w:val="008C77A5"/>
    <w:rsid w:val="008E0C6F"/>
    <w:rsid w:val="008E1FDD"/>
    <w:rsid w:val="009059FF"/>
    <w:rsid w:val="0091439E"/>
    <w:rsid w:val="009424DE"/>
    <w:rsid w:val="0095537A"/>
    <w:rsid w:val="00972028"/>
    <w:rsid w:val="009C0BE2"/>
    <w:rsid w:val="009E2256"/>
    <w:rsid w:val="00A129EE"/>
    <w:rsid w:val="00AE4069"/>
    <w:rsid w:val="00B35537"/>
    <w:rsid w:val="00BB0C9D"/>
    <w:rsid w:val="00BE2337"/>
    <w:rsid w:val="00BE5DBF"/>
    <w:rsid w:val="00C17429"/>
    <w:rsid w:val="00C33CDF"/>
    <w:rsid w:val="00C54258"/>
    <w:rsid w:val="00C91207"/>
    <w:rsid w:val="00CC44BA"/>
    <w:rsid w:val="00D57B4E"/>
    <w:rsid w:val="00D61EFE"/>
    <w:rsid w:val="00D95834"/>
    <w:rsid w:val="00DD59A4"/>
    <w:rsid w:val="00DE5B81"/>
    <w:rsid w:val="00EF56FD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73B3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qFormat/>
    <w:rsid w:val="00556416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Grid Table 2 Accent 2"/>
    <w:basedOn w:val="a1"/>
    <w:uiPriority w:val="47"/>
    <w:rsid w:val="009C0B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56571-7233-41E7-B950-DA97D9F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11</cp:revision>
  <dcterms:created xsi:type="dcterms:W3CDTF">2021-08-03T11:23:00Z</dcterms:created>
  <dcterms:modified xsi:type="dcterms:W3CDTF">2022-08-12T09:11:00Z</dcterms:modified>
</cp:coreProperties>
</file>