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8E8B6" w14:textId="77777777" w:rsidR="00026B97" w:rsidRPr="001A6293" w:rsidRDefault="00026B97" w:rsidP="00BE4425">
      <w:pPr>
        <w:rPr>
          <w:rFonts w:ascii="Arial" w:hAnsi="Arial" w:cs="Arial"/>
          <w:sz w:val="16"/>
          <w:szCs w:val="16"/>
          <w:lang w:val="en-US"/>
        </w:rPr>
      </w:pPr>
    </w:p>
    <w:p w14:paraId="34C47033" w14:textId="77777777" w:rsidR="00BE4425" w:rsidRPr="00A65F82" w:rsidRDefault="00BE4425" w:rsidP="00BE4425">
      <w:pPr>
        <w:rPr>
          <w:rFonts w:ascii="Arial" w:hAnsi="Arial" w:cs="Arial"/>
          <w:sz w:val="16"/>
          <w:szCs w:val="16"/>
        </w:rPr>
      </w:pPr>
    </w:p>
    <w:p w14:paraId="6F112573" w14:textId="77777777" w:rsidR="00BE4425" w:rsidRPr="00A65F82" w:rsidRDefault="00BE4425" w:rsidP="00BE4425">
      <w:pPr>
        <w:rPr>
          <w:rFonts w:ascii="Arial" w:hAnsi="Arial" w:cs="Arial"/>
          <w:sz w:val="16"/>
          <w:szCs w:val="16"/>
        </w:rPr>
      </w:pPr>
    </w:p>
    <w:p w14:paraId="7FD68D35" w14:textId="77777777" w:rsidR="00BE4425" w:rsidRPr="00A65F82" w:rsidRDefault="00BE4425" w:rsidP="00BE4425">
      <w:pPr>
        <w:rPr>
          <w:rFonts w:ascii="Arial" w:hAnsi="Arial" w:cs="Arial"/>
          <w:sz w:val="16"/>
          <w:szCs w:val="16"/>
        </w:rPr>
      </w:pPr>
    </w:p>
    <w:p w14:paraId="64F421C3" w14:textId="77777777" w:rsidR="00BE4425" w:rsidRPr="00A65F82" w:rsidRDefault="00BE4425" w:rsidP="00BE4425">
      <w:pPr>
        <w:rPr>
          <w:rFonts w:ascii="Arial" w:hAnsi="Arial" w:cs="Arial"/>
          <w:sz w:val="16"/>
          <w:szCs w:val="16"/>
        </w:rPr>
      </w:pPr>
    </w:p>
    <w:p w14:paraId="04C02B42" w14:textId="77777777" w:rsidR="00BE4425" w:rsidRPr="00A65F82" w:rsidRDefault="00BE4425" w:rsidP="00BE4425">
      <w:pPr>
        <w:rPr>
          <w:rFonts w:ascii="Arial" w:hAnsi="Arial" w:cs="Arial"/>
          <w:sz w:val="16"/>
          <w:szCs w:val="16"/>
        </w:rPr>
      </w:pPr>
    </w:p>
    <w:p w14:paraId="5B48284A" w14:textId="77777777" w:rsidR="00BE4425" w:rsidRPr="00A65F82" w:rsidRDefault="00BE4425" w:rsidP="00BE4425">
      <w:pPr>
        <w:framePr w:wrap="none" w:vAnchor="page" w:hAnchor="page" w:x="4388" w:y="2689"/>
        <w:rPr>
          <w:color w:val="auto"/>
          <w:sz w:val="2"/>
          <w:szCs w:val="2"/>
        </w:rPr>
      </w:pPr>
      <w:r w:rsidRPr="00A65F82">
        <w:rPr>
          <w:noProof/>
          <w:color w:val="auto"/>
          <w:sz w:val="2"/>
          <w:szCs w:val="2"/>
        </w:rPr>
        <w:drawing>
          <wp:inline distT="0" distB="0" distL="0" distR="0" wp14:anchorId="1691B664" wp14:editId="6F0EDBBD">
            <wp:extent cx="1981200" cy="489585"/>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0" cy="489585"/>
                    </a:xfrm>
                    <a:prstGeom prst="rect">
                      <a:avLst/>
                    </a:prstGeom>
                    <a:noFill/>
                    <a:ln>
                      <a:noFill/>
                    </a:ln>
                  </pic:spPr>
                </pic:pic>
              </a:graphicData>
            </a:graphic>
          </wp:inline>
        </w:drawing>
      </w:r>
    </w:p>
    <w:p w14:paraId="7A3E8A40" w14:textId="77777777" w:rsidR="00BE4425" w:rsidRPr="00A65F82" w:rsidRDefault="00BE4425" w:rsidP="00BE4425">
      <w:pPr>
        <w:rPr>
          <w:rFonts w:ascii="Arial" w:hAnsi="Arial" w:cs="Arial"/>
          <w:sz w:val="16"/>
          <w:szCs w:val="16"/>
        </w:rPr>
      </w:pPr>
    </w:p>
    <w:p w14:paraId="4C4AC49E" w14:textId="77777777" w:rsidR="00BE4425" w:rsidRPr="00A65F82" w:rsidRDefault="00BE4425" w:rsidP="00BE4425">
      <w:pPr>
        <w:rPr>
          <w:rFonts w:ascii="Arial" w:hAnsi="Arial" w:cs="Arial"/>
          <w:sz w:val="16"/>
          <w:szCs w:val="16"/>
        </w:rPr>
      </w:pPr>
    </w:p>
    <w:p w14:paraId="6B65B58A" w14:textId="77777777" w:rsidR="00BE4425" w:rsidRPr="00A65F82" w:rsidRDefault="00BE4425" w:rsidP="00BE4425">
      <w:pPr>
        <w:rPr>
          <w:rFonts w:ascii="Arial" w:hAnsi="Arial" w:cs="Arial"/>
          <w:sz w:val="16"/>
          <w:szCs w:val="16"/>
        </w:rPr>
      </w:pPr>
    </w:p>
    <w:p w14:paraId="37F26EA9" w14:textId="77777777" w:rsidR="00BE4425" w:rsidRPr="00A65F82" w:rsidRDefault="00BE4425" w:rsidP="00BE4425">
      <w:pPr>
        <w:rPr>
          <w:rFonts w:ascii="Arial" w:hAnsi="Arial" w:cs="Arial"/>
          <w:sz w:val="16"/>
          <w:szCs w:val="16"/>
        </w:rPr>
      </w:pPr>
    </w:p>
    <w:p w14:paraId="6A8C293A" w14:textId="77777777" w:rsidR="00BE4425" w:rsidRPr="00A65F82" w:rsidRDefault="00BE4425" w:rsidP="00BE4425">
      <w:pPr>
        <w:rPr>
          <w:rFonts w:ascii="Arial" w:hAnsi="Arial" w:cs="Arial"/>
          <w:sz w:val="16"/>
          <w:szCs w:val="16"/>
        </w:rPr>
      </w:pPr>
    </w:p>
    <w:p w14:paraId="1E167C20" w14:textId="77777777" w:rsidR="00BE4425" w:rsidRPr="00A65F82" w:rsidRDefault="00BE4425" w:rsidP="00BE4425">
      <w:pPr>
        <w:rPr>
          <w:rFonts w:ascii="Arial" w:hAnsi="Arial" w:cs="Arial"/>
          <w:sz w:val="16"/>
          <w:szCs w:val="16"/>
        </w:rPr>
      </w:pPr>
    </w:p>
    <w:p w14:paraId="5FA49A3C" w14:textId="77777777" w:rsidR="00BE4425" w:rsidRPr="00A65F82" w:rsidRDefault="00BE4425" w:rsidP="00BE4425">
      <w:pPr>
        <w:rPr>
          <w:rFonts w:ascii="Arial" w:hAnsi="Arial" w:cs="Arial"/>
          <w:sz w:val="16"/>
          <w:szCs w:val="16"/>
        </w:rPr>
      </w:pPr>
    </w:p>
    <w:p w14:paraId="48BDDBFE" w14:textId="77777777" w:rsidR="00BE4425" w:rsidRPr="00A65F82" w:rsidRDefault="00BE4425" w:rsidP="00BE4425">
      <w:pPr>
        <w:rPr>
          <w:rFonts w:ascii="Arial" w:hAnsi="Arial" w:cs="Arial"/>
          <w:sz w:val="16"/>
          <w:szCs w:val="16"/>
        </w:rPr>
      </w:pPr>
    </w:p>
    <w:p w14:paraId="36AD8434" w14:textId="77777777" w:rsidR="00BE4425" w:rsidRPr="00A65F82" w:rsidRDefault="00BE4425" w:rsidP="00BE4425">
      <w:pPr>
        <w:rPr>
          <w:rFonts w:ascii="Arial" w:hAnsi="Arial" w:cs="Arial"/>
          <w:sz w:val="16"/>
          <w:szCs w:val="16"/>
        </w:rPr>
      </w:pPr>
    </w:p>
    <w:p w14:paraId="39B58C11" w14:textId="77777777" w:rsidR="00BE4425" w:rsidRPr="00A65F82" w:rsidRDefault="00BE4425" w:rsidP="00BE4425">
      <w:pPr>
        <w:rPr>
          <w:rFonts w:ascii="Arial" w:hAnsi="Arial" w:cs="Arial"/>
          <w:sz w:val="16"/>
          <w:szCs w:val="16"/>
        </w:rPr>
      </w:pPr>
    </w:p>
    <w:p w14:paraId="04CB4577" w14:textId="77777777" w:rsidR="00BE4425" w:rsidRPr="00A65F82" w:rsidRDefault="00BE4425" w:rsidP="00BE4425">
      <w:pPr>
        <w:rPr>
          <w:rFonts w:ascii="Arial" w:hAnsi="Arial" w:cs="Arial"/>
          <w:sz w:val="16"/>
          <w:szCs w:val="16"/>
        </w:rPr>
      </w:pPr>
    </w:p>
    <w:p w14:paraId="05349F2E" w14:textId="77777777" w:rsidR="00BE4425" w:rsidRPr="00A65F82" w:rsidRDefault="00BE4425" w:rsidP="00BE4425">
      <w:pPr>
        <w:rPr>
          <w:rFonts w:ascii="Arial" w:hAnsi="Arial" w:cs="Arial"/>
          <w:sz w:val="16"/>
          <w:szCs w:val="16"/>
        </w:rPr>
      </w:pPr>
    </w:p>
    <w:p w14:paraId="4ECB5CFC" w14:textId="77777777" w:rsidR="00BE4425" w:rsidRPr="00A65F82" w:rsidRDefault="00BE4425" w:rsidP="00BE4425">
      <w:pPr>
        <w:rPr>
          <w:rFonts w:ascii="Arial" w:hAnsi="Arial" w:cs="Arial"/>
          <w:sz w:val="16"/>
          <w:szCs w:val="16"/>
        </w:rPr>
      </w:pPr>
    </w:p>
    <w:p w14:paraId="6ABB0F01" w14:textId="77777777" w:rsidR="00BE4425" w:rsidRPr="00A65F82" w:rsidRDefault="00BE4425" w:rsidP="00BE4425">
      <w:pPr>
        <w:rPr>
          <w:rFonts w:ascii="Arial" w:hAnsi="Arial" w:cs="Arial"/>
          <w:sz w:val="16"/>
          <w:szCs w:val="16"/>
        </w:rPr>
      </w:pPr>
    </w:p>
    <w:p w14:paraId="253B82F0" w14:textId="77777777" w:rsidR="00BE4425" w:rsidRPr="00A65F82" w:rsidRDefault="00BE4425" w:rsidP="00BE4425">
      <w:pPr>
        <w:rPr>
          <w:rFonts w:ascii="Arial" w:hAnsi="Arial" w:cs="Arial"/>
          <w:sz w:val="16"/>
          <w:szCs w:val="16"/>
        </w:rPr>
      </w:pPr>
    </w:p>
    <w:p w14:paraId="771B0867" w14:textId="77777777" w:rsidR="00BE4425" w:rsidRPr="00A65F82" w:rsidRDefault="00BE4425" w:rsidP="00BE4425">
      <w:pPr>
        <w:rPr>
          <w:rFonts w:ascii="Arial" w:hAnsi="Arial" w:cs="Arial"/>
          <w:sz w:val="16"/>
          <w:szCs w:val="16"/>
        </w:rPr>
      </w:pPr>
    </w:p>
    <w:p w14:paraId="631E41BD" w14:textId="77777777" w:rsidR="00BE4425" w:rsidRPr="00A65F82" w:rsidRDefault="00BE4425" w:rsidP="00BE4425">
      <w:pPr>
        <w:rPr>
          <w:rFonts w:ascii="Arial" w:hAnsi="Arial" w:cs="Arial"/>
          <w:sz w:val="16"/>
          <w:szCs w:val="16"/>
        </w:rPr>
      </w:pPr>
    </w:p>
    <w:p w14:paraId="1ACCE646" w14:textId="77777777" w:rsidR="00BE4425" w:rsidRPr="00A65F82" w:rsidRDefault="00BE4425" w:rsidP="00BE4425">
      <w:pPr>
        <w:rPr>
          <w:rFonts w:ascii="Arial" w:hAnsi="Arial" w:cs="Arial"/>
          <w:sz w:val="16"/>
          <w:szCs w:val="16"/>
        </w:rPr>
      </w:pPr>
    </w:p>
    <w:p w14:paraId="41AAD383" w14:textId="77777777" w:rsidR="00BE4425" w:rsidRPr="00A65F82" w:rsidRDefault="00BE4425" w:rsidP="00BE4425">
      <w:pPr>
        <w:rPr>
          <w:rFonts w:ascii="Arial" w:hAnsi="Arial" w:cs="Arial"/>
          <w:sz w:val="16"/>
          <w:szCs w:val="16"/>
        </w:rPr>
      </w:pPr>
    </w:p>
    <w:p w14:paraId="51811863" w14:textId="77777777" w:rsidR="00BE4425" w:rsidRPr="00A65F82" w:rsidRDefault="00BE4425" w:rsidP="00BE4425">
      <w:pPr>
        <w:rPr>
          <w:rFonts w:ascii="Arial" w:hAnsi="Arial" w:cs="Arial"/>
          <w:sz w:val="16"/>
          <w:szCs w:val="16"/>
        </w:rPr>
      </w:pPr>
    </w:p>
    <w:p w14:paraId="609178F6" w14:textId="77777777" w:rsidR="00BE4425" w:rsidRPr="00A65F82" w:rsidRDefault="00BE4425" w:rsidP="00BE4425">
      <w:pPr>
        <w:rPr>
          <w:rFonts w:ascii="Arial" w:hAnsi="Arial" w:cs="Arial"/>
          <w:sz w:val="16"/>
          <w:szCs w:val="16"/>
        </w:rPr>
      </w:pPr>
    </w:p>
    <w:p w14:paraId="47DA5DE4" w14:textId="77777777" w:rsidR="00BE4425" w:rsidRPr="00A65F82" w:rsidRDefault="00BE4425" w:rsidP="00BE4425">
      <w:pPr>
        <w:rPr>
          <w:rFonts w:ascii="Arial" w:hAnsi="Arial" w:cs="Arial"/>
          <w:sz w:val="16"/>
          <w:szCs w:val="16"/>
        </w:rPr>
      </w:pPr>
    </w:p>
    <w:p w14:paraId="1F50DC95" w14:textId="1FCB0B11" w:rsidR="00AA5BCD" w:rsidRPr="00C27BFF" w:rsidRDefault="00C27BFF" w:rsidP="009E73FF">
      <w:pPr>
        <w:pStyle w:val="a6"/>
        <w:framePr w:w="8285" w:h="2401" w:hRule="exact" w:wrap="none" w:vAnchor="page" w:hAnchor="page" w:x="1806" w:y="6846"/>
        <w:shd w:val="clear" w:color="auto" w:fill="auto"/>
        <w:spacing w:after="140" w:line="240" w:lineRule="auto"/>
        <w:jc w:val="center"/>
        <w:rPr>
          <w:rFonts w:ascii="Verdana" w:eastAsia="Arial Unicode MS" w:hAnsi="Verdana" w:cs="Times New Roman"/>
          <w:b/>
          <w:bCs/>
          <w:color w:val="000000"/>
          <w:sz w:val="28"/>
          <w:szCs w:val="28"/>
          <w:lang w:eastAsia="ru-RU"/>
        </w:rPr>
      </w:pPr>
      <w:r w:rsidRPr="00C27BFF">
        <w:rPr>
          <w:rFonts w:ascii="Verdana" w:eastAsia="Arial Unicode MS" w:hAnsi="Verdana" w:cs="Times New Roman"/>
          <w:b/>
          <w:bCs/>
          <w:color w:val="000000"/>
          <w:sz w:val="28"/>
          <w:szCs w:val="28"/>
          <w:lang w:eastAsia="ru-RU"/>
        </w:rPr>
        <w:t>«</w:t>
      </w:r>
      <w:r w:rsidR="00F241EF">
        <w:rPr>
          <w:rFonts w:ascii="Verdana" w:eastAsia="Arial Unicode MS" w:hAnsi="Verdana" w:cs="Times New Roman"/>
          <w:b/>
          <w:bCs/>
          <w:color w:val="000000"/>
          <w:sz w:val="28"/>
          <w:szCs w:val="28"/>
          <w:lang w:val="en-US" w:eastAsia="ru-RU"/>
        </w:rPr>
        <w:t>N</w:t>
      </w:r>
      <w:proofErr w:type="spellStart"/>
      <w:r w:rsidRPr="00C27BFF">
        <w:rPr>
          <w:rFonts w:ascii="Verdana" w:eastAsia="Arial Unicode MS" w:hAnsi="Verdana" w:cs="Times New Roman"/>
          <w:b/>
          <w:bCs/>
          <w:color w:val="000000"/>
          <w:sz w:val="28"/>
          <w:szCs w:val="28"/>
          <w:lang w:eastAsia="ru-RU"/>
        </w:rPr>
        <w:t>on-degree</w:t>
      </w:r>
      <w:proofErr w:type="spellEnd"/>
      <w:r w:rsidRPr="00C27BFF">
        <w:rPr>
          <w:rFonts w:ascii="Verdana" w:eastAsia="Arial Unicode MS" w:hAnsi="Verdana" w:cs="Times New Roman"/>
          <w:b/>
          <w:bCs/>
          <w:color w:val="000000"/>
          <w:sz w:val="28"/>
          <w:szCs w:val="28"/>
          <w:lang w:eastAsia="ru-RU"/>
        </w:rPr>
        <w:t xml:space="preserve">» </w:t>
      </w:r>
      <w:proofErr w:type="spellStart"/>
      <w:r w:rsidRPr="00C27BFF">
        <w:rPr>
          <w:rFonts w:ascii="Verdana" w:eastAsia="Arial Unicode MS" w:hAnsi="Verdana" w:cs="Times New Roman"/>
          <w:b/>
          <w:bCs/>
          <w:color w:val="000000"/>
          <w:sz w:val="28"/>
          <w:szCs w:val="28"/>
          <w:lang w:eastAsia="ru-RU"/>
        </w:rPr>
        <w:t>бағдарламасы</w:t>
      </w:r>
      <w:proofErr w:type="spellEnd"/>
      <w:r w:rsidRPr="00C27BFF">
        <w:rPr>
          <w:rFonts w:ascii="Verdana" w:eastAsia="Arial Unicode MS" w:hAnsi="Verdana" w:cs="Times New Roman"/>
          <w:b/>
          <w:bCs/>
          <w:color w:val="000000"/>
          <w:sz w:val="28"/>
          <w:szCs w:val="28"/>
          <w:lang w:eastAsia="ru-RU"/>
        </w:rPr>
        <w:t xml:space="preserve"> </w:t>
      </w:r>
      <w:proofErr w:type="spellStart"/>
      <w:r w:rsidRPr="00C27BFF">
        <w:rPr>
          <w:rFonts w:ascii="Verdana" w:eastAsia="Arial Unicode MS" w:hAnsi="Verdana" w:cs="Times New Roman"/>
          <w:b/>
          <w:bCs/>
          <w:color w:val="000000"/>
          <w:sz w:val="28"/>
          <w:szCs w:val="28"/>
          <w:lang w:eastAsia="ru-RU"/>
        </w:rPr>
        <w:t>бойынша</w:t>
      </w:r>
      <w:proofErr w:type="spellEnd"/>
      <w:r w:rsidRPr="00C27BFF">
        <w:rPr>
          <w:rFonts w:ascii="Verdana" w:eastAsia="Arial Unicode MS" w:hAnsi="Verdana" w:cs="Times New Roman"/>
          <w:b/>
          <w:bCs/>
          <w:color w:val="000000"/>
          <w:sz w:val="28"/>
          <w:szCs w:val="28"/>
          <w:lang w:eastAsia="ru-RU"/>
        </w:rPr>
        <w:t xml:space="preserve"> (</w:t>
      </w:r>
      <w:proofErr w:type="spellStart"/>
      <w:r w:rsidRPr="00C27BFF">
        <w:rPr>
          <w:rFonts w:ascii="Verdana" w:eastAsia="Arial Unicode MS" w:hAnsi="Verdana" w:cs="Times New Roman"/>
          <w:b/>
          <w:bCs/>
          <w:color w:val="000000"/>
          <w:sz w:val="28"/>
          <w:szCs w:val="28"/>
          <w:lang w:eastAsia="ru-RU"/>
        </w:rPr>
        <w:t>академиялық</w:t>
      </w:r>
      <w:proofErr w:type="spellEnd"/>
      <w:r w:rsidRPr="00C27BFF">
        <w:rPr>
          <w:rFonts w:ascii="Verdana" w:eastAsia="Arial Unicode MS" w:hAnsi="Verdana" w:cs="Times New Roman"/>
          <w:b/>
          <w:bCs/>
          <w:color w:val="000000"/>
          <w:sz w:val="28"/>
          <w:szCs w:val="28"/>
          <w:lang w:eastAsia="ru-RU"/>
        </w:rPr>
        <w:t xml:space="preserve"> </w:t>
      </w:r>
      <w:proofErr w:type="spellStart"/>
      <w:r w:rsidRPr="00C27BFF">
        <w:rPr>
          <w:rFonts w:ascii="Verdana" w:eastAsia="Arial Unicode MS" w:hAnsi="Verdana" w:cs="Times New Roman"/>
          <w:b/>
          <w:bCs/>
          <w:color w:val="000000"/>
          <w:sz w:val="28"/>
          <w:szCs w:val="28"/>
          <w:lang w:eastAsia="ru-RU"/>
        </w:rPr>
        <w:t>дәреже</w:t>
      </w:r>
      <w:proofErr w:type="spellEnd"/>
      <w:r w:rsidRPr="00C27BFF">
        <w:rPr>
          <w:rFonts w:ascii="Verdana" w:eastAsia="Arial Unicode MS" w:hAnsi="Verdana" w:cs="Times New Roman"/>
          <w:b/>
          <w:bCs/>
          <w:color w:val="000000"/>
          <w:sz w:val="28"/>
          <w:szCs w:val="28"/>
          <w:lang w:eastAsia="ru-RU"/>
        </w:rPr>
        <w:t xml:space="preserve"> </w:t>
      </w:r>
      <w:proofErr w:type="spellStart"/>
      <w:r w:rsidRPr="00C27BFF">
        <w:rPr>
          <w:rFonts w:ascii="Verdana" w:eastAsia="Arial Unicode MS" w:hAnsi="Verdana" w:cs="Times New Roman"/>
          <w:b/>
          <w:bCs/>
          <w:color w:val="000000"/>
          <w:sz w:val="28"/>
          <w:szCs w:val="28"/>
          <w:lang w:eastAsia="ru-RU"/>
        </w:rPr>
        <w:t>бермей</w:t>
      </w:r>
      <w:proofErr w:type="spellEnd"/>
      <w:r w:rsidRPr="00C27BFF">
        <w:rPr>
          <w:rFonts w:ascii="Verdana" w:eastAsia="Arial Unicode MS" w:hAnsi="Verdana" w:cs="Times New Roman"/>
          <w:b/>
          <w:bCs/>
          <w:color w:val="000000"/>
          <w:sz w:val="28"/>
          <w:szCs w:val="28"/>
          <w:lang w:eastAsia="ru-RU"/>
        </w:rPr>
        <w:t>)</w:t>
      </w:r>
      <w:r w:rsidRPr="00C27BFF">
        <w:rPr>
          <w:rFonts w:ascii="Verdana" w:eastAsia="Arial Unicode MS" w:hAnsi="Verdana" w:cs="Times New Roman"/>
          <w:b/>
          <w:bCs/>
          <w:color w:val="000000"/>
          <w:sz w:val="28"/>
          <w:szCs w:val="28"/>
          <w:lang w:val="kk-KZ" w:eastAsia="ru-RU"/>
        </w:rPr>
        <w:t xml:space="preserve"> </w:t>
      </w:r>
      <w:proofErr w:type="spellStart"/>
      <w:r w:rsidRPr="00C27BFF">
        <w:rPr>
          <w:rFonts w:ascii="Verdana" w:eastAsia="Arial Unicode MS" w:hAnsi="Verdana" w:cs="Times New Roman"/>
          <w:b/>
          <w:bCs/>
          <w:color w:val="000000"/>
          <w:sz w:val="28"/>
          <w:szCs w:val="28"/>
          <w:lang w:eastAsia="ru-RU"/>
        </w:rPr>
        <w:t>оқыту</w:t>
      </w:r>
      <w:proofErr w:type="spellEnd"/>
      <w:r w:rsidRPr="00C27BFF">
        <w:rPr>
          <w:rFonts w:ascii="Verdana" w:eastAsia="Arial Unicode MS" w:hAnsi="Verdana" w:cs="Times New Roman"/>
          <w:b/>
          <w:bCs/>
          <w:color w:val="000000"/>
          <w:sz w:val="28"/>
          <w:szCs w:val="28"/>
          <w:lang w:eastAsia="ru-RU"/>
        </w:rPr>
        <w:t xml:space="preserve"> </w:t>
      </w:r>
      <w:proofErr w:type="spellStart"/>
      <w:r w:rsidRPr="00C27BFF">
        <w:rPr>
          <w:rFonts w:ascii="Verdana" w:eastAsia="Arial Unicode MS" w:hAnsi="Verdana" w:cs="Times New Roman"/>
          <w:b/>
          <w:bCs/>
          <w:color w:val="000000"/>
          <w:sz w:val="28"/>
          <w:szCs w:val="28"/>
          <w:lang w:eastAsia="ru-RU"/>
        </w:rPr>
        <w:t>курстарын</w:t>
      </w:r>
      <w:proofErr w:type="spellEnd"/>
      <w:r w:rsidRPr="00C27BFF">
        <w:rPr>
          <w:rFonts w:ascii="Verdana" w:eastAsia="Arial Unicode MS" w:hAnsi="Verdana" w:cs="Times New Roman"/>
          <w:b/>
          <w:bCs/>
          <w:color w:val="000000"/>
          <w:sz w:val="28"/>
          <w:szCs w:val="28"/>
          <w:lang w:eastAsia="ru-RU"/>
        </w:rPr>
        <w:t xml:space="preserve"> </w:t>
      </w:r>
      <w:proofErr w:type="spellStart"/>
      <w:r w:rsidRPr="00C27BFF">
        <w:rPr>
          <w:rFonts w:ascii="Verdana" w:eastAsia="Arial Unicode MS" w:hAnsi="Verdana" w:cs="Times New Roman"/>
          <w:b/>
          <w:bCs/>
          <w:color w:val="000000"/>
          <w:sz w:val="28"/>
          <w:szCs w:val="28"/>
          <w:lang w:eastAsia="ru-RU"/>
        </w:rPr>
        <w:t>ұйымдастыру</w:t>
      </w:r>
      <w:proofErr w:type="spellEnd"/>
      <w:r w:rsidRPr="00C27BFF">
        <w:rPr>
          <w:rFonts w:ascii="Verdana" w:eastAsia="Arial Unicode MS" w:hAnsi="Verdana" w:cs="Times New Roman"/>
          <w:b/>
          <w:bCs/>
          <w:color w:val="000000"/>
          <w:sz w:val="28"/>
          <w:szCs w:val="28"/>
          <w:lang w:eastAsia="ru-RU"/>
        </w:rPr>
        <w:t xml:space="preserve"> </w:t>
      </w:r>
      <w:proofErr w:type="spellStart"/>
      <w:r w:rsidRPr="00C27BFF">
        <w:rPr>
          <w:rFonts w:ascii="Verdana" w:eastAsia="Arial Unicode MS" w:hAnsi="Verdana" w:cs="Times New Roman"/>
          <w:b/>
          <w:bCs/>
          <w:color w:val="000000"/>
          <w:sz w:val="28"/>
          <w:szCs w:val="28"/>
          <w:lang w:eastAsia="ru-RU"/>
        </w:rPr>
        <w:t>бойынша</w:t>
      </w:r>
      <w:proofErr w:type="spellEnd"/>
      <w:r w:rsidRPr="00C27BFF">
        <w:rPr>
          <w:rFonts w:ascii="Verdana" w:eastAsia="Arial Unicode MS" w:hAnsi="Verdana" w:cs="Times New Roman"/>
          <w:b/>
          <w:bCs/>
          <w:color w:val="000000"/>
          <w:sz w:val="28"/>
          <w:szCs w:val="28"/>
          <w:lang w:eastAsia="ru-RU"/>
        </w:rPr>
        <w:t xml:space="preserve"> </w:t>
      </w:r>
      <w:proofErr w:type="spellStart"/>
      <w:r w:rsidRPr="00C27BFF">
        <w:rPr>
          <w:rFonts w:ascii="Verdana" w:eastAsia="Arial Unicode MS" w:hAnsi="Verdana" w:cs="Times New Roman"/>
          <w:b/>
          <w:bCs/>
          <w:color w:val="000000"/>
          <w:sz w:val="28"/>
          <w:szCs w:val="28"/>
          <w:lang w:eastAsia="ru-RU"/>
        </w:rPr>
        <w:t>қызметтер</w:t>
      </w:r>
      <w:proofErr w:type="spellEnd"/>
      <w:r w:rsidRPr="00C27BFF">
        <w:rPr>
          <w:rFonts w:ascii="Verdana" w:eastAsia="Arial Unicode MS" w:hAnsi="Verdana" w:cs="Times New Roman"/>
          <w:b/>
          <w:bCs/>
          <w:color w:val="000000"/>
          <w:sz w:val="28"/>
          <w:szCs w:val="28"/>
          <w:lang w:eastAsia="ru-RU"/>
        </w:rPr>
        <w:t xml:space="preserve"> </w:t>
      </w:r>
      <w:proofErr w:type="spellStart"/>
      <w:r w:rsidRPr="00C27BFF">
        <w:rPr>
          <w:rFonts w:ascii="Verdana" w:eastAsia="Arial Unicode MS" w:hAnsi="Verdana" w:cs="Times New Roman"/>
          <w:b/>
          <w:bCs/>
          <w:color w:val="000000"/>
          <w:sz w:val="28"/>
          <w:szCs w:val="28"/>
          <w:lang w:eastAsia="ru-RU"/>
        </w:rPr>
        <w:t>көрсету</w:t>
      </w:r>
      <w:proofErr w:type="spellEnd"/>
      <w:r w:rsidRPr="00C27BFF">
        <w:rPr>
          <w:rFonts w:ascii="Verdana" w:eastAsia="Arial Unicode MS" w:hAnsi="Verdana" w:cs="Times New Roman"/>
          <w:b/>
          <w:bCs/>
          <w:color w:val="000000"/>
          <w:sz w:val="28"/>
          <w:szCs w:val="28"/>
          <w:lang w:eastAsia="ru-RU"/>
        </w:rPr>
        <w:t xml:space="preserve"> </w:t>
      </w:r>
      <w:proofErr w:type="spellStart"/>
      <w:r w:rsidRPr="00C27BFF">
        <w:rPr>
          <w:rFonts w:ascii="Verdana" w:eastAsia="Arial Unicode MS" w:hAnsi="Verdana" w:cs="Times New Roman"/>
          <w:b/>
          <w:bCs/>
          <w:color w:val="000000"/>
          <w:sz w:val="28"/>
          <w:szCs w:val="28"/>
          <w:lang w:eastAsia="ru-RU"/>
        </w:rPr>
        <w:t>бойынша</w:t>
      </w:r>
      <w:proofErr w:type="spellEnd"/>
    </w:p>
    <w:p w14:paraId="7C2AF10E" w14:textId="77777777" w:rsidR="00BE4425" w:rsidRPr="00284B7B" w:rsidRDefault="00533EB0" w:rsidP="009E73FF">
      <w:pPr>
        <w:pStyle w:val="a6"/>
        <w:framePr w:w="8285" w:h="2401" w:hRule="exact" w:wrap="none" w:vAnchor="page" w:hAnchor="page" w:x="1806" w:y="6846"/>
        <w:shd w:val="clear" w:color="auto" w:fill="auto"/>
        <w:spacing w:after="140" w:line="240" w:lineRule="auto"/>
        <w:jc w:val="center"/>
        <w:rPr>
          <w:color w:val="C00000"/>
          <w:sz w:val="76"/>
          <w:szCs w:val="76"/>
          <w:lang w:val="en-US"/>
        </w:rPr>
      </w:pPr>
      <w:r w:rsidRPr="009E73FF">
        <w:rPr>
          <w:rStyle w:val="a5"/>
          <w:b/>
          <w:bCs/>
          <w:color w:val="C00000"/>
          <w:sz w:val="76"/>
          <w:szCs w:val="76"/>
          <w:lang w:val="kk-KZ"/>
        </w:rPr>
        <w:t>ШАРТ</w:t>
      </w:r>
    </w:p>
    <w:p w14:paraId="166E9761" w14:textId="77777777" w:rsidR="00BE4425" w:rsidRPr="00284B7B" w:rsidRDefault="00BE4425" w:rsidP="00BE4425">
      <w:pPr>
        <w:framePr w:wrap="none" w:vAnchor="page" w:hAnchor="page" w:x="3884" w:y="8377"/>
        <w:rPr>
          <w:color w:val="auto"/>
          <w:sz w:val="2"/>
          <w:szCs w:val="2"/>
          <w:lang w:val="en-US"/>
        </w:rPr>
      </w:pPr>
    </w:p>
    <w:p w14:paraId="2BB2304B" w14:textId="77777777" w:rsidR="00BE4425" w:rsidRPr="00284B7B" w:rsidRDefault="00BE4425" w:rsidP="00BE4425">
      <w:pPr>
        <w:rPr>
          <w:rFonts w:ascii="Arial" w:hAnsi="Arial" w:cs="Arial"/>
          <w:sz w:val="16"/>
          <w:szCs w:val="16"/>
          <w:lang w:val="en-US"/>
        </w:rPr>
      </w:pPr>
    </w:p>
    <w:p w14:paraId="6DF36EBB" w14:textId="77777777" w:rsidR="00BE4425" w:rsidRPr="00284B7B" w:rsidRDefault="00BE4425" w:rsidP="00BE4425">
      <w:pPr>
        <w:rPr>
          <w:rFonts w:ascii="Arial" w:hAnsi="Arial" w:cs="Arial"/>
          <w:sz w:val="16"/>
          <w:szCs w:val="16"/>
          <w:lang w:val="en-US"/>
        </w:rPr>
      </w:pPr>
    </w:p>
    <w:p w14:paraId="2EEBF2B2" w14:textId="77777777" w:rsidR="00BE4425" w:rsidRPr="00284B7B" w:rsidRDefault="00BE4425" w:rsidP="00BE4425">
      <w:pPr>
        <w:rPr>
          <w:rFonts w:ascii="Arial" w:hAnsi="Arial" w:cs="Arial"/>
          <w:sz w:val="16"/>
          <w:szCs w:val="16"/>
          <w:lang w:val="en-US"/>
        </w:rPr>
      </w:pPr>
    </w:p>
    <w:p w14:paraId="2CCA6CC2" w14:textId="77777777" w:rsidR="00BE4425" w:rsidRPr="00284B7B" w:rsidRDefault="00BE4425" w:rsidP="00BE4425">
      <w:pPr>
        <w:rPr>
          <w:rFonts w:ascii="Arial" w:hAnsi="Arial" w:cs="Arial"/>
          <w:sz w:val="16"/>
          <w:szCs w:val="16"/>
          <w:lang w:val="en-US"/>
        </w:rPr>
      </w:pPr>
    </w:p>
    <w:p w14:paraId="6CBB1D00" w14:textId="77777777" w:rsidR="00BE4425" w:rsidRPr="00284B7B" w:rsidRDefault="00BE4425" w:rsidP="00BE4425">
      <w:pPr>
        <w:rPr>
          <w:rFonts w:ascii="Arial" w:hAnsi="Arial" w:cs="Arial"/>
          <w:sz w:val="16"/>
          <w:szCs w:val="16"/>
          <w:lang w:val="en-US"/>
        </w:rPr>
      </w:pPr>
    </w:p>
    <w:p w14:paraId="7E9E041B" w14:textId="77777777" w:rsidR="00C27BFF" w:rsidRPr="00C27BFF" w:rsidRDefault="00C27BFF" w:rsidP="00C27BFF">
      <w:pPr>
        <w:pStyle w:val="10"/>
        <w:framePr w:w="8285" w:h="1238" w:hRule="exact" w:wrap="none" w:vAnchor="page" w:hAnchor="page" w:x="1806" w:y="3836"/>
        <w:shd w:val="clear" w:color="auto" w:fill="auto"/>
        <w:rPr>
          <w:color w:val="CC3300"/>
        </w:rPr>
      </w:pPr>
      <w:bookmarkStart w:id="0" w:name="bookmark0"/>
      <w:bookmarkStart w:id="1" w:name="bookmark1"/>
      <w:r w:rsidRPr="00DC6466">
        <w:rPr>
          <w:rStyle w:val="1"/>
          <w:b/>
          <w:bCs/>
          <w:color w:val="CC3300"/>
        </w:rPr>
        <w:t>KAZGUU</w:t>
      </w:r>
      <w:bookmarkEnd w:id="0"/>
      <w:bookmarkEnd w:id="1"/>
    </w:p>
    <w:p w14:paraId="0F1074A0" w14:textId="77777777" w:rsidR="00C27BFF" w:rsidRPr="00C27BFF" w:rsidRDefault="00C27BFF" w:rsidP="00C27BFF">
      <w:pPr>
        <w:pStyle w:val="a6"/>
        <w:framePr w:w="8285" w:h="1238" w:hRule="exact" w:wrap="none" w:vAnchor="page" w:hAnchor="page" w:x="1806" w:y="3836"/>
        <w:shd w:val="clear" w:color="auto" w:fill="auto"/>
        <w:spacing w:after="0" w:line="192" w:lineRule="auto"/>
        <w:jc w:val="center"/>
        <w:rPr>
          <w:rFonts w:ascii="Times New Roman" w:hAnsi="Times New Roman" w:cs="Times New Roman"/>
          <w:color w:val="CC3300"/>
          <w:sz w:val="50"/>
          <w:szCs w:val="50"/>
          <w:lang w:val="en-US"/>
        </w:rPr>
      </w:pPr>
      <w:r w:rsidRPr="00DC6466">
        <w:rPr>
          <w:rStyle w:val="a5"/>
          <w:rFonts w:ascii="Times New Roman" w:hAnsi="Times New Roman" w:cs="Times New Roman"/>
          <w:color w:val="CC3300"/>
          <w:sz w:val="50"/>
          <w:szCs w:val="50"/>
          <w:lang w:val="en-US"/>
        </w:rPr>
        <w:t>UNIVERSITY</w:t>
      </w:r>
    </w:p>
    <w:p w14:paraId="4216DE6F" w14:textId="77777777" w:rsidR="00BE4425" w:rsidRPr="00A65F82" w:rsidRDefault="00BE4425" w:rsidP="00BE4425">
      <w:pPr>
        <w:rPr>
          <w:rFonts w:ascii="Arial" w:hAnsi="Arial" w:cs="Arial"/>
          <w:sz w:val="16"/>
          <w:szCs w:val="16"/>
          <w:lang w:val="en-US"/>
        </w:rPr>
      </w:pPr>
    </w:p>
    <w:p w14:paraId="02603127" w14:textId="77777777" w:rsidR="00BE4425" w:rsidRPr="00A65F82" w:rsidRDefault="00BE4425" w:rsidP="00BE4425">
      <w:pPr>
        <w:rPr>
          <w:rFonts w:ascii="Arial" w:hAnsi="Arial" w:cs="Arial"/>
          <w:sz w:val="16"/>
          <w:szCs w:val="16"/>
          <w:lang w:val="en-US"/>
        </w:rPr>
      </w:pPr>
    </w:p>
    <w:p w14:paraId="3F4A5D11" w14:textId="77777777" w:rsidR="00BE4425" w:rsidRPr="00A65F82" w:rsidRDefault="00BE4425" w:rsidP="00BE4425">
      <w:pPr>
        <w:rPr>
          <w:rFonts w:ascii="Arial" w:hAnsi="Arial" w:cs="Arial"/>
          <w:sz w:val="16"/>
          <w:szCs w:val="16"/>
          <w:lang w:val="en-US"/>
        </w:rPr>
      </w:pPr>
    </w:p>
    <w:p w14:paraId="22E11BFD" w14:textId="77777777" w:rsidR="00BE4425" w:rsidRPr="00A65F82" w:rsidRDefault="00BE4425" w:rsidP="00BE4425">
      <w:pPr>
        <w:pStyle w:val="a4"/>
        <w:framePr w:w="2893" w:h="349" w:hRule="exact" w:wrap="none" w:vAnchor="page" w:hAnchor="page" w:x="4525" w:y="3517"/>
        <w:shd w:val="clear" w:color="auto" w:fill="auto"/>
        <w:rPr>
          <w:sz w:val="26"/>
          <w:szCs w:val="26"/>
        </w:rPr>
      </w:pPr>
      <w:r w:rsidRPr="00A65F82">
        <w:rPr>
          <w:rStyle w:val="a3"/>
          <w:sz w:val="26"/>
          <w:szCs w:val="26"/>
        </w:rPr>
        <w:t xml:space="preserve">M.  N A R I </w:t>
      </w:r>
      <w:r w:rsidRPr="00A65F82">
        <w:rPr>
          <w:rStyle w:val="a3"/>
          <w:sz w:val="26"/>
          <w:szCs w:val="26"/>
          <w:lang w:val="ru-RU" w:eastAsia="ru-RU"/>
        </w:rPr>
        <w:t>К</w:t>
      </w:r>
      <w:r w:rsidRPr="00A65F82">
        <w:rPr>
          <w:rStyle w:val="a3"/>
          <w:sz w:val="26"/>
          <w:szCs w:val="26"/>
          <w:lang w:eastAsia="ru-RU"/>
        </w:rPr>
        <w:t xml:space="preserve"> </w:t>
      </w:r>
      <w:r w:rsidRPr="00A65F82">
        <w:rPr>
          <w:rStyle w:val="a3"/>
          <w:sz w:val="26"/>
          <w:szCs w:val="26"/>
          <w:lang w:val="ru-RU" w:eastAsia="ru-RU"/>
        </w:rPr>
        <w:t>В</w:t>
      </w:r>
      <w:r w:rsidRPr="00A65F82">
        <w:rPr>
          <w:rStyle w:val="a3"/>
          <w:sz w:val="26"/>
          <w:szCs w:val="26"/>
          <w:lang w:eastAsia="ru-RU"/>
        </w:rPr>
        <w:t xml:space="preserve"> </w:t>
      </w:r>
      <w:r w:rsidRPr="00A65F82">
        <w:rPr>
          <w:rStyle w:val="a3"/>
          <w:sz w:val="26"/>
          <w:szCs w:val="26"/>
        </w:rPr>
        <w:t xml:space="preserve">A Y E </w:t>
      </w:r>
      <w:r w:rsidRPr="00A65F82">
        <w:rPr>
          <w:rStyle w:val="a3"/>
          <w:sz w:val="26"/>
          <w:szCs w:val="26"/>
          <w:lang w:eastAsia="ru-RU"/>
        </w:rPr>
        <w:t>V</w:t>
      </w:r>
    </w:p>
    <w:p w14:paraId="30FB75FA" w14:textId="77777777" w:rsidR="00BE4425" w:rsidRPr="00A65F82" w:rsidRDefault="00BE4425" w:rsidP="00BE4425">
      <w:pPr>
        <w:rPr>
          <w:rFonts w:ascii="Arial" w:hAnsi="Arial" w:cs="Arial"/>
          <w:sz w:val="16"/>
          <w:szCs w:val="16"/>
          <w:lang w:val="en-US"/>
        </w:rPr>
      </w:pPr>
    </w:p>
    <w:p w14:paraId="39E9D315" w14:textId="77777777" w:rsidR="00BE4425" w:rsidRPr="00A65F82" w:rsidRDefault="00BE4425" w:rsidP="00BE4425">
      <w:pPr>
        <w:rPr>
          <w:rFonts w:ascii="Arial" w:hAnsi="Arial" w:cs="Arial"/>
          <w:sz w:val="16"/>
          <w:szCs w:val="16"/>
          <w:lang w:val="en-US"/>
        </w:rPr>
      </w:pPr>
    </w:p>
    <w:p w14:paraId="5A53AF9C" w14:textId="77777777" w:rsidR="00BE4425" w:rsidRPr="00A65F82" w:rsidRDefault="00BE4425" w:rsidP="00BE4425">
      <w:pPr>
        <w:rPr>
          <w:rFonts w:ascii="Arial" w:hAnsi="Arial" w:cs="Arial"/>
          <w:sz w:val="16"/>
          <w:szCs w:val="16"/>
          <w:lang w:val="en-US"/>
        </w:rPr>
      </w:pPr>
    </w:p>
    <w:p w14:paraId="5784CB7D" w14:textId="77777777" w:rsidR="00BE4425" w:rsidRPr="00A65F82" w:rsidRDefault="00BE4425" w:rsidP="00BE4425">
      <w:pPr>
        <w:rPr>
          <w:rFonts w:ascii="Arial" w:hAnsi="Arial" w:cs="Arial"/>
          <w:sz w:val="16"/>
          <w:szCs w:val="16"/>
          <w:lang w:val="en-US"/>
        </w:rPr>
      </w:pPr>
    </w:p>
    <w:p w14:paraId="1C7F4FC2" w14:textId="77777777" w:rsidR="00BE4425" w:rsidRPr="00A65F82" w:rsidRDefault="00BE4425" w:rsidP="00BE4425">
      <w:pPr>
        <w:rPr>
          <w:rFonts w:ascii="Arial" w:hAnsi="Arial" w:cs="Arial"/>
          <w:sz w:val="16"/>
          <w:szCs w:val="16"/>
          <w:lang w:val="en-US"/>
        </w:rPr>
      </w:pPr>
    </w:p>
    <w:p w14:paraId="5B2374AE" w14:textId="77777777" w:rsidR="00BE4425" w:rsidRPr="00A65F82" w:rsidRDefault="00BE4425" w:rsidP="00BE4425">
      <w:pPr>
        <w:rPr>
          <w:rFonts w:ascii="Arial" w:hAnsi="Arial" w:cs="Arial"/>
          <w:sz w:val="16"/>
          <w:szCs w:val="16"/>
          <w:lang w:val="en-US"/>
        </w:rPr>
      </w:pPr>
    </w:p>
    <w:p w14:paraId="7A4021AE" w14:textId="77777777" w:rsidR="00BE4425" w:rsidRPr="00A65F82" w:rsidRDefault="00BE4425" w:rsidP="00BE4425">
      <w:pPr>
        <w:rPr>
          <w:rFonts w:ascii="Arial" w:hAnsi="Arial" w:cs="Arial"/>
          <w:sz w:val="16"/>
          <w:szCs w:val="16"/>
          <w:lang w:val="en-US"/>
        </w:rPr>
      </w:pPr>
    </w:p>
    <w:p w14:paraId="095914B0" w14:textId="77777777" w:rsidR="00BE4425" w:rsidRPr="00A65F82" w:rsidRDefault="00BE4425" w:rsidP="00BE4425">
      <w:pPr>
        <w:rPr>
          <w:rFonts w:ascii="Arial" w:hAnsi="Arial" w:cs="Arial"/>
          <w:sz w:val="16"/>
          <w:szCs w:val="16"/>
          <w:lang w:val="en-US"/>
        </w:rPr>
      </w:pPr>
    </w:p>
    <w:p w14:paraId="397B5CCF" w14:textId="77777777" w:rsidR="00BE4425" w:rsidRPr="00A65F82" w:rsidRDefault="00BE4425" w:rsidP="00BE4425">
      <w:pPr>
        <w:rPr>
          <w:rFonts w:ascii="Arial" w:hAnsi="Arial" w:cs="Arial"/>
          <w:sz w:val="16"/>
          <w:szCs w:val="16"/>
          <w:lang w:val="en-US"/>
        </w:rPr>
      </w:pPr>
    </w:p>
    <w:p w14:paraId="4CA445DE" w14:textId="3C9AA93E" w:rsidR="00BE4425" w:rsidRPr="00533EB0" w:rsidRDefault="00BE4425" w:rsidP="00DA7CFB">
      <w:pPr>
        <w:jc w:val="center"/>
        <w:rPr>
          <w:rFonts w:ascii="Arial" w:hAnsi="Arial" w:cs="Arial"/>
          <w:sz w:val="16"/>
          <w:szCs w:val="16"/>
          <w:lang w:val="kk-KZ"/>
        </w:rPr>
      </w:pPr>
    </w:p>
    <w:p w14:paraId="5519393A" w14:textId="77777777" w:rsidR="00BE4425" w:rsidRPr="00A65F82" w:rsidRDefault="00BE4425" w:rsidP="00BE4425">
      <w:pPr>
        <w:rPr>
          <w:rFonts w:ascii="Arial" w:hAnsi="Arial" w:cs="Arial"/>
          <w:sz w:val="16"/>
          <w:szCs w:val="16"/>
          <w:lang w:val="en-US"/>
        </w:rPr>
      </w:pPr>
    </w:p>
    <w:p w14:paraId="43B54F45" w14:textId="77777777" w:rsidR="00BE4425" w:rsidRPr="00A65F82" w:rsidRDefault="00BE4425" w:rsidP="00BE4425">
      <w:pPr>
        <w:rPr>
          <w:rFonts w:ascii="Arial" w:hAnsi="Arial" w:cs="Arial"/>
          <w:sz w:val="16"/>
          <w:szCs w:val="16"/>
          <w:lang w:val="en-US"/>
        </w:rPr>
      </w:pPr>
    </w:p>
    <w:p w14:paraId="1DAEE4CF" w14:textId="77777777" w:rsidR="00BE4425" w:rsidRPr="00A65F82" w:rsidRDefault="00BE4425" w:rsidP="00BE4425">
      <w:pPr>
        <w:rPr>
          <w:rFonts w:ascii="Arial" w:hAnsi="Arial" w:cs="Arial"/>
          <w:sz w:val="16"/>
          <w:szCs w:val="16"/>
          <w:lang w:val="en-US"/>
        </w:rPr>
      </w:pPr>
    </w:p>
    <w:p w14:paraId="598C8B66" w14:textId="77777777" w:rsidR="00BE4425" w:rsidRPr="00A65F82" w:rsidRDefault="00BE4425" w:rsidP="00BE4425">
      <w:pPr>
        <w:rPr>
          <w:rFonts w:ascii="Arial" w:hAnsi="Arial" w:cs="Arial"/>
          <w:sz w:val="16"/>
          <w:szCs w:val="16"/>
          <w:lang w:val="en-US"/>
        </w:rPr>
      </w:pPr>
    </w:p>
    <w:p w14:paraId="7FCCBCB7" w14:textId="77777777" w:rsidR="00BE4425" w:rsidRPr="00A65F82" w:rsidRDefault="00BE4425" w:rsidP="00BE4425">
      <w:pPr>
        <w:rPr>
          <w:rFonts w:ascii="Arial" w:hAnsi="Arial" w:cs="Arial"/>
          <w:sz w:val="16"/>
          <w:szCs w:val="16"/>
          <w:lang w:val="en-US"/>
        </w:rPr>
      </w:pPr>
    </w:p>
    <w:p w14:paraId="6C70B190" w14:textId="77777777" w:rsidR="00BE4425" w:rsidRPr="00A65F82" w:rsidRDefault="00BE4425" w:rsidP="00BE4425">
      <w:pPr>
        <w:rPr>
          <w:rFonts w:ascii="Arial" w:hAnsi="Arial" w:cs="Arial"/>
          <w:sz w:val="16"/>
          <w:szCs w:val="16"/>
          <w:lang w:val="en-US"/>
        </w:rPr>
      </w:pPr>
    </w:p>
    <w:p w14:paraId="3A58CF88" w14:textId="77777777" w:rsidR="00BE4425" w:rsidRPr="00A65F82" w:rsidRDefault="00BE4425" w:rsidP="00BE4425">
      <w:pPr>
        <w:rPr>
          <w:rFonts w:ascii="Arial" w:hAnsi="Arial" w:cs="Arial"/>
          <w:sz w:val="16"/>
          <w:szCs w:val="16"/>
          <w:lang w:val="en-US"/>
        </w:rPr>
      </w:pPr>
    </w:p>
    <w:p w14:paraId="7C1E75BC" w14:textId="77777777" w:rsidR="00BE4425" w:rsidRPr="00A65F82" w:rsidRDefault="00BE4425" w:rsidP="00BE4425">
      <w:pPr>
        <w:rPr>
          <w:rFonts w:ascii="Arial" w:hAnsi="Arial" w:cs="Arial"/>
          <w:sz w:val="16"/>
          <w:szCs w:val="16"/>
          <w:lang w:val="en-US"/>
        </w:rPr>
      </w:pPr>
    </w:p>
    <w:p w14:paraId="3797ABA0" w14:textId="77777777" w:rsidR="00BE4425" w:rsidRPr="00A65F82" w:rsidRDefault="00BE4425" w:rsidP="00BE4425">
      <w:pPr>
        <w:rPr>
          <w:rFonts w:ascii="Arial" w:hAnsi="Arial" w:cs="Arial"/>
          <w:sz w:val="16"/>
          <w:szCs w:val="16"/>
          <w:lang w:val="en-US"/>
        </w:rPr>
      </w:pPr>
    </w:p>
    <w:p w14:paraId="509FFC8E" w14:textId="77777777" w:rsidR="00BE4425" w:rsidRPr="00A65F82" w:rsidRDefault="00BE4425" w:rsidP="00BE4425">
      <w:pPr>
        <w:rPr>
          <w:rFonts w:ascii="Arial" w:hAnsi="Arial" w:cs="Arial"/>
          <w:sz w:val="16"/>
          <w:szCs w:val="16"/>
          <w:lang w:val="en-US"/>
        </w:rPr>
      </w:pPr>
    </w:p>
    <w:p w14:paraId="24A8AEDA" w14:textId="77777777" w:rsidR="00BE4425" w:rsidRPr="00A65F82" w:rsidRDefault="00BE4425" w:rsidP="00BE4425">
      <w:pPr>
        <w:rPr>
          <w:rFonts w:ascii="Arial" w:hAnsi="Arial" w:cs="Arial"/>
          <w:sz w:val="16"/>
          <w:szCs w:val="16"/>
          <w:lang w:val="en-US"/>
        </w:rPr>
      </w:pPr>
    </w:p>
    <w:p w14:paraId="76489DCF" w14:textId="77777777" w:rsidR="00BE4425" w:rsidRPr="00A65F82" w:rsidRDefault="00BE4425" w:rsidP="00BE4425">
      <w:pPr>
        <w:rPr>
          <w:rFonts w:ascii="Arial" w:hAnsi="Arial" w:cs="Arial"/>
          <w:sz w:val="16"/>
          <w:szCs w:val="16"/>
          <w:lang w:val="en-US"/>
        </w:rPr>
      </w:pPr>
    </w:p>
    <w:p w14:paraId="5ADB0C61" w14:textId="77777777" w:rsidR="00BE4425" w:rsidRPr="00A65F82" w:rsidRDefault="00BE4425" w:rsidP="00BE4425">
      <w:pPr>
        <w:rPr>
          <w:rFonts w:ascii="Arial" w:hAnsi="Arial" w:cs="Arial"/>
          <w:sz w:val="16"/>
          <w:szCs w:val="16"/>
          <w:lang w:val="en-US"/>
        </w:rPr>
      </w:pPr>
    </w:p>
    <w:p w14:paraId="2076BA95" w14:textId="77777777" w:rsidR="00BE4425" w:rsidRPr="00A65F82" w:rsidRDefault="00BE4425" w:rsidP="00BE4425">
      <w:pPr>
        <w:rPr>
          <w:rFonts w:ascii="Arial" w:hAnsi="Arial" w:cs="Arial"/>
          <w:sz w:val="16"/>
          <w:szCs w:val="16"/>
          <w:lang w:val="en-US"/>
        </w:rPr>
      </w:pPr>
    </w:p>
    <w:p w14:paraId="05E0BBB3" w14:textId="77777777" w:rsidR="00BE4425" w:rsidRPr="00A65F82" w:rsidRDefault="00BE4425" w:rsidP="00BE4425">
      <w:pPr>
        <w:rPr>
          <w:rFonts w:ascii="Arial" w:hAnsi="Arial" w:cs="Arial"/>
          <w:sz w:val="16"/>
          <w:szCs w:val="16"/>
          <w:lang w:val="en-US"/>
        </w:rPr>
      </w:pPr>
    </w:p>
    <w:p w14:paraId="198D8624" w14:textId="77777777" w:rsidR="00BE4425" w:rsidRPr="00A65F82" w:rsidRDefault="00BE4425" w:rsidP="00BE4425">
      <w:pPr>
        <w:rPr>
          <w:rFonts w:ascii="Arial" w:hAnsi="Arial" w:cs="Arial"/>
          <w:sz w:val="16"/>
          <w:szCs w:val="16"/>
          <w:lang w:val="en-US"/>
        </w:rPr>
      </w:pPr>
    </w:p>
    <w:p w14:paraId="655FCAD3" w14:textId="77777777" w:rsidR="00BE4425" w:rsidRPr="00A65F82" w:rsidRDefault="00BE4425" w:rsidP="00BE4425">
      <w:pPr>
        <w:rPr>
          <w:rFonts w:ascii="Arial" w:hAnsi="Arial" w:cs="Arial"/>
          <w:sz w:val="16"/>
          <w:szCs w:val="16"/>
          <w:lang w:val="en-US"/>
        </w:rPr>
      </w:pPr>
    </w:p>
    <w:p w14:paraId="26F4DFE3" w14:textId="77777777" w:rsidR="00BE4425" w:rsidRPr="00A65F82" w:rsidRDefault="00BE4425" w:rsidP="00BE4425">
      <w:pPr>
        <w:rPr>
          <w:rFonts w:ascii="Arial" w:hAnsi="Arial" w:cs="Arial"/>
          <w:sz w:val="16"/>
          <w:szCs w:val="16"/>
          <w:lang w:val="en-US"/>
        </w:rPr>
      </w:pPr>
    </w:p>
    <w:p w14:paraId="1B3DDC23" w14:textId="77777777" w:rsidR="00BE4425" w:rsidRPr="00A65F82" w:rsidRDefault="00BE4425" w:rsidP="00BE4425">
      <w:pPr>
        <w:rPr>
          <w:rFonts w:ascii="Arial" w:hAnsi="Arial" w:cs="Arial"/>
          <w:sz w:val="16"/>
          <w:szCs w:val="16"/>
          <w:lang w:val="en-US"/>
        </w:rPr>
      </w:pPr>
    </w:p>
    <w:p w14:paraId="2F32E7EF" w14:textId="77777777" w:rsidR="00BE4425" w:rsidRPr="00A65F82" w:rsidRDefault="00BE4425" w:rsidP="00BE4425">
      <w:pPr>
        <w:rPr>
          <w:rFonts w:ascii="Arial" w:hAnsi="Arial" w:cs="Arial"/>
          <w:sz w:val="16"/>
          <w:szCs w:val="16"/>
          <w:lang w:val="en-US"/>
        </w:rPr>
      </w:pPr>
    </w:p>
    <w:p w14:paraId="4EF87EA9" w14:textId="77777777" w:rsidR="00BE4425" w:rsidRPr="00A65F82" w:rsidRDefault="00BE4425" w:rsidP="00BE4425">
      <w:pPr>
        <w:rPr>
          <w:rFonts w:ascii="Arial" w:hAnsi="Arial" w:cs="Arial"/>
          <w:sz w:val="16"/>
          <w:szCs w:val="16"/>
          <w:lang w:val="en-US"/>
        </w:rPr>
      </w:pPr>
    </w:p>
    <w:p w14:paraId="2E1FF422" w14:textId="77777777" w:rsidR="007B2E55" w:rsidRPr="00A65F82" w:rsidRDefault="007B2E55" w:rsidP="00BE4425">
      <w:pPr>
        <w:rPr>
          <w:rFonts w:ascii="Arial" w:hAnsi="Arial" w:cs="Arial"/>
          <w:sz w:val="16"/>
          <w:szCs w:val="16"/>
          <w:lang w:val="en-US"/>
        </w:rPr>
      </w:pPr>
    </w:p>
    <w:p w14:paraId="1AE594EB" w14:textId="77777777" w:rsidR="00BE4425" w:rsidRPr="00A65F82" w:rsidRDefault="00BE4425" w:rsidP="00BE4425">
      <w:pPr>
        <w:framePr w:wrap="none" w:vAnchor="page" w:hAnchor="page" w:x="486" w:y="14276"/>
        <w:rPr>
          <w:color w:val="auto"/>
          <w:sz w:val="2"/>
          <w:szCs w:val="2"/>
          <w:lang w:val="en-US"/>
        </w:rPr>
      </w:pPr>
    </w:p>
    <w:p w14:paraId="748EC9AB" w14:textId="77777777" w:rsidR="00BE4425" w:rsidRPr="00A65F82" w:rsidRDefault="00BE4425" w:rsidP="00BE4425">
      <w:pPr>
        <w:rPr>
          <w:rFonts w:ascii="Arial" w:hAnsi="Arial" w:cs="Arial"/>
          <w:sz w:val="16"/>
          <w:szCs w:val="16"/>
          <w:lang w:val="en-US"/>
        </w:rPr>
        <w:sectPr w:rsidR="00BE4425" w:rsidRPr="00A65F82" w:rsidSect="00E87044">
          <w:headerReference w:type="even" r:id="rId8"/>
          <w:headerReference w:type="default" r:id="rId9"/>
          <w:footerReference w:type="even" r:id="rId10"/>
          <w:footerReference w:type="default" r:id="rId11"/>
          <w:headerReference w:type="first" r:id="rId12"/>
          <w:footerReference w:type="first" r:id="rId13"/>
          <w:pgSz w:w="11906" w:h="16838"/>
          <w:pgMar w:top="709" w:right="850" w:bottom="993" w:left="1134" w:header="624" w:footer="624" w:gutter="0"/>
          <w:cols w:space="708"/>
          <w:titlePg/>
          <w:docGrid w:linePitch="360"/>
        </w:sectPr>
      </w:pPr>
    </w:p>
    <w:p w14:paraId="24DB9E35" w14:textId="77777777" w:rsidR="00533EB0" w:rsidRPr="00AA5BCD" w:rsidRDefault="00533EB0" w:rsidP="00533EB0">
      <w:pPr>
        <w:rPr>
          <w:rFonts w:ascii="Arial" w:hAnsi="Arial" w:cs="Arial"/>
          <w:b/>
          <w:color w:val="C00000"/>
          <w:sz w:val="18"/>
          <w:szCs w:val="18"/>
          <w:lang w:val="en-US"/>
        </w:rPr>
      </w:pPr>
    </w:p>
    <w:p w14:paraId="1EE4312D" w14:textId="77777777" w:rsidR="00C27BFF" w:rsidRDefault="00C27BFF" w:rsidP="00AA5BCD">
      <w:pPr>
        <w:pStyle w:val="a6"/>
        <w:shd w:val="clear" w:color="auto" w:fill="auto"/>
        <w:spacing w:after="140" w:line="240" w:lineRule="auto"/>
        <w:jc w:val="center"/>
        <w:rPr>
          <w:rFonts w:ascii="Times New Roman" w:eastAsia="Arial Unicode MS" w:hAnsi="Times New Roman" w:cs="Times New Roman"/>
          <w:b/>
          <w:bCs/>
          <w:color w:val="C00000"/>
          <w:sz w:val="18"/>
          <w:szCs w:val="18"/>
          <w:lang w:val="en-US" w:eastAsia="ru-RU"/>
        </w:rPr>
      </w:pPr>
    </w:p>
    <w:p w14:paraId="18511F1D" w14:textId="08B1057D" w:rsidR="009F0D39" w:rsidRPr="00C27BFF" w:rsidRDefault="00AA5BCD" w:rsidP="00C27BFF">
      <w:pPr>
        <w:pStyle w:val="a6"/>
        <w:shd w:val="clear" w:color="auto" w:fill="auto"/>
        <w:spacing w:after="0" w:line="240" w:lineRule="auto"/>
        <w:jc w:val="center"/>
        <w:rPr>
          <w:rFonts w:ascii="Verdana" w:eastAsia="Arial Unicode MS" w:hAnsi="Verdana" w:cs="Times New Roman"/>
          <w:b/>
          <w:bCs/>
          <w:color w:val="C00000"/>
          <w:sz w:val="18"/>
          <w:szCs w:val="18"/>
          <w:lang w:val="en-US" w:eastAsia="ru-RU"/>
        </w:rPr>
      </w:pPr>
      <w:r w:rsidRPr="00C27BFF">
        <w:rPr>
          <w:rFonts w:ascii="Verdana" w:eastAsia="Arial Unicode MS" w:hAnsi="Verdana" w:cs="Times New Roman"/>
          <w:b/>
          <w:bCs/>
          <w:color w:val="C00000"/>
          <w:sz w:val="18"/>
          <w:szCs w:val="18"/>
          <w:lang w:val="en-US" w:eastAsia="ru-RU"/>
        </w:rPr>
        <w:t xml:space="preserve">«Non-degree» </w:t>
      </w:r>
      <w:proofErr w:type="spellStart"/>
      <w:r w:rsidRPr="00C27BFF">
        <w:rPr>
          <w:rFonts w:ascii="Verdana" w:eastAsia="Arial Unicode MS" w:hAnsi="Verdana" w:cs="Times New Roman"/>
          <w:b/>
          <w:bCs/>
          <w:color w:val="C00000"/>
          <w:sz w:val="18"/>
          <w:szCs w:val="18"/>
          <w:lang w:eastAsia="ru-RU"/>
        </w:rPr>
        <w:t>бағдарламасы</w:t>
      </w:r>
      <w:proofErr w:type="spellEnd"/>
      <w:r w:rsidRPr="00C27BFF">
        <w:rPr>
          <w:rFonts w:ascii="Verdana" w:eastAsia="Arial Unicode MS" w:hAnsi="Verdana" w:cs="Times New Roman"/>
          <w:b/>
          <w:bCs/>
          <w:color w:val="C00000"/>
          <w:sz w:val="18"/>
          <w:szCs w:val="18"/>
          <w:lang w:val="en-US" w:eastAsia="ru-RU"/>
        </w:rPr>
        <w:t xml:space="preserve"> </w:t>
      </w:r>
      <w:proofErr w:type="spellStart"/>
      <w:r w:rsidRPr="00C27BFF">
        <w:rPr>
          <w:rFonts w:ascii="Verdana" w:eastAsia="Arial Unicode MS" w:hAnsi="Verdana" w:cs="Times New Roman"/>
          <w:b/>
          <w:bCs/>
          <w:color w:val="C00000"/>
          <w:sz w:val="18"/>
          <w:szCs w:val="18"/>
          <w:lang w:eastAsia="ru-RU"/>
        </w:rPr>
        <w:t>бойынша</w:t>
      </w:r>
      <w:proofErr w:type="spellEnd"/>
      <w:r w:rsidRPr="00C27BFF">
        <w:rPr>
          <w:rFonts w:ascii="Verdana" w:eastAsia="Arial Unicode MS" w:hAnsi="Verdana" w:cs="Times New Roman"/>
          <w:b/>
          <w:bCs/>
          <w:color w:val="C00000"/>
          <w:sz w:val="18"/>
          <w:szCs w:val="18"/>
          <w:lang w:val="en-US" w:eastAsia="ru-RU"/>
        </w:rPr>
        <w:t xml:space="preserve"> </w:t>
      </w:r>
      <w:proofErr w:type="spellStart"/>
      <w:r w:rsidRPr="00C27BFF">
        <w:rPr>
          <w:rFonts w:ascii="Verdana" w:eastAsia="Arial Unicode MS" w:hAnsi="Verdana" w:cs="Times New Roman"/>
          <w:b/>
          <w:bCs/>
          <w:color w:val="C00000"/>
          <w:sz w:val="18"/>
          <w:szCs w:val="18"/>
          <w:lang w:eastAsia="ru-RU"/>
        </w:rPr>
        <w:t>оқыту</w:t>
      </w:r>
      <w:proofErr w:type="spellEnd"/>
      <w:r w:rsidRPr="00C27BFF">
        <w:rPr>
          <w:rFonts w:ascii="Verdana" w:eastAsia="Arial Unicode MS" w:hAnsi="Verdana" w:cs="Times New Roman"/>
          <w:b/>
          <w:bCs/>
          <w:color w:val="C00000"/>
          <w:sz w:val="18"/>
          <w:szCs w:val="18"/>
          <w:lang w:val="en-US" w:eastAsia="ru-RU"/>
        </w:rPr>
        <w:t xml:space="preserve"> </w:t>
      </w:r>
      <w:proofErr w:type="spellStart"/>
      <w:r w:rsidRPr="00C27BFF">
        <w:rPr>
          <w:rFonts w:ascii="Verdana" w:eastAsia="Arial Unicode MS" w:hAnsi="Verdana" w:cs="Times New Roman"/>
          <w:b/>
          <w:bCs/>
          <w:color w:val="C00000"/>
          <w:sz w:val="18"/>
          <w:szCs w:val="18"/>
          <w:lang w:eastAsia="ru-RU"/>
        </w:rPr>
        <w:t>курстарын</w:t>
      </w:r>
      <w:proofErr w:type="spellEnd"/>
      <w:r w:rsidRPr="00C27BFF">
        <w:rPr>
          <w:rFonts w:ascii="Verdana" w:eastAsia="Arial Unicode MS" w:hAnsi="Verdana" w:cs="Times New Roman"/>
          <w:b/>
          <w:bCs/>
          <w:color w:val="C00000"/>
          <w:sz w:val="18"/>
          <w:szCs w:val="18"/>
          <w:lang w:val="en-US" w:eastAsia="ru-RU"/>
        </w:rPr>
        <w:t xml:space="preserve"> (</w:t>
      </w:r>
      <w:proofErr w:type="spellStart"/>
      <w:r w:rsidRPr="00C27BFF">
        <w:rPr>
          <w:rFonts w:ascii="Verdana" w:eastAsia="Arial Unicode MS" w:hAnsi="Verdana" w:cs="Times New Roman"/>
          <w:b/>
          <w:bCs/>
          <w:color w:val="C00000"/>
          <w:sz w:val="18"/>
          <w:szCs w:val="18"/>
          <w:lang w:eastAsia="ru-RU"/>
        </w:rPr>
        <w:t>академиялық</w:t>
      </w:r>
      <w:proofErr w:type="spellEnd"/>
      <w:r w:rsidRPr="00C27BFF">
        <w:rPr>
          <w:rFonts w:ascii="Verdana" w:eastAsia="Arial Unicode MS" w:hAnsi="Verdana" w:cs="Times New Roman"/>
          <w:b/>
          <w:bCs/>
          <w:color w:val="C00000"/>
          <w:sz w:val="18"/>
          <w:szCs w:val="18"/>
          <w:lang w:val="en-US" w:eastAsia="ru-RU"/>
        </w:rPr>
        <w:t xml:space="preserve"> </w:t>
      </w:r>
      <w:proofErr w:type="spellStart"/>
      <w:r w:rsidRPr="00C27BFF">
        <w:rPr>
          <w:rFonts w:ascii="Verdana" w:eastAsia="Arial Unicode MS" w:hAnsi="Verdana" w:cs="Times New Roman"/>
          <w:b/>
          <w:bCs/>
          <w:color w:val="C00000"/>
          <w:sz w:val="18"/>
          <w:szCs w:val="18"/>
          <w:lang w:eastAsia="ru-RU"/>
        </w:rPr>
        <w:t>дәреже</w:t>
      </w:r>
      <w:proofErr w:type="spellEnd"/>
      <w:r w:rsidRPr="00C27BFF">
        <w:rPr>
          <w:rFonts w:ascii="Verdana" w:eastAsia="Arial Unicode MS" w:hAnsi="Verdana" w:cs="Times New Roman"/>
          <w:b/>
          <w:bCs/>
          <w:color w:val="C00000"/>
          <w:sz w:val="18"/>
          <w:szCs w:val="18"/>
          <w:lang w:val="en-US" w:eastAsia="ru-RU"/>
        </w:rPr>
        <w:t xml:space="preserve"> </w:t>
      </w:r>
      <w:proofErr w:type="spellStart"/>
      <w:r w:rsidRPr="00C27BFF">
        <w:rPr>
          <w:rFonts w:ascii="Verdana" w:eastAsia="Arial Unicode MS" w:hAnsi="Verdana" w:cs="Times New Roman"/>
          <w:b/>
          <w:bCs/>
          <w:color w:val="C00000"/>
          <w:sz w:val="18"/>
          <w:szCs w:val="18"/>
          <w:lang w:eastAsia="ru-RU"/>
        </w:rPr>
        <w:t>бермей</w:t>
      </w:r>
      <w:proofErr w:type="spellEnd"/>
      <w:r w:rsidRPr="00C27BFF">
        <w:rPr>
          <w:rFonts w:ascii="Verdana" w:eastAsia="Arial Unicode MS" w:hAnsi="Verdana" w:cs="Times New Roman"/>
          <w:b/>
          <w:bCs/>
          <w:color w:val="C00000"/>
          <w:sz w:val="18"/>
          <w:szCs w:val="18"/>
          <w:lang w:val="en-US" w:eastAsia="ru-RU"/>
        </w:rPr>
        <w:t>)</w:t>
      </w:r>
    </w:p>
    <w:p w14:paraId="7B23566D" w14:textId="77777777" w:rsidR="00AA5BCD" w:rsidRPr="00C27BFF" w:rsidRDefault="00AA5BCD" w:rsidP="00C27BFF">
      <w:pPr>
        <w:pStyle w:val="a6"/>
        <w:shd w:val="clear" w:color="auto" w:fill="auto"/>
        <w:spacing w:after="0" w:line="240" w:lineRule="auto"/>
        <w:jc w:val="center"/>
        <w:rPr>
          <w:rFonts w:ascii="Verdana" w:eastAsia="Arial Unicode MS" w:hAnsi="Verdana" w:cs="Times New Roman"/>
          <w:b/>
          <w:bCs/>
          <w:color w:val="C00000"/>
          <w:sz w:val="18"/>
          <w:szCs w:val="18"/>
          <w:lang w:val="en-US" w:eastAsia="ru-RU"/>
        </w:rPr>
      </w:pPr>
      <w:proofErr w:type="spellStart"/>
      <w:r w:rsidRPr="00C27BFF">
        <w:rPr>
          <w:rFonts w:ascii="Verdana" w:eastAsia="Arial Unicode MS" w:hAnsi="Verdana" w:cs="Times New Roman"/>
          <w:b/>
          <w:bCs/>
          <w:color w:val="C00000"/>
          <w:sz w:val="18"/>
          <w:szCs w:val="18"/>
          <w:lang w:eastAsia="ru-RU"/>
        </w:rPr>
        <w:t>ұйымдастыру</w:t>
      </w:r>
      <w:proofErr w:type="spellEnd"/>
      <w:r w:rsidRPr="00C27BFF">
        <w:rPr>
          <w:rFonts w:ascii="Verdana" w:eastAsia="Arial Unicode MS" w:hAnsi="Verdana" w:cs="Times New Roman"/>
          <w:b/>
          <w:bCs/>
          <w:color w:val="C00000"/>
          <w:sz w:val="18"/>
          <w:szCs w:val="18"/>
          <w:lang w:val="en-US" w:eastAsia="ru-RU"/>
        </w:rPr>
        <w:t xml:space="preserve"> </w:t>
      </w:r>
      <w:proofErr w:type="spellStart"/>
      <w:r w:rsidRPr="00C27BFF">
        <w:rPr>
          <w:rFonts w:ascii="Verdana" w:eastAsia="Arial Unicode MS" w:hAnsi="Verdana" w:cs="Times New Roman"/>
          <w:b/>
          <w:bCs/>
          <w:color w:val="C00000"/>
          <w:sz w:val="18"/>
          <w:szCs w:val="18"/>
          <w:lang w:eastAsia="ru-RU"/>
        </w:rPr>
        <w:t>бойынша</w:t>
      </w:r>
      <w:proofErr w:type="spellEnd"/>
      <w:r w:rsidRPr="00C27BFF">
        <w:rPr>
          <w:rFonts w:ascii="Verdana" w:eastAsia="Arial Unicode MS" w:hAnsi="Verdana" w:cs="Times New Roman"/>
          <w:b/>
          <w:bCs/>
          <w:color w:val="C00000"/>
          <w:sz w:val="18"/>
          <w:szCs w:val="18"/>
          <w:lang w:val="en-US" w:eastAsia="ru-RU"/>
        </w:rPr>
        <w:t xml:space="preserve"> </w:t>
      </w:r>
      <w:proofErr w:type="spellStart"/>
      <w:r w:rsidRPr="00C27BFF">
        <w:rPr>
          <w:rFonts w:ascii="Verdana" w:eastAsia="Arial Unicode MS" w:hAnsi="Verdana" w:cs="Times New Roman"/>
          <w:b/>
          <w:bCs/>
          <w:color w:val="C00000"/>
          <w:sz w:val="18"/>
          <w:szCs w:val="18"/>
          <w:lang w:eastAsia="ru-RU"/>
        </w:rPr>
        <w:t>қызметтер</w:t>
      </w:r>
      <w:proofErr w:type="spellEnd"/>
      <w:r w:rsidRPr="00C27BFF">
        <w:rPr>
          <w:rFonts w:ascii="Verdana" w:eastAsia="Arial Unicode MS" w:hAnsi="Verdana" w:cs="Times New Roman"/>
          <w:b/>
          <w:bCs/>
          <w:color w:val="C00000"/>
          <w:sz w:val="18"/>
          <w:szCs w:val="18"/>
          <w:lang w:val="en-US" w:eastAsia="ru-RU"/>
        </w:rPr>
        <w:t xml:space="preserve"> </w:t>
      </w:r>
      <w:proofErr w:type="spellStart"/>
      <w:r w:rsidRPr="00C27BFF">
        <w:rPr>
          <w:rFonts w:ascii="Verdana" w:eastAsia="Arial Unicode MS" w:hAnsi="Verdana" w:cs="Times New Roman"/>
          <w:b/>
          <w:bCs/>
          <w:color w:val="C00000"/>
          <w:sz w:val="18"/>
          <w:szCs w:val="18"/>
          <w:lang w:eastAsia="ru-RU"/>
        </w:rPr>
        <w:t>көрсету</w:t>
      </w:r>
      <w:proofErr w:type="spellEnd"/>
      <w:r w:rsidRPr="00C27BFF">
        <w:rPr>
          <w:rFonts w:ascii="Verdana" w:eastAsia="Arial Unicode MS" w:hAnsi="Verdana" w:cs="Times New Roman"/>
          <w:b/>
          <w:bCs/>
          <w:color w:val="C00000"/>
          <w:sz w:val="18"/>
          <w:szCs w:val="18"/>
          <w:lang w:val="en-US" w:eastAsia="ru-RU"/>
        </w:rPr>
        <w:t xml:space="preserve"> </w:t>
      </w:r>
      <w:proofErr w:type="spellStart"/>
      <w:r w:rsidRPr="00C27BFF">
        <w:rPr>
          <w:rFonts w:ascii="Verdana" w:eastAsia="Arial Unicode MS" w:hAnsi="Verdana" w:cs="Times New Roman"/>
          <w:b/>
          <w:bCs/>
          <w:color w:val="C00000"/>
          <w:sz w:val="18"/>
          <w:szCs w:val="18"/>
          <w:lang w:eastAsia="ru-RU"/>
        </w:rPr>
        <w:t>бойынша</w:t>
      </w:r>
      <w:proofErr w:type="spellEnd"/>
    </w:p>
    <w:p w14:paraId="15B78AF6" w14:textId="4DE73C88" w:rsidR="00533EB0" w:rsidRPr="00C27BFF" w:rsidRDefault="00533EB0" w:rsidP="00C27BFF">
      <w:pPr>
        <w:jc w:val="center"/>
        <w:rPr>
          <w:rFonts w:ascii="Verdana" w:hAnsi="Verdana" w:cs="Arial"/>
          <w:b/>
          <w:color w:val="C00000"/>
          <w:sz w:val="16"/>
          <w:szCs w:val="16"/>
          <w:lang w:val="kk-KZ"/>
        </w:rPr>
      </w:pPr>
      <w:r w:rsidRPr="00C27BFF">
        <w:rPr>
          <w:rFonts w:ascii="Verdana" w:hAnsi="Verdana" w:cs="Arial"/>
          <w:b/>
          <w:color w:val="C00000"/>
          <w:sz w:val="16"/>
          <w:szCs w:val="16"/>
          <w:lang w:val="kk-KZ"/>
        </w:rPr>
        <w:t>Ш</w:t>
      </w:r>
      <w:r w:rsidR="00C27BFF">
        <w:rPr>
          <w:rFonts w:ascii="Verdana" w:hAnsi="Verdana" w:cs="Arial"/>
          <w:b/>
          <w:color w:val="C00000"/>
          <w:sz w:val="16"/>
          <w:szCs w:val="16"/>
          <w:lang w:val="kk-KZ"/>
        </w:rPr>
        <w:t>АРТ</w:t>
      </w:r>
    </w:p>
    <w:p w14:paraId="3D5AC07B" w14:textId="77777777" w:rsidR="00533EB0" w:rsidRPr="00370318" w:rsidRDefault="00533EB0" w:rsidP="00533EB0">
      <w:pPr>
        <w:jc w:val="center"/>
        <w:rPr>
          <w:rFonts w:ascii="Arial" w:hAnsi="Arial" w:cs="Arial"/>
          <w:b/>
          <w:color w:val="auto"/>
          <w:sz w:val="16"/>
          <w:szCs w:val="16"/>
          <w:lang w:val="en-US"/>
        </w:rPr>
      </w:pPr>
    </w:p>
    <w:tbl>
      <w:tblPr>
        <w:tblStyle w:val="a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5"/>
        <w:gridCol w:w="4820"/>
      </w:tblGrid>
      <w:tr w:rsidR="00F52E02" w:rsidRPr="00CE0638" w14:paraId="155AF48D" w14:textId="77777777" w:rsidTr="00F52E02">
        <w:tc>
          <w:tcPr>
            <w:tcW w:w="4815" w:type="dxa"/>
          </w:tcPr>
          <w:p w14:paraId="5D97029A" w14:textId="3FF36B1D" w:rsidR="00533EB0" w:rsidRPr="001A6293" w:rsidRDefault="00C27BFF" w:rsidP="009D0773">
            <w:pPr>
              <w:pStyle w:val="ae"/>
              <w:suppressAutoHyphens/>
              <w:spacing w:after="0" w:line="240" w:lineRule="auto"/>
              <w:ind w:firstLine="176"/>
              <w:jc w:val="both"/>
              <w:rPr>
                <w:rFonts w:eastAsia="Times New Roman"/>
                <w:color w:val="000000"/>
                <w:sz w:val="18"/>
                <w:szCs w:val="18"/>
                <w:lang w:val="kk-KZ"/>
              </w:rPr>
            </w:pPr>
            <w:r w:rsidRPr="001A6293">
              <w:rPr>
                <w:sz w:val="18"/>
                <w:szCs w:val="18"/>
                <w:lang w:val="kk-KZ"/>
              </w:rPr>
              <w:t xml:space="preserve">Осы Шарт </w:t>
            </w:r>
            <w:r w:rsidR="00533EB0" w:rsidRPr="001A6293">
              <w:rPr>
                <w:sz w:val="18"/>
                <w:szCs w:val="18"/>
                <w:lang w:val="en-US"/>
              </w:rPr>
              <w:t>«</w:t>
            </w:r>
            <w:proofErr w:type="spellStart"/>
            <w:r w:rsidR="00533EB0" w:rsidRPr="001A6293">
              <w:rPr>
                <w:sz w:val="18"/>
                <w:szCs w:val="18"/>
              </w:rPr>
              <w:t>Қазақстан</w:t>
            </w:r>
            <w:proofErr w:type="spellEnd"/>
            <w:r w:rsidR="00533EB0" w:rsidRPr="001A6293">
              <w:rPr>
                <w:sz w:val="18"/>
                <w:szCs w:val="18"/>
                <w:lang w:val="en-US"/>
              </w:rPr>
              <w:t xml:space="preserve"> </w:t>
            </w:r>
            <w:proofErr w:type="spellStart"/>
            <w:r w:rsidR="00533EB0" w:rsidRPr="001A6293">
              <w:rPr>
                <w:sz w:val="18"/>
                <w:szCs w:val="18"/>
              </w:rPr>
              <w:t>Республикасы</w:t>
            </w:r>
            <w:proofErr w:type="spellEnd"/>
            <w:r w:rsidR="00533EB0" w:rsidRPr="001A6293">
              <w:rPr>
                <w:sz w:val="18"/>
                <w:szCs w:val="18"/>
                <w:lang w:val="en-US"/>
              </w:rPr>
              <w:t xml:space="preserve"> </w:t>
            </w:r>
            <w:proofErr w:type="spellStart"/>
            <w:r w:rsidR="00533EB0" w:rsidRPr="001A6293">
              <w:rPr>
                <w:sz w:val="18"/>
                <w:szCs w:val="18"/>
              </w:rPr>
              <w:t>Білім</w:t>
            </w:r>
            <w:proofErr w:type="spellEnd"/>
            <w:r w:rsidR="00533EB0" w:rsidRPr="001A6293">
              <w:rPr>
                <w:sz w:val="18"/>
                <w:szCs w:val="18"/>
                <w:lang w:val="en-US"/>
              </w:rPr>
              <w:t xml:space="preserve"> </w:t>
            </w:r>
            <w:proofErr w:type="spellStart"/>
            <w:r w:rsidR="00533EB0" w:rsidRPr="001A6293">
              <w:rPr>
                <w:sz w:val="18"/>
                <w:szCs w:val="18"/>
              </w:rPr>
              <w:t>және</w:t>
            </w:r>
            <w:proofErr w:type="spellEnd"/>
            <w:r w:rsidR="00533EB0" w:rsidRPr="001A6293">
              <w:rPr>
                <w:sz w:val="18"/>
                <w:szCs w:val="18"/>
                <w:lang w:val="en-US"/>
              </w:rPr>
              <w:t xml:space="preserve"> </w:t>
            </w:r>
            <w:proofErr w:type="spellStart"/>
            <w:r w:rsidR="00533EB0" w:rsidRPr="001A6293">
              <w:rPr>
                <w:sz w:val="18"/>
                <w:szCs w:val="18"/>
              </w:rPr>
              <w:t>ғылым</w:t>
            </w:r>
            <w:proofErr w:type="spellEnd"/>
            <w:r w:rsidR="00533EB0" w:rsidRPr="001A6293">
              <w:rPr>
                <w:sz w:val="18"/>
                <w:szCs w:val="18"/>
                <w:lang w:val="en-US"/>
              </w:rPr>
              <w:t xml:space="preserve"> </w:t>
            </w:r>
            <w:proofErr w:type="spellStart"/>
            <w:r w:rsidR="00533EB0" w:rsidRPr="001A6293">
              <w:rPr>
                <w:sz w:val="18"/>
                <w:szCs w:val="18"/>
              </w:rPr>
              <w:t>министрлігінің</w:t>
            </w:r>
            <w:proofErr w:type="spellEnd"/>
            <w:r w:rsidR="00533EB0" w:rsidRPr="001A6293">
              <w:rPr>
                <w:sz w:val="18"/>
                <w:szCs w:val="18"/>
                <w:lang w:val="en-US"/>
              </w:rPr>
              <w:t xml:space="preserve"> </w:t>
            </w:r>
            <w:proofErr w:type="spellStart"/>
            <w:r w:rsidR="00533EB0" w:rsidRPr="001A6293">
              <w:rPr>
                <w:sz w:val="18"/>
                <w:szCs w:val="18"/>
              </w:rPr>
              <w:t>Білім</w:t>
            </w:r>
            <w:proofErr w:type="spellEnd"/>
            <w:r w:rsidR="00533EB0" w:rsidRPr="001A6293">
              <w:rPr>
                <w:sz w:val="18"/>
                <w:szCs w:val="18"/>
                <w:lang w:val="en-US"/>
              </w:rPr>
              <w:t xml:space="preserve"> </w:t>
            </w:r>
            <w:proofErr w:type="spellStart"/>
            <w:r w:rsidR="00533EB0" w:rsidRPr="001A6293">
              <w:rPr>
                <w:sz w:val="18"/>
                <w:szCs w:val="18"/>
              </w:rPr>
              <w:t>және</w:t>
            </w:r>
            <w:proofErr w:type="spellEnd"/>
            <w:r w:rsidR="00533EB0" w:rsidRPr="001A6293">
              <w:rPr>
                <w:sz w:val="18"/>
                <w:szCs w:val="18"/>
                <w:lang w:val="en-US"/>
              </w:rPr>
              <w:t xml:space="preserve"> </w:t>
            </w:r>
            <w:proofErr w:type="spellStart"/>
            <w:r w:rsidR="00533EB0" w:rsidRPr="001A6293">
              <w:rPr>
                <w:sz w:val="18"/>
                <w:szCs w:val="18"/>
              </w:rPr>
              <w:t>ғылым</w:t>
            </w:r>
            <w:proofErr w:type="spellEnd"/>
            <w:r w:rsidR="00533EB0" w:rsidRPr="001A6293">
              <w:rPr>
                <w:sz w:val="18"/>
                <w:szCs w:val="18"/>
                <w:lang w:val="en-US"/>
              </w:rPr>
              <w:t xml:space="preserve"> </w:t>
            </w:r>
            <w:proofErr w:type="spellStart"/>
            <w:r w:rsidR="00533EB0" w:rsidRPr="001A6293">
              <w:rPr>
                <w:sz w:val="18"/>
                <w:szCs w:val="18"/>
              </w:rPr>
              <w:t>саласындағы</w:t>
            </w:r>
            <w:proofErr w:type="spellEnd"/>
            <w:r w:rsidR="00533EB0" w:rsidRPr="001A6293">
              <w:rPr>
                <w:sz w:val="18"/>
                <w:szCs w:val="18"/>
                <w:lang w:val="en-US"/>
              </w:rPr>
              <w:t xml:space="preserve"> </w:t>
            </w:r>
            <w:proofErr w:type="spellStart"/>
            <w:r w:rsidR="00533EB0" w:rsidRPr="001A6293">
              <w:rPr>
                <w:sz w:val="18"/>
                <w:szCs w:val="18"/>
              </w:rPr>
              <w:t>бақылау</w:t>
            </w:r>
            <w:proofErr w:type="spellEnd"/>
            <w:r w:rsidR="00533EB0" w:rsidRPr="001A6293">
              <w:rPr>
                <w:sz w:val="18"/>
                <w:szCs w:val="18"/>
                <w:lang w:val="en-US"/>
              </w:rPr>
              <w:t xml:space="preserve"> </w:t>
            </w:r>
            <w:proofErr w:type="spellStart"/>
            <w:r w:rsidR="00533EB0" w:rsidRPr="001A6293">
              <w:rPr>
                <w:sz w:val="18"/>
                <w:szCs w:val="18"/>
              </w:rPr>
              <w:t>комитеті</w:t>
            </w:r>
            <w:proofErr w:type="spellEnd"/>
            <w:r w:rsidR="00533EB0" w:rsidRPr="001A6293">
              <w:rPr>
                <w:sz w:val="18"/>
                <w:szCs w:val="18"/>
                <w:lang w:val="en-US"/>
              </w:rPr>
              <w:t xml:space="preserve">» </w:t>
            </w:r>
            <w:r w:rsidR="00533EB0" w:rsidRPr="001A6293">
              <w:rPr>
                <w:sz w:val="18"/>
                <w:szCs w:val="18"/>
              </w:rPr>
              <w:t>ММ</w:t>
            </w:r>
            <w:r w:rsidR="00533EB0" w:rsidRPr="001A6293">
              <w:rPr>
                <w:sz w:val="18"/>
                <w:szCs w:val="18"/>
                <w:lang w:val="en-US"/>
              </w:rPr>
              <w:t xml:space="preserve"> </w:t>
            </w:r>
            <w:proofErr w:type="spellStart"/>
            <w:r w:rsidR="00533EB0" w:rsidRPr="001A6293">
              <w:rPr>
                <w:sz w:val="18"/>
                <w:szCs w:val="18"/>
              </w:rPr>
              <w:t>берген</w:t>
            </w:r>
            <w:proofErr w:type="spellEnd"/>
            <w:r w:rsidR="00533EB0" w:rsidRPr="001A6293">
              <w:rPr>
                <w:sz w:val="18"/>
                <w:szCs w:val="18"/>
                <w:lang w:val="en-US"/>
              </w:rPr>
              <w:t xml:space="preserve"> 23/05/2018 </w:t>
            </w:r>
            <w:proofErr w:type="spellStart"/>
            <w:r w:rsidR="00533EB0" w:rsidRPr="001A6293">
              <w:rPr>
                <w:sz w:val="18"/>
                <w:szCs w:val="18"/>
              </w:rPr>
              <w:t>жылғы</w:t>
            </w:r>
            <w:proofErr w:type="spellEnd"/>
            <w:r w:rsidR="00533EB0" w:rsidRPr="001A6293">
              <w:rPr>
                <w:sz w:val="18"/>
                <w:szCs w:val="18"/>
                <w:lang w:val="en-US"/>
              </w:rPr>
              <w:t xml:space="preserve"> </w:t>
            </w:r>
            <w:r w:rsidRPr="001A6293">
              <w:rPr>
                <w:sz w:val="18"/>
                <w:szCs w:val="18"/>
                <w:lang w:val="kk-KZ"/>
              </w:rPr>
              <w:t xml:space="preserve">                                      </w:t>
            </w:r>
            <w:r w:rsidR="00533EB0" w:rsidRPr="001A6293">
              <w:rPr>
                <w:sz w:val="18"/>
                <w:szCs w:val="18"/>
                <w:lang w:val="en-US"/>
              </w:rPr>
              <w:lastRenderedPageBreak/>
              <w:t xml:space="preserve">№ KZ64LAA00011853 </w:t>
            </w:r>
            <w:proofErr w:type="spellStart"/>
            <w:r w:rsidR="00533EB0" w:rsidRPr="001A6293">
              <w:rPr>
                <w:sz w:val="18"/>
                <w:szCs w:val="18"/>
              </w:rPr>
              <w:t>лицензиясы</w:t>
            </w:r>
            <w:proofErr w:type="spellEnd"/>
            <w:r w:rsidR="00533EB0" w:rsidRPr="001A6293">
              <w:rPr>
                <w:sz w:val="18"/>
                <w:szCs w:val="18"/>
                <w:lang w:val="en-US"/>
              </w:rPr>
              <w:t xml:space="preserve"> </w:t>
            </w:r>
            <w:proofErr w:type="spellStart"/>
            <w:r w:rsidR="00533EB0" w:rsidRPr="001A6293">
              <w:rPr>
                <w:sz w:val="18"/>
                <w:szCs w:val="18"/>
              </w:rPr>
              <w:t>негізінде</w:t>
            </w:r>
            <w:proofErr w:type="spellEnd"/>
            <w:r w:rsidR="00533EB0" w:rsidRPr="001A6293">
              <w:rPr>
                <w:sz w:val="18"/>
                <w:szCs w:val="18"/>
                <w:lang w:val="en-US"/>
              </w:rPr>
              <w:t xml:space="preserve"> </w:t>
            </w:r>
            <w:proofErr w:type="spellStart"/>
            <w:r w:rsidR="00533EB0" w:rsidRPr="001A6293">
              <w:rPr>
                <w:sz w:val="18"/>
                <w:szCs w:val="18"/>
              </w:rPr>
              <w:t>әрекет</w:t>
            </w:r>
            <w:proofErr w:type="spellEnd"/>
            <w:r w:rsidR="00533EB0" w:rsidRPr="001A6293">
              <w:rPr>
                <w:sz w:val="18"/>
                <w:szCs w:val="18"/>
                <w:lang w:val="en-US"/>
              </w:rPr>
              <w:t xml:space="preserve"> </w:t>
            </w:r>
            <w:proofErr w:type="spellStart"/>
            <w:r w:rsidR="00533EB0" w:rsidRPr="001A6293">
              <w:rPr>
                <w:sz w:val="18"/>
                <w:szCs w:val="18"/>
              </w:rPr>
              <w:t>ететін</w:t>
            </w:r>
            <w:proofErr w:type="spellEnd"/>
            <w:r w:rsidR="00533EB0" w:rsidRPr="001A6293">
              <w:rPr>
                <w:sz w:val="18"/>
                <w:szCs w:val="18"/>
                <w:lang w:val="en-US"/>
              </w:rPr>
              <w:t xml:space="preserve"> </w:t>
            </w:r>
            <w:r w:rsidR="002576C5" w:rsidRPr="001A6293">
              <w:rPr>
                <w:sz w:val="18"/>
                <w:szCs w:val="18"/>
                <w:lang w:val="en-US"/>
              </w:rPr>
              <w:t>«</w:t>
            </w:r>
            <w:r w:rsidR="00533EB0" w:rsidRPr="001A6293">
              <w:rPr>
                <w:sz w:val="18"/>
                <w:szCs w:val="18"/>
                <w:lang w:val="kk-KZ"/>
              </w:rPr>
              <w:t xml:space="preserve">M.S. </w:t>
            </w:r>
            <w:proofErr w:type="spellStart"/>
            <w:r w:rsidR="00533EB0" w:rsidRPr="001A6293">
              <w:rPr>
                <w:sz w:val="18"/>
                <w:szCs w:val="18"/>
                <w:lang w:val="kk-KZ"/>
              </w:rPr>
              <w:t>Narıkbaev</w:t>
            </w:r>
            <w:proofErr w:type="spellEnd"/>
            <w:r w:rsidR="00533EB0" w:rsidRPr="001A6293">
              <w:rPr>
                <w:sz w:val="18"/>
                <w:szCs w:val="18"/>
                <w:lang w:val="kk-KZ"/>
              </w:rPr>
              <w:t xml:space="preserve"> </w:t>
            </w:r>
            <w:proofErr w:type="spellStart"/>
            <w:r w:rsidR="00533EB0" w:rsidRPr="001A6293">
              <w:rPr>
                <w:sz w:val="18"/>
                <w:szCs w:val="18"/>
                <w:lang w:val="kk-KZ"/>
              </w:rPr>
              <w:t>atyndaǵy</w:t>
            </w:r>
            <w:proofErr w:type="spellEnd"/>
            <w:r w:rsidR="00533EB0" w:rsidRPr="001A6293">
              <w:rPr>
                <w:sz w:val="18"/>
                <w:szCs w:val="18"/>
                <w:lang w:val="kk-KZ"/>
              </w:rPr>
              <w:t xml:space="preserve"> KAZGUU </w:t>
            </w:r>
            <w:proofErr w:type="spellStart"/>
            <w:r w:rsidR="00533EB0" w:rsidRPr="001A6293">
              <w:rPr>
                <w:rFonts w:eastAsia="Times New Roman"/>
                <w:color w:val="000000"/>
                <w:sz w:val="18"/>
                <w:szCs w:val="18"/>
                <w:lang w:val="kk-KZ"/>
              </w:rPr>
              <w:t>Unıversıteti</w:t>
            </w:r>
            <w:proofErr w:type="spellEnd"/>
            <w:r w:rsidR="002576C5" w:rsidRPr="001A6293">
              <w:rPr>
                <w:rFonts w:eastAsia="Times New Roman"/>
                <w:color w:val="000000"/>
                <w:sz w:val="18"/>
                <w:szCs w:val="18"/>
                <w:lang w:val="kk-KZ"/>
              </w:rPr>
              <w:t xml:space="preserve">» </w:t>
            </w:r>
            <w:r w:rsidR="00533EB0" w:rsidRPr="001A6293">
              <w:rPr>
                <w:sz w:val="18"/>
                <w:szCs w:val="18"/>
                <w:lang w:val="kk-KZ"/>
              </w:rPr>
              <w:t>АҚ (04.05.2018 жылғы Заңды тұлғаны мемлекеттік қайта тіркеу туралы анықтама)</w:t>
            </w:r>
            <w:r w:rsidR="00360512" w:rsidRPr="001A6293">
              <w:rPr>
                <w:sz w:val="18"/>
                <w:szCs w:val="18"/>
                <w:lang w:val="kk-KZ"/>
              </w:rPr>
              <w:t>,</w:t>
            </w:r>
            <w:r w:rsidR="00533EB0" w:rsidRPr="001A6293">
              <w:rPr>
                <w:sz w:val="18"/>
                <w:szCs w:val="18"/>
                <w:lang w:val="kk-KZ"/>
              </w:rPr>
              <w:t xml:space="preserve"> </w:t>
            </w:r>
            <w:r w:rsidR="002576C5" w:rsidRPr="001A6293">
              <w:rPr>
                <w:sz w:val="18"/>
                <w:szCs w:val="18"/>
                <w:lang w:val="kk-KZ"/>
              </w:rPr>
              <w:t xml:space="preserve">бұдан әрі                                </w:t>
            </w:r>
            <w:r w:rsidR="00360512" w:rsidRPr="001A6293">
              <w:rPr>
                <w:sz w:val="18"/>
                <w:szCs w:val="18"/>
                <w:lang w:val="en-US"/>
              </w:rPr>
              <w:t>«</w:t>
            </w:r>
            <w:r w:rsidR="002576C5" w:rsidRPr="001A6293">
              <w:rPr>
                <w:sz w:val="18"/>
                <w:szCs w:val="18"/>
                <w:lang w:val="kk-KZ"/>
              </w:rPr>
              <w:t>Университет»</w:t>
            </w:r>
            <w:r w:rsidR="00360512" w:rsidRPr="001A6293">
              <w:rPr>
                <w:sz w:val="18"/>
                <w:szCs w:val="18"/>
                <w:lang w:val="kk-KZ"/>
              </w:rPr>
              <w:t xml:space="preserve"> деп аталады, </w:t>
            </w:r>
            <w:r w:rsidR="00533EB0" w:rsidRPr="001A6293">
              <w:rPr>
                <w:sz w:val="18"/>
                <w:szCs w:val="18"/>
                <w:lang w:val="kk-KZ"/>
              </w:rPr>
              <w:t>ос</w:t>
            </w:r>
            <w:r w:rsidR="00360512" w:rsidRPr="001A6293">
              <w:rPr>
                <w:sz w:val="18"/>
                <w:szCs w:val="18"/>
                <w:lang w:val="kk-KZ"/>
              </w:rPr>
              <w:t xml:space="preserve">ы Шарттың талаптарына қосылған </w:t>
            </w:r>
            <w:r w:rsidR="00AA5BCD" w:rsidRPr="001A6293">
              <w:rPr>
                <w:b/>
                <w:bCs/>
                <w:sz w:val="18"/>
                <w:szCs w:val="18"/>
                <w:lang w:val="en-US"/>
              </w:rPr>
              <w:t xml:space="preserve">ND </w:t>
            </w:r>
            <w:r w:rsidR="00AA5BCD" w:rsidRPr="001A6293">
              <w:rPr>
                <w:b/>
                <w:bCs/>
                <w:sz w:val="18"/>
                <w:szCs w:val="18"/>
                <w:lang w:val="kk-KZ"/>
              </w:rPr>
              <w:t>Тыңдаушысына</w:t>
            </w:r>
            <w:r w:rsidR="00533EB0" w:rsidRPr="001A6293">
              <w:rPr>
                <w:sz w:val="18"/>
                <w:szCs w:val="18"/>
                <w:lang w:val="kk-KZ"/>
              </w:rPr>
              <w:t xml:space="preserve"> </w:t>
            </w:r>
            <w:r w:rsidR="009C6DF8" w:rsidRPr="001A6293">
              <w:rPr>
                <w:sz w:val="18"/>
                <w:szCs w:val="18"/>
                <w:lang w:val="kk-KZ"/>
              </w:rPr>
              <w:t>өтеулі</w:t>
            </w:r>
            <w:r w:rsidR="00360512" w:rsidRPr="001A6293">
              <w:rPr>
                <w:sz w:val="18"/>
                <w:szCs w:val="18"/>
                <w:lang w:val="kk-KZ"/>
              </w:rPr>
              <w:t xml:space="preserve"> білім беру қызметтерін көрсету шарттарын айқындайды.</w:t>
            </w:r>
          </w:p>
          <w:p w14:paraId="054BB892" w14:textId="77777777" w:rsidR="002576C5" w:rsidRPr="001A6293" w:rsidRDefault="00AA5BCD" w:rsidP="009C6DF8">
            <w:pPr>
              <w:spacing w:line="336" w:lineRule="auto"/>
              <w:ind w:firstLine="177"/>
              <w:jc w:val="both"/>
              <w:rPr>
                <w:rFonts w:ascii="Arial" w:hAnsi="Arial" w:cs="Arial"/>
                <w:color w:val="auto"/>
                <w:sz w:val="18"/>
                <w:szCs w:val="18"/>
                <w:lang w:val="kk-KZ"/>
              </w:rPr>
            </w:pPr>
            <w:r w:rsidRPr="001A6293">
              <w:rPr>
                <w:rFonts w:ascii="Arial" w:hAnsi="Arial" w:cs="Arial"/>
                <w:sz w:val="18"/>
                <w:szCs w:val="18"/>
                <w:lang w:val="kk-KZ"/>
              </w:rPr>
              <w:t>ND</w:t>
            </w:r>
            <w:r w:rsidR="00370318" w:rsidRPr="001A6293">
              <w:rPr>
                <w:rFonts w:ascii="Arial" w:hAnsi="Arial" w:cs="Arial"/>
                <w:color w:val="auto"/>
                <w:sz w:val="18"/>
                <w:szCs w:val="18"/>
                <w:lang w:val="kk-KZ"/>
              </w:rPr>
              <w:t xml:space="preserve"> Тыңдаушысының</w:t>
            </w:r>
            <w:r w:rsidR="002576C5" w:rsidRPr="001A6293">
              <w:rPr>
                <w:rFonts w:ascii="Arial" w:hAnsi="Arial" w:cs="Arial"/>
                <w:color w:val="auto"/>
                <w:sz w:val="18"/>
                <w:szCs w:val="18"/>
                <w:lang w:val="kk-KZ"/>
              </w:rPr>
              <w:t xml:space="preserve">, </w:t>
            </w:r>
            <w:r w:rsidR="00845555" w:rsidRPr="001A6293">
              <w:rPr>
                <w:rFonts w:ascii="Arial" w:hAnsi="Arial" w:cs="Arial"/>
                <w:color w:val="auto"/>
                <w:sz w:val="18"/>
                <w:szCs w:val="18"/>
                <w:lang w:val="kk-KZ"/>
              </w:rPr>
              <w:t>оның заңды Ө</w:t>
            </w:r>
            <w:r w:rsidR="002576C5" w:rsidRPr="001A6293">
              <w:rPr>
                <w:rFonts w:ascii="Arial" w:hAnsi="Arial" w:cs="Arial"/>
                <w:color w:val="auto"/>
                <w:sz w:val="18"/>
                <w:szCs w:val="18"/>
                <w:lang w:val="kk-KZ"/>
              </w:rPr>
              <w:t>кілінің осы Шартқа қосылуы осы Шарттың ажырамас бөлігі болып табылатын нысанға сәйкес қол қойылған «Қосылу туралы өтініш» негізінде жүзеге асырылады.</w:t>
            </w:r>
          </w:p>
          <w:p w14:paraId="44F47EB9" w14:textId="77777777" w:rsidR="00F52E02" w:rsidRPr="001A6293" w:rsidRDefault="001D0503" w:rsidP="00F52E02">
            <w:pPr>
              <w:spacing w:line="336" w:lineRule="auto"/>
              <w:ind w:firstLine="171"/>
              <w:jc w:val="both"/>
              <w:rPr>
                <w:rFonts w:ascii="Arial" w:hAnsi="Arial" w:cs="Arial"/>
                <w:color w:val="auto"/>
                <w:sz w:val="18"/>
                <w:szCs w:val="18"/>
                <w:lang w:val="kk-KZ"/>
              </w:rPr>
            </w:pPr>
            <w:r w:rsidRPr="001A6293">
              <w:rPr>
                <w:rFonts w:ascii="Arial" w:hAnsi="Arial" w:cs="Arial"/>
                <w:sz w:val="18"/>
                <w:szCs w:val="18"/>
                <w:lang w:val="kk-KZ"/>
              </w:rPr>
              <w:t>ND</w:t>
            </w:r>
            <w:r w:rsidR="00370318" w:rsidRPr="001A6293">
              <w:rPr>
                <w:rFonts w:ascii="Arial" w:hAnsi="Arial" w:cs="Arial"/>
                <w:color w:val="auto"/>
                <w:sz w:val="18"/>
                <w:szCs w:val="18"/>
                <w:lang w:val="kk-KZ"/>
              </w:rPr>
              <w:t xml:space="preserve"> Тыңдаушысының</w:t>
            </w:r>
            <w:r w:rsidR="00360512" w:rsidRPr="001A6293">
              <w:rPr>
                <w:rFonts w:ascii="Arial" w:hAnsi="Arial" w:cs="Arial"/>
                <w:color w:val="auto"/>
                <w:sz w:val="18"/>
                <w:szCs w:val="18"/>
                <w:lang w:val="kk-KZ"/>
              </w:rPr>
              <w:t>, сондай-ақ осы Шартқа қосылған оның заңды Өкілі және Университет осы Шартта белгіленген барлық талаптар мен міндеттемелерді тұтастай, Университеттің уәкілетті қызметкерлері Өтінішті қабылдағаны туралы белгі жасағаннан кейін ғана қабылдайды.</w:t>
            </w:r>
          </w:p>
          <w:p w14:paraId="72AE5632" w14:textId="77777777" w:rsidR="00F52E02" w:rsidRPr="00360512" w:rsidRDefault="00360512" w:rsidP="00360512">
            <w:pPr>
              <w:spacing w:line="336" w:lineRule="auto"/>
              <w:ind w:firstLine="171"/>
              <w:jc w:val="both"/>
              <w:rPr>
                <w:rFonts w:ascii="Arial" w:hAnsi="Arial" w:cs="Arial"/>
                <w:color w:val="auto"/>
                <w:sz w:val="17"/>
                <w:szCs w:val="17"/>
                <w:lang w:val="kk-KZ"/>
              </w:rPr>
            </w:pPr>
            <w:r w:rsidRPr="001A6293">
              <w:rPr>
                <w:rFonts w:ascii="Arial" w:hAnsi="Arial" w:cs="Arial"/>
                <w:color w:val="auto"/>
                <w:sz w:val="18"/>
                <w:szCs w:val="18"/>
                <w:lang w:val="kk-KZ"/>
              </w:rPr>
              <w:t>Тараптар «Қосылу туралы өтінішке» қол қойылған күн Шарт жасасу күні болып табылады деген келісімге келді. Өтінішке Тараптардың әрқай</w:t>
            </w:r>
            <w:r w:rsidR="007D2E75" w:rsidRPr="001A6293">
              <w:rPr>
                <w:rFonts w:ascii="Arial" w:hAnsi="Arial" w:cs="Arial"/>
                <w:color w:val="auto"/>
                <w:sz w:val="18"/>
                <w:szCs w:val="18"/>
                <w:lang w:val="kk-KZ"/>
              </w:rPr>
              <w:t>сысы үшін бір-бірден бірдей 2 (Е</w:t>
            </w:r>
            <w:r w:rsidRPr="001A6293">
              <w:rPr>
                <w:rFonts w:ascii="Arial" w:hAnsi="Arial" w:cs="Arial"/>
                <w:color w:val="auto"/>
                <w:sz w:val="18"/>
                <w:szCs w:val="18"/>
                <w:lang w:val="kk-KZ"/>
              </w:rPr>
              <w:t>кі) данада қол қойылады.</w:t>
            </w:r>
          </w:p>
        </w:tc>
        <w:tc>
          <w:tcPr>
            <w:tcW w:w="425" w:type="dxa"/>
          </w:tcPr>
          <w:p w14:paraId="252DB7F3" w14:textId="77777777" w:rsidR="00F52E02" w:rsidRPr="00360512" w:rsidRDefault="00F52E02" w:rsidP="00F52E02">
            <w:pPr>
              <w:spacing w:line="336" w:lineRule="auto"/>
              <w:jc w:val="center"/>
              <w:rPr>
                <w:rFonts w:ascii="Arial" w:hAnsi="Arial" w:cs="Arial"/>
                <w:b/>
                <w:color w:val="auto"/>
                <w:sz w:val="17"/>
                <w:szCs w:val="17"/>
                <w:lang w:val="kk-KZ"/>
              </w:rPr>
            </w:pPr>
          </w:p>
        </w:tc>
        <w:tc>
          <w:tcPr>
            <w:tcW w:w="4820" w:type="dxa"/>
          </w:tcPr>
          <w:p w14:paraId="65F69B73" w14:textId="77777777" w:rsidR="00360512" w:rsidRPr="001A6293" w:rsidRDefault="001D0503" w:rsidP="00360512">
            <w:pPr>
              <w:spacing w:line="336" w:lineRule="auto"/>
              <w:ind w:firstLine="181"/>
              <w:jc w:val="both"/>
              <w:rPr>
                <w:rFonts w:ascii="Arial" w:hAnsi="Arial" w:cs="Arial"/>
                <w:color w:val="auto"/>
                <w:sz w:val="18"/>
                <w:szCs w:val="18"/>
                <w:lang w:val="kk-KZ"/>
              </w:rPr>
            </w:pPr>
            <w:r w:rsidRPr="001A6293">
              <w:rPr>
                <w:rFonts w:ascii="Arial" w:hAnsi="Arial" w:cs="Arial"/>
                <w:sz w:val="18"/>
                <w:szCs w:val="18"/>
                <w:lang w:val="kk-KZ"/>
              </w:rPr>
              <w:t>ND</w:t>
            </w:r>
            <w:r w:rsidR="00370318" w:rsidRPr="001A6293">
              <w:rPr>
                <w:rFonts w:ascii="Arial" w:hAnsi="Arial" w:cs="Arial"/>
                <w:color w:val="auto"/>
                <w:sz w:val="18"/>
                <w:szCs w:val="18"/>
                <w:lang w:val="kk-KZ"/>
              </w:rPr>
              <w:t xml:space="preserve"> Тыңдаушысының</w:t>
            </w:r>
            <w:r w:rsidR="00360512" w:rsidRPr="001A6293">
              <w:rPr>
                <w:rFonts w:ascii="Arial" w:hAnsi="Arial" w:cs="Arial"/>
                <w:color w:val="auto"/>
                <w:sz w:val="18"/>
                <w:szCs w:val="18"/>
                <w:lang w:val="kk-KZ"/>
              </w:rPr>
              <w:t xml:space="preserve"> «Қосылу туралы өтініш» беруі Университеттің оны Университет білім алушыларының </w:t>
            </w:r>
            <w:r w:rsidR="00360512" w:rsidRPr="001A6293">
              <w:rPr>
                <w:rFonts w:ascii="Arial" w:hAnsi="Arial" w:cs="Arial"/>
                <w:color w:val="auto"/>
                <w:sz w:val="18"/>
                <w:szCs w:val="18"/>
                <w:lang w:val="kk-KZ"/>
              </w:rPr>
              <w:lastRenderedPageBreak/>
              <w:t>құрамына қабылдау міндетінің автоматты түрде туындауын білдірмейді. Оқуға қабылдау осы Шарттың талаптары негізінде жүзеге асырылады.</w:t>
            </w:r>
          </w:p>
          <w:p w14:paraId="40B67121" w14:textId="77777777" w:rsidR="00360512" w:rsidRPr="001A6293" w:rsidRDefault="00360512" w:rsidP="00360512">
            <w:pPr>
              <w:spacing w:line="336" w:lineRule="auto"/>
              <w:ind w:firstLine="181"/>
              <w:jc w:val="both"/>
              <w:rPr>
                <w:rFonts w:ascii="Arial" w:hAnsi="Arial" w:cs="Arial"/>
                <w:color w:val="auto"/>
                <w:sz w:val="18"/>
                <w:szCs w:val="18"/>
                <w:lang w:val="kk-KZ"/>
              </w:rPr>
            </w:pPr>
            <w:r w:rsidRPr="001A6293">
              <w:rPr>
                <w:rFonts w:ascii="Arial" w:hAnsi="Arial" w:cs="Arial"/>
                <w:color w:val="auto"/>
                <w:sz w:val="18"/>
                <w:szCs w:val="18"/>
                <w:lang w:val="kk-KZ"/>
              </w:rPr>
              <w:t xml:space="preserve">Осы Шарт үлгілік бекітілген нысан болып табылады және </w:t>
            </w:r>
            <w:r w:rsidR="001D0503" w:rsidRPr="001A6293">
              <w:rPr>
                <w:rFonts w:ascii="Arial" w:hAnsi="Arial" w:cs="Arial"/>
                <w:sz w:val="18"/>
                <w:szCs w:val="18"/>
                <w:lang w:val="kk-KZ"/>
              </w:rPr>
              <w:t>ND</w:t>
            </w:r>
            <w:r w:rsidR="00370318" w:rsidRPr="001A6293">
              <w:rPr>
                <w:rFonts w:ascii="Arial" w:hAnsi="Arial" w:cs="Arial"/>
                <w:color w:val="auto"/>
                <w:sz w:val="18"/>
                <w:szCs w:val="18"/>
                <w:lang w:val="kk-KZ"/>
              </w:rPr>
              <w:t xml:space="preserve"> Тыңдаушысының </w:t>
            </w:r>
            <w:r w:rsidRPr="001A6293">
              <w:rPr>
                <w:rFonts w:ascii="Arial" w:hAnsi="Arial" w:cs="Arial"/>
                <w:color w:val="auto"/>
                <w:sz w:val="18"/>
                <w:szCs w:val="18"/>
                <w:lang w:val="kk-KZ"/>
              </w:rPr>
              <w:t>мен оның заңды Өкілі тарапынан өзгертуге жатпайды.</w:t>
            </w:r>
          </w:p>
          <w:p w14:paraId="321EDD79" w14:textId="77777777" w:rsidR="00360512" w:rsidRPr="001A6293" w:rsidRDefault="00360512" w:rsidP="00360512">
            <w:pPr>
              <w:spacing w:line="336" w:lineRule="auto"/>
              <w:ind w:firstLine="181"/>
              <w:jc w:val="both"/>
              <w:rPr>
                <w:rFonts w:ascii="Arial" w:hAnsi="Arial" w:cs="Arial"/>
                <w:color w:val="auto"/>
                <w:sz w:val="18"/>
                <w:szCs w:val="18"/>
                <w:lang w:val="kk-KZ"/>
              </w:rPr>
            </w:pPr>
            <w:r w:rsidRPr="001A6293">
              <w:rPr>
                <w:rFonts w:ascii="Arial" w:hAnsi="Arial" w:cs="Arial"/>
                <w:color w:val="auto"/>
                <w:sz w:val="18"/>
                <w:szCs w:val="18"/>
                <w:lang w:val="kk-KZ"/>
              </w:rPr>
              <w:t xml:space="preserve">Университет осы Шартта айқындалған тәртіппен осы Шартқа өзгерістер мен толықтырулар енгізуге құқылы. Осы Шарттың біржақты өзгеруі туралы Университет </w:t>
            </w:r>
            <w:r w:rsidR="00370318" w:rsidRPr="001A6293">
              <w:rPr>
                <w:rFonts w:ascii="Arial" w:hAnsi="Arial" w:cs="Arial"/>
                <w:color w:val="auto"/>
                <w:sz w:val="18"/>
                <w:szCs w:val="18"/>
                <w:lang w:val="kk-KZ"/>
              </w:rPr>
              <w:t>PB Тыңдаушысының</w:t>
            </w:r>
            <w:r w:rsidRPr="001A6293">
              <w:rPr>
                <w:rFonts w:ascii="Arial" w:hAnsi="Arial" w:cs="Arial"/>
                <w:color w:val="auto"/>
                <w:sz w:val="18"/>
                <w:szCs w:val="18"/>
                <w:lang w:val="kk-KZ"/>
              </w:rPr>
              <w:t xml:space="preserve">, ал </w:t>
            </w:r>
            <w:r w:rsidR="001D0503" w:rsidRPr="001A6293">
              <w:rPr>
                <w:rFonts w:ascii="Arial" w:hAnsi="Arial" w:cs="Arial"/>
                <w:sz w:val="18"/>
                <w:szCs w:val="18"/>
                <w:lang w:val="kk-KZ"/>
              </w:rPr>
              <w:t>ND</w:t>
            </w:r>
            <w:r w:rsidR="00370318" w:rsidRPr="001A6293">
              <w:rPr>
                <w:rFonts w:ascii="Arial" w:hAnsi="Arial" w:cs="Arial"/>
                <w:color w:val="auto"/>
                <w:sz w:val="18"/>
                <w:szCs w:val="18"/>
                <w:lang w:val="kk-KZ"/>
              </w:rPr>
              <w:t xml:space="preserve"> Тыңдаушысы </w:t>
            </w:r>
            <w:r w:rsidRPr="001A6293">
              <w:rPr>
                <w:rFonts w:ascii="Arial" w:hAnsi="Arial" w:cs="Arial"/>
                <w:color w:val="auto"/>
                <w:sz w:val="18"/>
                <w:szCs w:val="18"/>
                <w:lang w:val="kk-KZ"/>
              </w:rPr>
              <w:t xml:space="preserve">кәмелетке толмаған жағдайда – Өкілін Университеттің ресми сайтында және ақпараттық жүйелерде және </w:t>
            </w:r>
            <w:r w:rsidR="00370318" w:rsidRPr="001A6293">
              <w:rPr>
                <w:rFonts w:ascii="Arial" w:hAnsi="Arial" w:cs="Arial"/>
                <w:color w:val="auto"/>
                <w:sz w:val="18"/>
                <w:szCs w:val="18"/>
                <w:lang w:val="kk-KZ"/>
              </w:rPr>
              <w:t>PB Тыңдаушысы</w:t>
            </w:r>
            <w:r w:rsidRPr="001A6293">
              <w:rPr>
                <w:rFonts w:ascii="Arial" w:hAnsi="Arial" w:cs="Arial"/>
                <w:color w:val="auto"/>
                <w:sz w:val="18"/>
                <w:szCs w:val="18"/>
                <w:lang w:val="kk-KZ"/>
              </w:rPr>
              <w:t>мен коммуникация құралдарында ақпаратты орналастыру жолымен осындай өзгерістер күшіне енген күнге дейін күнтізбелік 15 (Он бес) күннен кешіктірмей хабардар етеді.</w:t>
            </w:r>
          </w:p>
          <w:p w14:paraId="652346AB" w14:textId="77777777" w:rsidR="00F52E02" w:rsidRPr="0088582C" w:rsidRDefault="00360512" w:rsidP="00360512">
            <w:pPr>
              <w:spacing w:line="336" w:lineRule="auto"/>
              <w:ind w:firstLine="181"/>
              <w:jc w:val="both"/>
              <w:rPr>
                <w:rFonts w:ascii="Arial" w:hAnsi="Arial" w:cs="Arial"/>
                <w:b/>
                <w:color w:val="auto"/>
                <w:sz w:val="17"/>
                <w:szCs w:val="17"/>
                <w:lang w:val="kk-KZ"/>
              </w:rPr>
            </w:pPr>
            <w:r w:rsidRPr="001A6293">
              <w:rPr>
                <w:rFonts w:ascii="Arial" w:hAnsi="Arial" w:cs="Arial"/>
                <w:color w:val="auto"/>
                <w:sz w:val="18"/>
                <w:szCs w:val="18"/>
                <w:lang w:val="kk-KZ"/>
              </w:rPr>
              <w:t xml:space="preserve">Тараптар осы Шарттың нысаны мен оған қосылу тәртібі шарттар жасасудың жазбаша нысанына </w:t>
            </w:r>
            <w:proofErr w:type="spellStart"/>
            <w:r w:rsidRPr="001A6293">
              <w:rPr>
                <w:rFonts w:ascii="Arial" w:hAnsi="Arial" w:cs="Arial"/>
                <w:color w:val="auto"/>
                <w:sz w:val="18"/>
                <w:szCs w:val="18"/>
                <w:lang w:val="kk-KZ"/>
              </w:rPr>
              <w:t>теңестірілетіндігімен</w:t>
            </w:r>
            <w:proofErr w:type="spellEnd"/>
            <w:r w:rsidRPr="001A6293">
              <w:rPr>
                <w:rFonts w:ascii="Arial" w:hAnsi="Arial" w:cs="Arial"/>
                <w:color w:val="auto"/>
                <w:sz w:val="18"/>
                <w:szCs w:val="18"/>
                <w:lang w:val="kk-KZ"/>
              </w:rPr>
              <w:t xml:space="preserve"> сөзсіз келіседі.</w:t>
            </w:r>
          </w:p>
        </w:tc>
      </w:tr>
    </w:tbl>
    <w:p w14:paraId="5D648450" w14:textId="77777777" w:rsidR="00F713A4" w:rsidRPr="0088582C" w:rsidRDefault="00F713A4" w:rsidP="006D586C">
      <w:pPr>
        <w:jc w:val="center"/>
        <w:rPr>
          <w:rFonts w:ascii="Arial" w:hAnsi="Arial" w:cs="Arial"/>
          <w:b/>
          <w:color w:val="auto"/>
          <w:sz w:val="16"/>
          <w:szCs w:val="16"/>
          <w:lang w:val="kk-KZ"/>
        </w:rPr>
      </w:pPr>
    </w:p>
    <w:p w14:paraId="7434C8A7" w14:textId="77777777" w:rsidR="00F52E02" w:rsidRPr="00284B7B" w:rsidRDefault="00E87044" w:rsidP="00F713A4">
      <w:pPr>
        <w:spacing w:after="40" w:line="336" w:lineRule="auto"/>
        <w:ind w:left="142" w:firstLine="142"/>
        <w:jc w:val="both"/>
        <w:rPr>
          <w:rFonts w:ascii="Arial" w:hAnsi="Arial" w:cs="Arial"/>
          <w:b/>
          <w:color w:val="C00000"/>
          <w:sz w:val="18"/>
          <w:szCs w:val="18"/>
          <w:lang w:val="kk-KZ"/>
        </w:rPr>
      </w:pPr>
      <w:r w:rsidRPr="00284B7B">
        <w:rPr>
          <w:rFonts w:ascii="Arial" w:hAnsi="Arial" w:cs="Arial"/>
          <w:b/>
          <w:color w:val="C00000"/>
          <w:sz w:val="18"/>
          <w:szCs w:val="18"/>
          <w:lang w:val="kk-KZ"/>
        </w:rPr>
        <w:t>1. </w:t>
      </w:r>
      <w:r w:rsidR="00360512" w:rsidRPr="00284B7B">
        <w:rPr>
          <w:rFonts w:ascii="Arial" w:hAnsi="Arial" w:cs="Arial"/>
          <w:b/>
          <w:color w:val="C00000"/>
          <w:sz w:val="18"/>
          <w:szCs w:val="18"/>
          <w:lang w:val="kk-KZ"/>
        </w:rPr>
        <w:t>ШАРТТЫҢ МӘНІ</w:t>
      </w:r>
    </w:p>
    <w:p w14:paraId="522F0FC4" w14:textId="77777777" w:rsidR="0056278A" w:rsidRDefault="001D0503" w:rsidP="001D0503">
      <w:pPr>
        <w:spacing w:after="40" w:line="336" w:lineRule="auto"/>
        <w:ind w:left="142" w:firstLine="142"/>
        <w:jc w:val="both"/>
        <w:rPr>
          <w:rFonts w:ascii="Arial" w:hAnsi="Arial" w:cs="Arial"/>
          <w:color w:val="auto"/>
          <w:sz w:val="18"/>
          <w:szCs w:val="18"/>
          <w:lang w:val="kk-KZ"/>
        </w:rPr>
      </w:pPr>
      <w:r w:rsidRPr="001A6293">
        <w:rPr>
          <w:rFonts w:ascii="Arial" w:hAnsi="Arial" w:cs="Arial"/>
          <w:b/>
          <w:color w:val="auto"/>
          <w:sz w:val="18"/>
          <w:szCs w:val="18"/>
          <w:lang w:val="kk-KZ"/>
        </w:rPr>
        <w:t>1.1.</w:t>
      </w:r>
      <w:r w:rsidR="009F0D39" w:rsidRPr="001A6293">
        <w:rPr>
          <w:rFonts w:ascii="Arial" w:hAnsi="Arial" w:cs="Arial"/>
          <w:color w:val="auto"/>
          <w:sz w:val="18"/>
          <w:szCs w:val="18"/>
          <w:lang w:val="kk-KZ"/>
        </w:rPr>
        <w:t xml:space="preserve"> ND</w:t>
      </w:r>
      <w:r w:rsidRPr="001A6293">
        <w:rPr>
          <w:rFonts w:ascii="Arial" w:hAnsi="Arial" w:cs="Arial"/>
          <w:color w:val="auto"/>
          <w:sz w:val="18"/>
          <w:szCs w:val="18"/>
          <w:lang w:val="kk-KZ"/>
        </w:rPr>
        <w:t xml:space="preserve"> </w:t>
      </w:r>
      <w:r w:rsidR="00CE0638">
        <w:rPr>
          <w:rFonts w:ascii="Arial" w:hAnsi="Arial" w:cs="Arial"/>
          <w:color w:val="auto"/>
          <w:sz w:val="18"/>
          <w:szCs w:val="18"/>
          <w:lang w:val="kk-KZ"/>
        </w:rPr>
        <w:t>Т</w:t>
      </w:r>
    </w:p>
    <w:p w14:paraId="28029579" w14:textId="14F9E767" w:rsidR="001D0503" w:rsidRPr="001A6293" w:rsidRDefault="001D0503" w:rsidP="001D0503">
      <w:pPr>
        <w:spacing w:after="40" w:line="336" w:lineRule="auto"/>
        <w:ind w:left="142" w:firstLine="142"/>
        <w:jc w:val="both"/>
        <w:rPr>
          <w:rFonts w:ascii="Arial" w:hAnsi="Arial" w:cs="Arial"/>
          <w:color w:val="auto"/>
          <w:sz w:val="18"/>
          <w:szCs w:val="18"/>
          <w:lang w:val="kk-KZ"/>
        </w:rPr>
      </w:pPr>
      <w:proofErr w:type="spellStart"/>
      <w:r w:rsidRPr="001A6293">
        <w:rPr>
          <w:rFonts w:ascii="Arial" w:hAnsi="Arial" w:cs="Arial"/>
          <w:color w:val="auto"/>
          <w:sz w:val="18"/>
          <w:szCs w:val="18"/>
          <w:lang w:val="kk-KZ"/>
        </w:rPr>
        <w:t>ыңдаушысы</w:t>
      </w:r>
      <w:proofErr w:type="spellEnd"/>
      <w:r w:rsidRPr="001A6293">
        <w:rPr>
          <w:rFonts w:ascii="Arial" w:hAnsi="Arial" w:cs="Arial"/>
          <w:color w:val="auto"/>
          <w:sz w:val="18"/>
          <w:szCs w:val="18"/>
          <w:lang w:val="kk-KZ"/>
        </w:rPr>
        <w:t xml:space="preserve"> тапсырады және ақы төлейді, ал Университет «</w:t>
      </w:r>
      <w:proofErr w:type="spellStart"/>
      <w:r w:rsidRPr="001A6293">
        <w:rPr>
          <w:rFonts w:ascii="Arial" w:hAnsi="Arial" w:cs="Arial"/>
          <w:color w:val="auto"/>
          <w:sz w:val="18"/>
          <w:szCs w:val="18"/>
          <w:lang w:val="kk-KZ"/>
        </w:rPr>
        <w:t>non-degree</w:t>
      </w:r>
      <w:proofErr w:type="spellEnd"/>
      <w:r w:rsidRPr="001A6293">
        <w:rPr>
          <w:rFonts w:ascii="Arial" w:hAnsi="Arial" w:cs="Arial"/>
          <w:color w:val="auto"/>
          <w:sz w:val="18"/>
          <w:szCs w:val="18"/>
          <w:lang w:val="kk-KZ"/>
        </w:rPr>
        <w:t xml:space="preserve">» бағдарламасы бойынша (академиялық дәреже бермей), Университеттің оқу жоспарлары мен білім беру бағдарламаларына сәйкес білім беру бағдарламасы пәндерінің бір бөлігін </w:t>
      </w:r>
      <w:r w:rsidR="007D1E2B" w:rsidRPr="001A6293">
        <w:rPr>
          <w:rFonts w:ascii="Arial" w:hAnsi="Arial" w:cs="Arial"/>
          <w:color w:val="auto"/>
          <w:sz w:val="18"/>
          <w:szCs w:val="18"/>
          <w:lang w:val="kk-KZ"/>
        </w:rPr>
        <w:t>Т</w:t>
      </w:r>
      <w:r w:rsidRPr="001A6293">
        <w:rPr>
          <w:rFonts w:ascii="Arial" w:hAnsi="Arial" w:cs="Arial"/>
          <w:color w:val="auto"/>
          <w:sz w:val="18"/>
          <w:szCs w:val="18"/>
          <w:lang w:val="kk-KZ"/>
        </w:rPr>
        <w:t xml:space="preserve">ыңдаушының «Қосылу туралы өтінішінде» көрсетілген білім беру бағдарламаларының жеке тобы бойынша зерделеуді көздейтін оқыту курстарын ұйымдастыру жөнінде және </w:t>
      </w:r>
      <w:r w:rsidR="003E5F4E" w:rsidRPr="001A6293">
        <w:rPr>
          <w:rFonts w:ascii="Arial" w:hAnsi="Arial" w:cs="Arial"/>
          <w:color w:val="auto"/>
          <w:sz w:val="18"/>
          <w:szCs w:val="18"/>
          <w:lang w:val="kk-KZ"/>
        </w:rPr>
        <w:t>курстарға уақтылы тіркелу және Университеттің ішкі нормативтік құжаттарында белгіленген кредиттер санын игеру шартымен</w:t>
      </w:r>
      <w:r w:rsidR="007D1E2B" w:rsidRPr="001A6293">
        <w:rPr>
          <w:rFonts w:ascii="Arial" w:hAnsi="Arial" w:cs="Arial"/>
          <w:color w:val="auto"/>
          <w:sz w:val="18"/>
          <w:szCs w:val="18"/>
          <w:lang w:val="kk-KZ"/>
        </w:rPr>
        <w:t xml:space="preserve"> </w:t>
      </w:r>
      <w:r w:rsidRPr="001A6293">
        <w:rPr>
          <w:rFonts w:ascii="Arial" w:hAnsi="Arial" w:cs="Arial"/>
          <w:color w:val="auto"/>
          <w:sz w:val="18"/>
          <w:szCs w:val="18"/>
          <w:lang w:val="kk-KZ"/>
        </w:rPr>
        <w:t>Тыңдаушыға пәндердің атауы, есептелген академиялық кредиттер мен қорытынды бағалар саны көрсетілген сертификат беру</w:t>
      </w:r>
      <w:r w:rsidR="003E5F4E" w:rsidRPr="001A6293">
        <w:rPr>
          <w:rFonts w:ascii="Arial" w:hAnsi="Arial" w:cs="Arial"/>
          <w:color w:val="auto"/>
          <w:sz w:val="18"/>
          <w:szCs w:val="18"/>
          <w:lang w:val="kk-KZ"/>
        </w:rPr>
        <w:t xml:space="preserve"> бойынша өзіне міндеттемелерді алады.</w:t>
      </w:r>
    </w:p>
    <w:p w14:paraId="062CFE87" w14:textId="77777777" w:rsidR="001D0503" w:rsidRPr="001A6293" w:rsidRDefault="001D0503" w:rsidP="001D0503">
      <w:pPr>
        <w:spacing w:after="40" w:line="336" w:lineRule="auto"/>
        <w:ind w:left="142" w:firstLine="142"/>
        <w:jc w:val="both"/>
        <w:rPr>
          <w:rFonts w:ascii="Arial" w:hAnsi="Arial" w:cs="Arial"/>
          <w:color w:val="auto"/>
          <w:sz w:val="18"/>
          <w:szCs w:val="18"/>
          <w:lang w:val="kk-KZ"/>
        </w:rPr>
      </w:pPr>
      <w:r w:rsidRPr="001A6293">
        <w:rPr>
          <w:rFonts w:ascii="Arial" w:hAnsi="Arial" w:cs="Arial"/>
          <w:b/>
          <w:color w:val="auto"/>
          <w:sz w:val="18"/>
          <w:szCs w:val="18"/>
          <w:lang w:val="kk-KZ"/>
        </w:rPr>
        <w:t>1.2.</w:t>
      </w:r>
      <w:r w:rsidRPr="001A6293">
        <w:rPr>
          <w:rFonts w:ascii="Arial" w:hAnsi="Arial" w:cs="Arial"/>
          <w:color w:val="auto"/>
          <w:sz w:val="18"/>
          <w:szCs w:val="18"/>
          <w:lang w:val="kk-KZ"/>
        </w:rPr>
        <w:t xml:space="preserve"> «</w:t>
      </w:r>
      <w:proofErr w:type="spellStart"/>
      <w:r w:rsidRPr="001A6293">
        <w:rPr>
          <w:rFonts w:ascii="Arial" w:hAnsi="Arial" w:cs="Arial"/>
          <w:color w:val="auto"/>
          <w:sz w:val="18"/>
          <w:szCs w:val="18"/>
          <w:lang w:val="kk-KZ"/>
        </w:rPr>
        <w:t>Non-degree</w:t>
      </w:r>
      <w:proofErr w:type="spellEnd"/>
      <w:r w:rsidRPr="001A6293">
        <w:rPr>
          <w:rFonts w:ascii="Arial" w:hAnsi="Arial" w:cs="Arial"/>
          <w:color w:val="auto"/>
          <w:sz w:val="18"/>
          <w:szCs w:val="18"/>
          <w:lang w:val="kk-KZ"/>
        </w:rPr>
        <w:t>» бағдарламасы бойынша оқ</w:t>
      </w:r>
      <w:r w:rsidR="003E5F4E" w:rsidRPr="001A6293">
        <w:rPr>
          <w:rFonts w:ascii="Arial" w:hAnsi="Arial" w:cs="Arial"/>
          <w:color w:val="auto"/>
          <w:sz w:val="18"/>
          <w:szCs w:val="18"/>
          <w:lang w:val="kk-KZ"/>
        </w:rPr>
        <w:t>ыту курстарының жалпы ұзақтығы У</w:t>
      </w:r>
      <w:r w:rsidRPr="001A6293">
        <w:rPr>
          <w:rFonts w:ascii="Arial" w:hAnsi="Arial" w:cs="Arial"/>
          <w:color w:val="auto"/>
          <w:sz w:val="18"/>
          <w:szCs w:val="18"/>
          <w:lang w:val="kk-KZ"/>
        </w:rPr>
        <w:t>ниверситеттің ішкі нормативтік құжаттарымен анықталады.</w:t>
      </w:r>
    </w:p>
    <w:p w14:paraId="072D4408" w14:textId="77777777" w:rsidR="001D0503" w:rsidRPr="001A6293" w:rsidRDefault="001D0503" w:rsidP="001D0503">
      <w:pPr>
        <w:spacing w:after="40" w:line="336" w:lineRule="auto"/>
        <w:ind w:left="142" w:firstLine="142"/>
        <w:jc w:val="both"/>
        <w:rPr>
          <w:rFonts w:ascii="Arial" w:hAnsi="Arial" w:cs="Arial"/>
          <w:color w:val="auto"/>
          <w:sz w:val="18"/>
          <w:szCs w:val="18"/>
          <w:lang w:val="kk-KZ"/>
        </w:rPr>
      </w:pPr>
      <w:r w:rsidRPr="001A6293">
        <w:rPr>
          <w:rFonts w:ascii="Arial" w:hAnsi="Arial" w:cs="Arial"/>
          <w:color w:val="auto"/>
          <w:sz w:val="18"/>
          <w:szCs w:val="18"/>
          <w:lang w:val="kk-KZ"/>
        </w:rPr>
        <w:t>Әрбір академиялық кезең (семестр) аяқталғаннан кейін, келесі академиялық кезеңде (семестрде)</w:t>
      </w:r>
      <w:r w:rsidR="009F0D39" w:rsidRPr="001A6293">
        <w:rPr>
          <w:rFonts w:ascii="Arial" w:hAnsi="Arial" w:cs="Arial"/>
          <w:color w:val="auto"/>
          <w:sz w:val="18"/>
          <w:szCs w:val="18"/>
          <w:lang w:val="kk-KZ"/>
        </w:rPr>
        <w:t xml:space="preserve"> оқуын жалғастырған жағдайда, ND Т</w:t>
      </w:r>
      <w:r w:rsidRPr="001A6293">
        <w:rPr>
          <w:rFonts w:ascii="Arial" w:hAnsi="Arial" w:cs="Arial"/>
          <w:color w:val="auto"/>
          <w:sz w:val="18"/>
          <w:szCs w:val="18"/>
          <w:lang w:val="kk-KZ"/>
        </w:rPr>
        <w:t>ыңдаушысы осы Шартқа Шарттың қолданылуын тиісті кезеңге ұзартуға қосымша келісім жасасуға міндеттенеді.</w:t>
      </w:r>
    </w:p>
    <w:p w14:paraId="6E97A937" w14:textId="335FB3F1" w:rsidR="008B4B0B" w:rsidRPr="001A6293" w:rsidRDefault="001D0503" w:rsidP="001D0503">
      <w:pPr>
        <w:spacing w:after="40" w:line="336" w:lineRule="auto"/>
        <w:ind w:left="142" w:firstLine="142"/>
        <w:jc w:val="both"/>
        <w:rPr>
          <w:rFonts w:ascii="Arial" w:hAnsi="Arial" w:cs="Arial"/>
          <w:color w:val="auto"/>
          <w:sz w:val="18"/>
          <w:szCs w:val="18"/>
          <w:lang w:val="kk-KZ"/>
        </w:rPr>
      </w:pPr>
      <w:r w:rsidRPr="001A6293">
        <w:rPr>
          <w:rFonts w:ascii="Arial" w:hAnsi="Arial" w:cs="Arial"/>
          <w:b/>
          <w:color w:val="auto"/>
          <w:sz w:val="18"/>
          <w:szCs w:val="18"/>
          <w:lang w:val="kk-KZ"/>
        </w:rPr>
        <w:t>1.3</w:t>
      </w:r>
      <w:r w:rsidRPr="001A6293">
        <w:rPr>
          <w:rFonts w:ascii="Arial" w:hAnsi="Arial" w:cs="Arial"/>
          <w:color w:val="auto"/>
          <w:sz w:val="18"/>
          <w:szCs w:val="18"/>
          <w:lang w:val="kk-KZ"/>
        </w:rPr>
        <w:t xml:space="preserve">. Қызмет көрсету орны: </w:t>
      </w:r>
      <w:r w:rsidR="007D1E2B" w:rsidRPr="001A6293">
        <w:rPr>
          <w:rFonts w:ascii="Arial" w:hAnsi="Arial" w:cs="Arial"/>
          <w:color w:val="auto"/>
          <w:sz w:val="18"/>
          <w:szCs w:val="18"/>
          <w:lang w:val="kk-KZ"/>
        </w:rPr>
        <w:t>Астана</w:t>
      </w:r>
      <w:r w:rsidRPr="001A6293">
        <w:rPr>
          <w:rFonts w:ascii="Arial" w:hAnsi="Arial" w:cs="Arial"/>
          <w:color w:val="auto"/>
          <w:sz w:val="18"/>
          <w:szCs w:val="18"/>
          <w:lang w:val="kk-KZ"/>
        </w:rPr>
        <w:t xml:space="preserve"> қаласы, Есіл ауданы, Қорғал</w:t>
      </w:r>
      <w:r w:rsidR="003E5F4E" w:rsidRPr="001A6293">
        <w:rPr>
          <w:rFonts w:ascii="Arial" w:hAnsi="Arial" w:cs="Arial"/>
          <w:color w:val="auto"/>
          <w:sz w:val="18"/>
          <w:szCs w:val="18"/>
          <w:lang w:val="kk-KZ"/>
        </w:rPr>
        <w:t>жын тас жолы, 8-</w:t>
      </w:r>
      <w:r w:rsidRPr="001A6293">
        <w:rPr>
          <w:rFonts w:ascii="Arial" w:hAnsi="Arial" w:cs="Arial"/>
          <w:color w:val="auto"/>
          <w:sz w:val="18"/>
          <w:szCs w:val="18"/>
          <w:lang w:val="kk-KZ"/>
        </w:rPr>
        <w:t>ғимарат.</w:t>
      </w:r>
    </w:p>
    <w:p w14:paraId="4B4399AB" w14:textId="77777777" w:rsidR="003D71D2" w:rsidRPr="00284B7B" w:rsidRDefault="003D71D2" w:rsidP="008B4B0B">
      <w:pPr>
        <w:spacing w:after="40" w:line="336" w:lineRule="auto"/>
        <w:ind w:firstLine="284"/>
        <w:jc w:val="both"/>
        <w:rPr>
          <w:rFonts w:ascii="Arial" w:hAnsi="Arial" w:cs="Arial"/>
          <w:color w:val="auto"/>
          <w:sz w:val="16"/>
          <w:szCs w:val="16"/>
          <w:lang w:val="kk-KZ"/>
        </w:rPr>
      </w:pPr>
    </w:p>
    <w:p w14:paraId="7B6B042B" w14:textId="77777777" w:rsidR="008B4B0B" w:rsidRPr="00A65F82" w:rsidRDefault="00653A82" w:rsidP="008B4B0B">
      <w:pPr>
        <w:pStyle w:val="32"/>
        <w:shd w:val="clear" w:color="auto" w:fill="auto"/>
        <w:tabs>
          <w:tab w:val="left" w:pos="798"/>
        </w:tabs>
        <w:spacing w:after="0"/>
        <w:ind w:left="440"/>
      </w:pPr>
      <w:bookmarkStart w:id="2" w:name="bookmark12"/>
      <w:bookmarkStart w:id="3" w:name="bookmark13"/>
      <w:r w:rsidRPr="00A65F82">
        <w:rPr>
          <w:rStyle w:val="31"/>
          <w:b/>
          <w:bCs/>
        </w:rPr>
        <w:t>2</w:t>
      </w:r>
      <w:r w:rsidR="008B4B0B" w:rsidRPr="00A65F82">
        <w:rPr>
          <w:rStyle w:val="31"/>
          <w:b/>
          <w:bCs/>
        </w:rPr>
        <w:t>. </w:t>
      </w:r>
      <w:bookmarkEnd w:id="2"/>
      <w:bookmarkEnd w:id="3"/>
      <w:r w:rsidR="00CA5EA6" w:rsidRPr="00CA5EA6">
        <w:rPr>
          <w:rStyle w:val="31"/>
          <w:b/>
          <w:bCs/>
        </w:rPr>
        <w:t>ТАРАПТАРДЫҢ ҚҰҚЫҚТАРЫ МЕН МІНДЕТТЕРІ</w:t>
      </w:r>
    </w:p>
    <w:p w14:paraId="538BD7A9" w14:textId="77777777" w:rsidR="008B4B0B" w:rsidRPr="00A65F82" w:rsidRDefault="00653A82" w:rsidP="00653A82">
      <w:pPr>
        <w:pStyle w:val="40"/>
        <w:shd w:val="clear" w:color="auto" w:fill="auto"/>
        <w:spacing w:after="0" w:line="240" w:lineRule="auto"/>
        <w:ind w:firstLine="426"/>
        <w:rPr>
          <w:sz w:val="18"/>
          <w:szCs w:val="18"/>
        </w:rPr>
      </w:pPr>
      <w:bookmarkStart w:id="4" w:name="bookmark14"/>
      <w:bookmarkStart w:id="5" w:name="bookmark15"/>
      <w:r w:rsidRPr="00A65F82">
        <w:rPr>
          <w:rStyle w:val="4"/>
          <w:b/>
          <w:bCs/>
          <w:sz w:val="18"/>
          <w:szCs w:val="18"/>
        </w:rPr>
        <w:t>2.1. </w:t>
      </w:r>
      <w:r w:rsidR="002F03F2">
        <w:rPr>
          <w:rStyle w:val="4"/>
          <w:b/>
          <w:bCs/>
          <w:sz w:val="18"/>
          <w:szCs w:val="18"/>
        </w:rPr>
        <w:t xml:space="preserve">Университет </w:t>
      </w:r>
      <w:proofErr w:type="spellStart"/>
      <w:r w:rsidR="002F03F2">
        <w:rPr>
          <w:rStyle w:val="4"/>
          <w:b/>
          <w:bCs/>
          <w:sz w:val="18"/>
          <w:szCs w:val="18"/>
        </w:rPr>
        <w:t>міндеттеледі</w:t>
      </w:r>
      <w:proofErr w:type="spellEnd"/>
      <w:r w:rsidR="008B4B0B" w:rsidRPr="00A65F82">
        <w:rPr>
          <w:rStyle w:val="4"/>
          <w:b/>
          <w:bCs/>
          <w:sz w:val="18"/>
          <w:szCs w:val="18"/>
        </w:rPr>
        <w:t>:</w:t>
      </w:r>
      <w:bookmarkEnd w:id="4"/>
      <w:bookmarkEnd w:id="5"/>
    </w:p>
    <w:tbl>
      <w:tblPr>
        <w:tblStyle w:val="ad"/>
        <w:tblW w:w="10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5"/>
        <w:gridCol w:w="425"/>
        <w:gridCol w:w="4867"/>
      </w:tblGrid>
      <w:tr w:rsidR="008B4B0B" w:rsidRPr="00CE0638" w14:paraId="5589465E" w14:textId="77777777" w:rsidTr="00CE790B">
        <w:tc>
          <w:tcPr>
            <w:tcW w:w="4815" w:type="dxa"/>
          </w:tcPr>
          <w:p w14:paraId="36DD59EB" w14:textId="77777777" w:rsidR="008B4B0B" w:rsidRPr="00E10A28" w:rsidRDefault="008B4B0B" w:rsidP="008B4B0B">
            <w:pPr>
              <w:spacing w:after="40" w:line="336" w:lineRule="auto"/>
              <w:jc w:val="both"/>
              <w:rPr>
                <w:rFonts w:ascii="Arial" w:hAnsi="Arial" w:cs="Arial"/>
                <w:b/>
                <w:color w:val="auto"/>
                <w:sz w:val="18"/>
                <w:szCs w:val="18"/>
              </w:rPr>
            </w:pPr>
          </w:p>
          <w:p w14:paraId="64CF58F2" w14:textId="35792A20" w:rsidR="00CA5EA6" w:rsidRPr="00E10A28" w:rsidRDefault="00CA5EA6" w:rsidP="00D35078">
            <w:pPr>
              <w:pStyle w:val="ae"/>
              <w:shd w:val="clear" w:color="auto" w:fill="auto"/>
              <w:tabs>
                <w:tab w:val="left" w:pos="171"/>
              </w:tabs>
              <w:spacing w:after="0"/>
              <w:ind w:left="170"/>
              <w:jc w:val="both"/>
              <w:rPr>
                <w:rStyle w:val="11"/>
                <w:color w:val="000000"/>
                <w:sz w:val="18"/>
                <w:szCs w:val="18"/>
                <w:lang w:val="kk-KZ"/>
              </w:rPr>
            </w:pPr>
            <w:r w:rsidRPr="00E10A28">
              <w:rPr>
                <w:rStyle w:val="11"/>
                <w:b/>
                <w:color w:val="000000"/>
                <w:sz w:val="18"/>
                <w:szCs w:val="18"/>
              </w:rPr>
              <w:t xml:space="preserve">2.1.1. </w:t>
            </w:r>
            <w:proofErr w:type="spellStart"/>
            <w:r w:rsidRPr="00E10A28">
              <w:rPr>
                <w:rStyle w:val="11"/>
                <w:color w:val="000000"/>
                <w:sz w:val="18"/>
                <w:szCs w:val="18"/>
              </w:rPr>
              <w:t>Қазақстан</w:t>
            </w:r>
            <w:proofErr w:type="spellEnd"/>
            <w:r w:rsidRPr="00E10A28">
              <w:rPr>
                <w:rStyle w:val="11"/>
                <w:color w:val="000000"/>
                <w:sz w:val="18"/>
                <w:szCs w:val="18"/>
              </w:rPr>
              <w:t xml:space="preserve"> </w:t>
            </w:r>
            <w:proofErr w:type="spellStart"/>
            <w:r w:rsidRPr="00E10A28">
              <w:rPr>
                <w:rStyle w:val="11"/>
                <w:color w:val="000000"/>
                <w:sz w:val="18"/>
                <w:szCs w:val="18"/>
              </w:rPr>
              <w:t>Республикас</w:t>
            </w:r>
            <w:r w:rsidR="002F03F2" w:rsidRPr="00E10A28">
              <w:rPr>
                <w:rStyle w:val="11"/>
                <w:color w:val="000000"/>
                <w:sz w:val="18"/>
                <w:szCs w:val="18"/>
              </w:rPr>
              <w:t>ының</w:t>
            </w:r>
            <w:proofErr w:type="spellEnd"/>
            <w:r w:rsidR="002F03F2" w:rsidRPr="00E10A28">
              <w:rPr>
                <w:rStyle w:val="11"/>
                <w:color w:val="000000"/>
                <w:sz w:val="18"/>
                <w:szCs w:val="18"/>
              </w:rPr>
              <w:t xml:space="preserve"> </w:t>
            </w:r>
            <w:proofErr w:type="spellStart"/>
            <w:r w:rsidR="002F03F2" w:rsidRPr="00E10A28">
              <w:rPr>
                <w:rStyle w:val="11"/>
                <w:color w:val="000000"/>
                <w:sz w:val="18"/>
                <w:szCs w:val="18"/>
              </w:rPr>
              <w:t>нормативтік</w:t>
            </w:r>
            <w:proofErr w:type="spellEnd"/>
            <w:r w:rsidR="002F03F2" w:rsidRPr="00E10A28">
              <w:rPr>
                <w:rStyle w:val="11"/>
                <w:color w:val="000000"/>
                <w:sz w:val="18"/>
                <w:szCs w:val="18"/>
              </w:rPr>
              <w:t xml:space="preserve"> </w:t>
            </w:r>
            <w:proofErr w:type="spellStart"/>
            <w:r w:rsidR="002F03F2" w:rsidRPr="00E10A28">
              <w:rPr>
                <w:rStyle w:val="11"/>
                <w:color w:val="000000"/>
                <w:sz w:val="18"/>
                <w:szCs w:val="18"/>
              </w:rPr>
              <w:t>актілері</w:t>
            </w:r>
            <w:proofErr w:type="spellEnd"/>
            <w:r w:rsidR="002F03F2" w:rsidRPr="00E10A28">
              <w:rPr>
                <w:rStyle w:val="11"/>
                <w:color w:val="000000"/>
                <w:sz w:val="18"/>
                <w:szCs w:val="18"/>
              </w:rPr>
              <w:t xml:space="preserve"> </w:t>
            </w:r>
            <w:proofErr w:type="spellStart"/>
            <w:r w:rsidR="002F03F2" w:rsidRPr="00E10A28">
              <w:rPr>
                <w:rStyle w:val="11"/>
                <w:color w:val="000000"/>
                <w:sz w:val="18"/>
                <w:szCs w:val="18"/>
              </w:rPr>
              <w:t>және</w:t>
            </w:r>
            <w:proofErr w:type="spellEnd"/>
            <w:r w:rsidR="002F03F2" w:rsidRPr="00E10A28">
              <w:rPr>
                <w:rStyle w:val="11"/>
                <w:color w:val="000000"/>
                <w:sz w:val="18"/>
                <w:szCs w:val="18"/>
              </w:rPr>
              <w:t xml:space="preserve"> </w:t>
            </w:r>
            <w:proofErr w:type="spellStart"/>
            <w:r w:rsidR="002F03F2" w:rsidRPr="00E10A28">
              <w:rPr>
                <w:rStyle w:val="11"/>
                <w:color w:val="000000"/>
                <w:sz w:val="18"/>
                <w:szCs w:val="18"/>
              </w:rPr>
              <w:t>У</w:t>
            </w:r>
            <w:r w:rsidRPr="00E10A28">
              <w:rPr>
                <w:rStyle w:val="11"/>
                <w:color w:val="000000"/>
                <w:sz w:val="18"/>
                <w:szCs w:val="18"/>
              </w:rPr>
              <w:t>ниверситеттің</w:t>
            </w:r>
            <w:proofErr w:type="spellEnd"/>
            <w:r w:rsidRPr="00E10A28">
              <w:rPr>
                <w:rStyle w:val="11"/>
                <w:color w:val="000000"/>
                <w:sz w:val="18"/>
                <w:szCs w:val="18"/>
              </w:rPr>
              <w:t xml:space="preserve"> </w:t>
            </w:r>
            <w:proofErr w:type="spellStart"/>
            <w:r w:rsidRPr="00E10A28">
              <w:rPr>
                <w:rStyle w:val="11"/>
                <w:color w:val="000000"/>
                <w:sz w:val="18"/>
                <w:szCs w:val="18"/>
              </w:rPr>
              <w:t>н</w:t>
            </w:r>
            <w:r w:rsidR="002F03F2" w:rsidRPr="00E10A28">
              <w:rPr>
                <w:rStyle w:val="11"/>
                <w:color w:val="000000"/>
                <w:sz w:val="18"/>
                <w:szCs w:val="18"/>
              </w:rPr>
              <w:t>ормативтік</w:t>
            </w:r>
            <w:proofErr w:type="spellEnd"/>
            <w:r w:rsidR="002F03F2" w:rsidRPr="00E10A28">
              <w:rPr>
                <w:rStyle w:val="11"/>
                <w:color w:val="000000"/>
                <w:sz w:val="18"/>
                <w:szCs w:val="18"/>
              </w:rPr>
              <w:t xml:space="preserve"> </w:t>
            </w:r>
            <w:proofErr w:type="spellStart"/>
            <w:r w:rsidR="002F03F2" w:rsidRPr="00E10A28">
              <w:rPr>
                <w:rStyle w:val="11"/>
                <w:color w:val="000000"/>
                <w:sz w:val="18"/>
                <w:szCs w:val="18"/>
              </w:rPr>
              <w:t>құжаттары</w:t>
            </w:r>
            <w:proofErr w:type="spellEnd"/>
            <w:r w:rsidR="002F03F2" w:rsidRPr="00E10A28">
              <w:rPr>
                <w:rStyle w:val="11"/>
                <w:color w:val="000000"/>
                <w:sz w:val="18"/>
                <w:szCs w:val="18"/>
              </w:rPr>
              <w:t xml:space="preserve"> </w:t>
            </w:r>
            <w:proofErr w:type="spellStart"/>
            <w:r w:rsidR="002F03F2" w:rsidRPr="00E10A28">
              <w:rPr>
                <w:rStyle w:val="11"/>
                <w:color w:val="000000"/>
                <w:sz w:val="18"/>
                <w:szCs w:val="18"/>
              </w:rPr>
              <w:t>негізінде</w:t>
            </w:r>
            <w:proofErr w:type="spellEnd"/>
            <w:r w:rsidR="002F03F2" w:rsidRPr="00E10A28">
              <w:rPr>
                <w:rStyle w:val="11"/>
                <w:color w:val="000000"/>
                <w:sz w:val="18"/>
                <w:szCs w:val="18"/>
              </w:rPr>
              <w:t xml:space="preserve"> </w:t>
            </w:r>
            <w:proofErr w:type="spellStart"/>
            <w:r w:rsidR="002F03F2" w:rsidRPr="00E10A28">
              <w:rPr>
                <w:rStyle w:val="11"/>
                <w:color w:val="000000"/>
                <w:sz w:val="18"/>
                <w:szCs w:val="18"/>
              </w:rPr>
              <w:t>Білім</w:t>
            </w:r>
            <w:proofErr w:type="spellEnd"/>
            <w:r w:rsidR="002F03F2" w:rsidRPr="00E10A28">
              <w:rPr>
                <w:rStyle w:val="11"/>
                <w:color w:val="000000"/>
                <w:sz w:val="18"/>
                <w:szCs w:val="18"/>
              </w:rPr>
              <w:t xml:space="preserve"> </w:t>
            </w:r>
            <w:proofErr w:type="spellStart"/>
            <w:r w:rsidR="002F03F2" w:rsidRPr="00E10A28">
              <w:rPr>
                <w:rStyle w:val="11"/>
                <w:color w:val="000000"/>
                <w:sz w:val="18"/>
                <w:szCs w:val="18"/>
              </w:rPr>
              <w:t>алушы</w:t>
            </w:r>
            <w:proofErr w:type="spellEnd"/>
            <w:r w:rsidR="002F03F2" w:rsidRPr="00E10A28">
              <w:rPr>
                <w:rStyle w:val="11"/>
                <w:color w:val="000000"/>
                <w:sz w:val="18"/>
                <w:szCs w:val="18"/>
              </w:rPr>
              <w:t xml:space="preserve"> </w:t>
            </w:r>
            <w:proofErr w:type="spellStart"/>
            <w:r w:rsidR="002F03F2" w:rsidRPr="00E10A28">
              <w:rPr>
                <w:rStyle w:val="11"/>
                <w:color w:val="000000"/>
                <w:sz w:val="18"/>
                <w:szCs w:val="18"/>
              </w:rPr>
              <w:t>немесе</w:t>
            </w:r>
            <w:proofErr w:type="spellEnd"/>
            <w:r w:rsidR="002F03F2" w:rsidRPr="00E10A28">
              <w:rPr>
                <w:rStyle w:val="11"/>
                <w:color w:val="000000"/>
                <w:sz w:val="18"/>
                <w:szCs w:val="18"/>
              </w:rPr>
              <w:t xml:space="preserve"> </w:t>
            </w:r>
            <w:proofErr w:type="spellStart"/>
            <w:r w:rsidR="002F03F2" w:rsidRPr="00E10A28">
              <w:rPr>
                <w:rStyle w:val="11"/>
                <w:color w:val="000000"/>
                <w:sz w:val="18"/>
                <w:szCs w:val="18"/>
              </w:rPr>
              <w:t>Ө</w:t>
            </w:r>
            <w:r w:rsidRPr="00E10A28">
              <w:rPr>
                <w:rStyle w:val="11"/>
                <w:color w:val="000000"/>
                <w:sz w:val="18"/>
                <w:szCs w:val="18"/>
              </w:rPr>
              <w:t>кілі</w:t>
            </w:r>
            <w:proofErr w:type="spellEnd"/>
            <w:r w:rsidRPr="00E10A28">
              <w:rPr>
                <w:rStyle w:val="11"/>
                <w:color w:val="000000"/>
                <w:sz w:val="18"/>
                <w:szCs w:val="18"/>
              </w:rPr>
              <w:t xml:space="preserve"> осы </w:t>
            </w:r>
            <w:proofErr w:type="spellStart"/>
            <w:r w:rsidRPr="00E10A28">
              <w:rPr>
                <w:rStyle w:val="11"/>
                <w:color w:val="000000"/>
                <w:sz w:val="18"/>
                <w:szCs w:val="18"/>
              </w:rPr>
              <w:t>Шарттың</w:t>
            </w:r>
            <w:proofErr w:type="spellEnd"/>
            <w:r w:rsidRPr="00E10A28">
              <w:rPr>
                <w:rStyle w:val="11"/>
                <w:color w:val="000000"/>
                <w:sz w:val="18"/>
                <w:szCs w:val="18"/>
              </w:rPr>
              <w:t xml:space="preserve"> </w:t>
            </w:r>
            <w:proofErr w:type="spellStart"/>
            <w:r w:rsidRPr="00E10A28">
              <w:rPr>
                <w:rStyle w:val="11"/>
                <w:color w:val="000000"/>
                <w:sz w:val="18"/>
                <w:szCs w:val="18"/>
              </w:rPr>
              <w:t>ажырамас</w:t>
            </w:r>
            <w:proofErr w:type="spellEnd"/>
            <w:r w:rsidRPr="00E10A28">
              <w:rPr>
                <w:rStyle w:val="11"/>
                <w:color w:val="000000"/>
                <w:sz w:val="18"/>
                <w:szCs w:val="18"/>
              </w:rPr>
              <w:t xml:space="preserve"> </w:t>
            </w:r>
            <w:proofErr w:type="spellStart"/>
            <w:r w:rsidRPr="00E10A28">
              <w:rPr>
                <w:rStyle w:val="11"/>
                <w:color w:val="000000"/>
                <w:sz w:val="18"/>
                <w:szCs w:val="18"/>
              </w:rPr>
              <w:t>бөлігі</w:t>
            </w:r>
            <w:proofErr w:type="spellEnd"/>
            <w:r w:rsidRPr="00E10A28">
              <w:rPr>
                <w:rStyle w:val="11"/>
                <w:color w:val="000000"/>
                <w:sz w:val="18"/>
                <w:szCs w:val="18"/>
              </w:rPr>
              <w:t xml:space="preserve"> </w:t>
            </w:r>
            <w:proofErr w:type="spellStart"/>
            <w:r w:rsidRPr="00E10A28">
              <w:rPr>
                <w:rStyle w:val="11"/>
                <w:color w:val="000000"/>
                <w:sz w:val="18"/>
                <w:szCs w:val="18"/>
              </w:rPr>
              <w:t>болып</w:t>
            </w:r>
            <w:proofErr w:type="spellEnd"/>
            <w:r w:rsidRPr="00E10A28">
              <w:rPr>
                <w:rStyle w:val="11"/>
                <w:color w:val="000000"/>
                <w:sz w:val="18"/>
                <w:szCs w:val="18"/>
              </w:rPr>
              <w:t xml:space="preserve"> </w:t>
            </w:r>
            <w:proofErr w:type="spellStart"/>
            <w:r w:rsidRPr="00E10A28">
              <w:rPr>
                <w:rStyle w:val="11"/>
                <w:color w:val="000000"/>
                <w:sz w:val="18"/>
                <w:szCs w:val="18"/>
              </w:rPr>
              <w:t>табылатын</w:t>
            </w:r>
            <w:proofErr w:type="spellEnd"/>
            <w:r w:rsidRPr="00E10A28">
              <w:rPr>
                <w:rStyle w:val="11"/>
                <w:color w:val="000000"/>
                <w:sz w:val="18"/>
                <w:szCs w:val="18"/>
              </w:rPr>
              <w:t xml:space="preserve"> № 1</w:t>
            </w:r>
            <w:r w:rsidR="00D35078" w:rsidRPr="00E10A28">
              <w:rPr>
                <w:rStyle w:val="11"/>
                <w:color w:val="000000"/>
                <w:sz w:val="18"/>
                <w:szCs w:val="18"/>
                <w:lang w:val="kk-KZ"/>
              </w:rPr>
              <w:t>-</w:t>
            </w:r>
            <w:proofErr w:type="spellStart"/>
            <w:r w:rsidRPr="00E10A28">
              <w:rPr>
                <w:rStyle w:val="11"/>
                <w:color w:val="000000"/>
                <w:sz w:val="18"/>
                <w:szCs w:val="18"/>
              </w:rPr>
              <w:t>қосымшаға</w:t>
            </w:r>
            <w:proofErr w:type="spellEnd"/>
            <w:r w:rsidRPr="00E10A28">
              <w:rPr>
                <w:rStyle w:val="11"/>
                <w:color w:val="000000"/>
                <w:sz w:val="18"/>
                <w:szCs w:val="18"/>
              </w:rPr>
              <w:t xml:space="preserve"> </w:t>
            </w:r>
            <w:proofErr w:type="spellStart"/>
            <w:r w:rsidRPr="00E10A28">
              <w:rPr>
                <w:rStyle w:val="11"/>
                <w:color w:val="000000"/>
                <w:sz w:val="18"/>
                <w:szCs w:val="18"/>
              </w:rPr>
              <w:t>сәйкес</w:t>
            </w:r>
            <w:proofErr w:type="spellEnd"/>
            <w:r w:rsidRPr="00E10A28">
              <w:rPr>
                <w:rStyle w:val="11"/>
                <w:color w:val="000000"/>
                <w:sz w:val="18"/>
                <w:szCs w:val="18"/>
              </w:rPr>
              <w:t xml:space="preserve"> </w:t>
            </w:r>
            <w:proofErr w:type="spellStart"/>
            <w:r w:rsidRPr="00E10A28">
              <w:rPr>
                <w:rStyle w:val="11"/>
                <w:color w:val="000000"/>
                <w:sz w:val="18"/>
                <w:szCs w:val="18"/>
              </w:rPr>
              <w:t>таңдалған</w:t>
            </w:r>
            <w:proofErr w:type="spellEnd"/>
            <w:r w:rsidRPr="00E10A28">
              <w:rPr>
                <w:rStyle w:val="11"/>
                <w:color w:val="000000"/>
                <w:sz w:val="18"/>
                <w:szCs w:val="18"/>
              </w:rPr>
              <w:t xml:space="preserve"> </w:t>
            </w:r>
            <w:proofErr w:type="spellStart"/>
            <w:r w:rsidRPr="00E10A28">
              <w:rPr>
                <w:rStyle w:val="11"/>
                <w:color w:val="000000"/>
                <w:sz w:val="18"/>
                <w:szCs w:val="18"/>
              </w:rPr>
              <w:t>кредиттердің</w:t>
            </w:r>
            <w:proofErr w:type="spellEnd"/>
            <w:r w:rsidRPr="00E10A28">
              <w:rPr>
                <w:rStyle w:val="11"/>
                <w:color w:val="000000"/>
                <w:sz w:val="18"/>
                <w:szCs w:val="18"/>
              </w:rPr>
              <w:t xml:space="preserve"> </w:t>
            </w:r>
            <w:proofErr w:type="spellStart"/>
            <w:r w:rsidRPr="00E10A28">
              <w:rPr>
                <w:rStyle w:val="11"/>
                <w:color w:val="000000"/>
                <w:sz w:val="18"/>
                <w:szCs w:val="18"/>
              </w:rPr>
              <w:t>құны</w:t>
            </w:r>
            <w:proofErr w:type="spellEnd"/>
            <w:r w:rsidRPr="00E10A28">
              <w:rPr>
                <w:rStyle w:val="11"/>
                <w:color w:val="000000"/>
                <w:sz w:val="18"/>
                <w:szCs w:val="18"/>
              </w:rPr>
              <w:t xml:space="preserve"> </w:t>
            </w:r>
            <w:proofErr w:type="spellStart"/>
            <w:r w:rsidRPr="00E10A28">
              <w:rPr>
                <w:rStyle w:val="11"/>
                <w:color w:val="000000"/>
                <w:sz w:val="18"/>
                <w:szCs w:val="18"/>
              </w:rPr>
              <w:t>мөлшерінде</w:t>
            </w:r>
            <w:proofErr w:type="spellEnd"/>
            <w:r w:rsidRPr="00E10A28">
              <w:rPr>
                <w:rStyle w:val="11"/>
                <w:color w:val="000000"/>
                <w:sz w:val="18"/>
                <w:szCs w:val="18"/>
              </w:rPr>
              <w:t xml:space="preserve"> </w:t>
            </w:r>
            <w:proofErr w:type="spellStart"/>
            <w:r w:rsidRPr="00E10A28">
              <w:rPr>
                <w:rStyle w:val="11"/>
                <w:color w:val="000000"/>
                <w:sz w:val="18"/>
                <w:szCs w:val="18"/>
              </w:rPr>
              <w:t>оқу</w:t>
            </w:r>
            <w:proofErr w:type="spellEnd"/>
            <w:r w:rsidRPr="00E10A28">
              <w:rPr>
                <w:rStyle w:val="11"/>
                <w:color w:val="000000"/>
                <w:sz w:val="18"/>
                <w:szCs w:val="18"/>
              </w:rPr>
              <w:t xml:space="preserve"> </w:t>
            </w:r>
            <w:proofErr w:type="spellStart"/>
            <w:r w:rsidRPr="00E10A28">
              <w:rPr>
                <w:rStyle w:val="11"/>
                <w:color w:val="000000"/>
                <w:sz w:val="18"/>
                <w:szCs w:val="18"/>
              </w:rPr>
              <w:t>ақысын</w:t>
            </w:r>
            <w:proofErr w:type="spellEnd"/>
            <w:r w:rsidRPr="00E10A28">
              <w:rPr>
                <w:rStyle w:val="11"/>
                <w:color w:val="000000"/>
                <w:sz w:val="18"/>
                <w:szCs w:val="18"/>
              </w:rPr>
              <w:t xml:space="preserve"> </w:t>
            </w:r>
            <w:proofErr w:type="spellStart"/>
            <w:r w:rsidRPr="00E10A28">
              <w:rPr>
                <w:rStyle w:val="11"/>
                <w:color w:val="000000"/>
                <w:sz w:val="18"/>
                <w:szCs w:val="18"/>
              </w:rPr>
              <w:t>төлеген</w:t>
            </w:r>
            <w:proofErr w:type="spellEnd"/>
            <w:r w:rsidRPr="00E10A28">
              <w:rPr>
                <w:rStyle w:val="11"/>
                <w:color w:val="000000"/>
                <w:sz w:val="18"/>
                <w:szCs w:val="18"/>
              </w:rPr>
              <w:t xml:space="preserve"> </w:t>
            </w:r>
            <w:proofErr w:type="spellStart"/>
            <w:r w:rsidRPr="00E10A28">
              <w:rPr>
                <w:rStyle w:val="11"/>
                <w:color w:val="000000"/>
                <w:sz w:val="18"/>
                <w:szCs w:val="18"/>
              </w:rPr>
              <w:t>жағдайда</w:t>
            </w:r>
            <w:proofErr w:type="spellEnd"/>
            <w:r w:rsidRPr="00E10A28">
              <w:rPr>
                <w:rStyle w:val="11"/>
                <w:color w:val="000000"/>
                <w:sz w:val="18"/>
                <w:szCs w:val="18"/>
              </w:rPr>
              <w:t xml:space="preserve">, оны </w:t>
            </w:r>
            <w:r w:rsidR="002F03F2" w:rsidRPr="00E10A28">
              <w:rPr>
                <w:rStyle w:val="11"/>
                <w:color w:val="000000"/>
                <w:sz w:val="18"/>
                <w:szCs w:val="18"/>
              </w:rPr>
              <w:t>У</w:t>
            </w:r>
            <w:r w:rsidR="00F705AD" w:rsidRPr="00E10A28">
              <w:rPr>
                <w:rStyle w:val="11"/>
                <w:color w:val="000000"/>
                <w:sz w:val="18"/>
                <w:szCs w:val="18"/>
              </w:rPr>
              <w:t xml:space="preserve">ниверситет </w:t>
            </w:r>
            <w:r w:rsidR="00131F8E">
              <w:rPr>
                <w:rStyle w:val="11"/>
                <w:color w:val="000000"/>
                <w:sz w:val="18"/>
                <w:szCs w:val="18"/>
                <w:lang w:val="kk-KZ"/>
              </w:rPr>
              <w:t xml:space="preserve">               </w:t>
            </w:r>
            <w:r w:rsidR="003E5F4E" w:rsidRPr="00E10A28">
              <w:rPr>
                <w:sz w:val="18"/>
                <w:szCs w:val="18"/>
              </w:rPr>
              <w:t>ND</w:t>
            </w:r>
            <w:r w:rsidR="003C7DF5" w:rsidRPr="00E10A28">
              <w:rPr>
                <w:sz w:val="18"/>
                <w:szCs w:val="18"/>
                <w:lang w:val="kk-KZ"/>
              </w:rPr>
              <w:t xml:space="preserve"> Тыңдаушылары </w:t>
            </w:r>
            <w:proofErr w:type="spellStart"/>
            <w:r w:rsidRPr="00E10A28">
              <w:rPr>
                <w:rStyle w:val="11"/>
                <w:color w:val="000000"/>
                <w:sz w:val="18"/>
                <w:szCs w:val="18"/>
              </w:rPr>
              <w:t>қатарына</w:t>
            </w:r>
            <w:proofErr w:type="spellEnd"/>
            <w:r w:rsidRPr="00E10A28">
              <w:rPr>
                <w:rStyle w:val="11"/>
                <w:color w:val="000000"/>
                <w:sz w:val="18"/>
                <w:szCs w:val="18"/>
              </w:rPr>
              <w:t xml:space="preserve"> </w:t>
            </w:r>
            <w:proofErr w:type="spellStart"/>
            <w:r w:rsidRPr="00E10A28">
              <w:rPr>
                <w:rStyle w:val="11"/>
                <w:color w:val="000000"/>
                <w:sz w:val="18"/>
                <w:szCs w:val="18"/>
              </w:rPr>
              <w:t>қабылдау</w:t>
            </w:r>
            <w:proofErr w:type="spellEnd"/>
            <w:r w:rsidR="00F705AD" w:rsidRPr="00E10A28">
              <w:rPr>
                <w:rStyle w:val="11"/>
                <w:color w:val="000000"/>
                <w:sz w:val="18"/>
                <w:szCs w:val="18"/>
                <w:lang w:val="kk-KZ"/>
              </w:rPr>
              <w:t>ға</w:t>
            </w:r>
            <w:r w:rsidR="003E5F4E" w:rsidRPr="00E10A28">
              <w:rPr>
                <w:rStyle w:val="11"/>
                <w:color w:val="000000"/>
                <w:sz w:val="18"/>
                <w:szCs w:val="18"/>
                <w:lang w:val="kk-KZ"/>
              </w:rPr>
              <w:t>;</w:t>
            </w:r>
          </w:p>
          <w:p w14:paraId="7D4CD97B" w14:textId="59204C59" w:rsidR="00D35078" w:rsidRPr="00E10A28" w:rsidRDefault="00D35078" w:rsidP="00D35078">
            <w:pPr>
              <w:pStyle w:val="ae"/>
              <w:tabs>
                <w:tab w:val="left" w:pos="171"/>
              </w:tabs>
              <w:spacing w:after="0"/>
              <w:ind w:left="170"/>
              <w:jc w:val="both"/>
              <w:rPr>
                <w:sz w:val="18"/>
                <w:szCs w:val="18"/>
                <w:lang w:val="kk-KZ"/>
              </w:rPr>
            </w:pPr>
            <w:r w:rsidRPr="00E10A28">
              <w:rPr>
                <w:sz w:val="18"/>
                <w:szCs w:val="18"/>
                <w:lang w:val="kk-KZ"/>
              </w:rPr>
              <w:t xml:space="preserve">Түсу жарнасының мөлшері университеттің түсудің </w:t>
            </w:r>
            <w:r w:rsidRPr="00E10A28">
              <w:rPr>
                <w:sz w:val="18"/>
                <w:szCs w:val="18"/>
                <w:lang w:val="kk-KZ"/>
              </w:rPr>
              <w:lastRenderedPageBreak/>
              <w:t>тиісті жылына арналған қызметтер құнының тізілімімен бекітіледі және осы Шартқа «Қосылу туралы өтініште» көрсетіледі және Университеттің білім беру ортасын және қосымша қызметтер көрсету сапасын жақсартуға бағытталған.</w:t>
            </w:r>
          </w:p>
          <w:p w14:paraId="77C9EFB9" w14:textId="708B9C34" w:rsidR="00D35078" w:rsidRPr="00E10A28" w:rsidRDefault="00D35078" w:rsidP="00D35078">
            <w:pPr>
              <w:pStyle w:val="ae"/>
              <w:tabs>
                <w:tab w:val="left" w:pos="171"/>
              </w:tabs>
              <w:spacing w:after="0"/>
              <w:ind w:left="171"/>
              <w:jc w:val="both"/>
              <w:rPr>
                <w:sz w:val="18"/>
                <w:szCs w:val="18"/>
                <w:lang w:val="kk-KZ"/>
              </w:rPr>
            </w:pPr>
            <w:r w:rsidRPr="00E10A28">
              <w:rPr>
                <w:sz w:val="18"/>
                <w:szCs w:val="18"/>
                <w:lang w:val="kk-KZ"/>
              </w:rPr>
              <w:t>ND Тыңдаушысы тіркеле алатын кредиттер саны Университеттің Академиялық саясатында бекітілген.</w:t>
            </w:r>
          </w:p>
          <w:p w14:paraId="2CBC74A0" w14:textId="77B3D172" w:rsidR="003E5F4E" w:rsidRPr="00E10A28" w:rsidRDefault="003E5F4E" w:rsidP="00D35078">
            <w:pPr>
              <w:pStyle w:val="ae"/>
              <w:tabs>
                <w:tab w:val="left" w:pos="171"/>
              </w:tabs>
              <w:spacing w:after="0"/>
              <w:ind w:left="171"/>
              <w:jc w:val="both"/>
              <w:rPr>
                <w:sz w:val="18"/>
                <w:szCs w:val="18"/>
                <w:lang w:val="kk-KZ"/>
              </w:rPr>
            </w:pPr>
            <w:r w:rsidRPr="00E10A28">
              <w:rPr>
                <w:sz w:val="18"/>
                <w:szCs w:val="18"/>
                <w:lang w:val="kk-KZ"/>
              </w:rPr>
              <w:t xml:space="preserve">Тиісті </w:t>
            </w:r>
            <w:r w:rsidR="00D35078" w:rsidRPr="00E10A28">
              <w:rPr>
                <w:sz w:val="18"/>
                <w:szCs w:val="18"/>
                <w:lang w:val="kk-KZ"/>
              </w:rPr>
              <w:t>Ж</w:t>
            </w:r>
            <w:r w:rsidRPr="00E10A28">
              <w:rPr>
                <w:sz w:val="18"/>
                <w:szCs w:val="18"/>
                <w:lang w:val="kk-KZ"/>
              </w:rPr>
              <w:t xml:space="preserve">оғары мектептің академиялық сапа жөніндегі комитетінің шешімі және </w:t>
            </w:r>
            <w:proofErr w:type="spellStart"/>
            <w:r w:rsidRPr="00E10A28">
              <w:rPr>
                <w:sz w:val="18"/>
                <w:szCs w:val="18"/>
                <w:lang w:val="kk-KZ"/>
              </w:rPr>
              <w:t>Провост</w:t>
            </w:r>
            <w:proofErr w:type="spellEnd"/>
            <w:r w:rsidRPr="00E10A28">
              <w:rPr>
                <w:sz w:val="18"/>
                <w:szCs w:val="18"/>
                <w:lang w:val="kk-KZ"/>
              </w:rPr>
              <w:t xml:space="preserve"> бұйрығының негізінде осы Шартты жасасу және бастапқы соманы тиісті оқуға түсу жылына бекітілген Білім беру қызметтері құнының тізіліміне және Университеттің білім беру қызметтеріне ақы төлеу қағидаларына сәйкес енгізу шартымен тыңдаушыны «</w:t>
            </w:r>
            <w:proofErr w:type="spellStart"/>
            <w:r w:rsidRPr="00E10A28">
              <w:rPr>
                <w:sz w:val="18"/>
                <w:szCs w:val="18"/>
                <w:lang w:val="kk-KZ"/>
              </w:rPr>
              <w:t>non-degree</w:t>
            </w:r>
            <w:proofErr w:type="spellEnd"/>
            <w:r w:rsidRPr="00E10A28">
              <w:rPr>
                <w:sz w:val="18"/>
                <w:szCs w:val="18"/>
                <w:lang w:val="kk-KZ"/>
              </w:rPr>
              <w:t>» бағдарламасының оқыту курстарына жіберуге;</w:t>
            </w:r>
          </w:p>
          <w:p w14:paraId="54D2F6C4" w14:textId="39C4A823" w:rsidR="002F03F2" w:rsidRPr="00E10A28" w:rsidRDefault="002F03F2" w:rsidP="002F03F2">
            <w:pPr>
              <w:pStyle w:val="ae"/>
              <w:tabs>
                <w:tab w:val="left" w:pos="171"/>
              </w:tabs>
              <w:ind w:left="171"/>
              <w:jc w:val="both"/>
              <w:rPr>
                <w:rStyle w:val="11"/>
                <w:color w:val="000000"/>
                <w:sz w:val="18"/>
                <w:szCs w:val="18"/>
                <w:lang w:val="kk-KZ"/>
              </w:rPr>
            </w:pPr>
            <w:r w:rsidRPr="00E10A28">
              <w:rPr>
                <w:rStyle w:val="11"/>
                <w:b/>
                <w:color w:val="000000"/>
                <w:sz w:val="18"/>
                <w:szCs w:val="18"/>
                <w:lang w:val="kk-KZ"/>
              </w:rPr>
              <w:t>2.1.2.</w:t>
            </w:r>
            <w:r w:rsidRPr="00E10A28">
              <w:rPr>
                <w:rStyle w:val="11"/>
                <w:color w:val="000000"/>
                <w:sz w:val="18"/>
                <w:szCs w:val="18"/>
                <w:lang w:val="kk-KZ"/>
              </w:rPr>
              <w:t xml:space="preserve"> </w:t>
            </w:r>
            <w:r w:rsidR="00D35078" w:rsidRPr="00E10A28">
              <w:rPr>
                <w:sz w:val="18"/>
                <w:szCs w:val="18"/>
                <w:lang w:val="kk-KZ"/>
              </w:rPr>
              <w:t xml:space="preserve">ND Тыңдаушысын </w:t>
            </w:r>
            <w:r w:rsidRPr="00E10A28">
              <w:rPr>
                <w:rStyle w:val="11"/>
                <w:color w:val="000000"/>
                <w:sz w:val="18"/>
                <w:szCs w:val="18"/>
                <w:lang w:val="kk-KZ"/>
              </w:rPr>
              <w:t>таныстыру үшін Университеттің ресми электрондық ақпараттық ресурстарында ішкі нормативтік құжаттарды орналастыру</w:t>
            </w:r>
            <w:r w:rsidR="00F705AD" w:rsidRPr="00E10A28">
              <w:rPr>
                <w:rStyle w:val="11"/>
                <w:color w:val="000000"/>
                <w:sz w:val="18"/>
                <w:szCs w:val="18"/>
                <w:lang w:val="kk-KZ"/>
              </w:rPr>
              <w:t>ға</w:t>
            </w:r>
            <w:r w:rsidRPr="00E10A28">
              <w:rPr>
                <w:rStyle w:val="11"/>
                <w:color w:val="000000"/>
                <w:sz w:val="18"/>
                <w:szCs w:val="18"/>
                <w:lang w:val="kk-KZ"/>
              </w:rPr>
              <w:t>.</w:t>
            </w:r>
          </w:p>
          <w:p w14:paraId="3C519DF9" w14:textId="51589268" w:rsidR="002F03F2" w:rsidRPr="00E10A28" w:rsidRDefault="002F03F2" w:rsidP="002F03F2">
            <w:pPr>
              <w:pStyle w:val="ae"/>
              <w:tabs>
                <w:tab w:val="left" w:pos="171"/>
              </w:tabs>
              <w:ind w:left="171"/>
              <w:jc w:val="both"/>
              <w:rPr>
                <w:rStyle w:val="11"/>
                <w:color w:val="000000"/>
                <w:sz w:val="18"/>
                <w:szCs w:val="18"/>
                <w:lang w:val="kk-KZ"/>
              </w:rPr>
            </w:pPr>
            <w:r w:rsidRPr="00E10A28">
              <w:rPr>
                <w:rStyle w:val="11"/>
                <w:color w:val="000000"/>
                <w:sz w:val="18"/>
                <w:szCs w:val="18"/>
                <w:lang w:val="kk-KZ"/>
              </w:rPr>
              <w:t xml:space="preserve">Тараптар Университеттің ішкі нормативтік құжаттарымен танысу туралы </w:t>
            </w:r>
            <w:r w:rsidR="00D35078" w:rsidRPr="00E10A28">
              <w:rPr>
                <w:sz w:val="18"/>
                <w:szCs w:val="18"/>
                <w:lang w:val="kk-KZ"/>
              </w:rPr>
              <w:t xml:space="preserve">ND Тыңдаушысының </w:t>
            </w:r>
            <w:r w:rsidRPr="00E10A28">
              <w:rPr>
                <w:rStyle w:val="11"/>
                <w:color w:val="000000"/>
                <w:sz w:val="18"/>
                <w:szCs w:val="18"/>
                <w:lang w:val="kk-KZ"/>
              </w:rPr>
              <w:t>жеке қолы талап етілмейді деген келісімге келді.</w:t>
            </w:r>
          </w:p>
          <w:p w14:paraId="222636AC" w14:textId="77777777" w:rsidR="002F03F2" w:rsidRPr="00E10A28" w:rsidRDefault="003E5F4E" w:rsidP="002F03F2">
            <w:pPr>
              <w:pStyle w:val="ae"/>
              <w:tabs>
                <w:tab w:val="left" w:pos="171"/>
              </w:tabs>
              <w:ind w:left="171"/>
              <w:jc w:val="both"/>
              <w:rPr>
                <w:rStyle w:val="11"/>
                <w:color w:val="000000"/>
                <w:sz w:val="18"/>
                <w:szCs w:val="18"/>
                <w:lang w:val="kk-KZ"/>
              </w:rPr>
            </w:pPr>
            <w:r w:rsidRPr="00E10A28">
              <w:rPr>
                <w:rStyle w:val="11"/>
                <w:b/>
                <w:color w:val="000000"/>
                <w:sz w:val="18"/>
                <w:szCs w:val="18"/>
                <w:lang w:val="kk-KZ"/>
              </w:rPr>
              <w:t xml:space="preserve">2.1.3. </w:t>
            </w:r>
            <w:r w:rsidRPr="00E10A28">
              <w:rPr>
                <w:rStyle w:val="11"/>
                <w:color w:val="000000"/>
                <w:sz w:val="18"/>
                <w:szCs w:val="18"/>
                <w:lang w:val="kk-KZ"/>
              </w:rPr>
              <w:t>Қазақстан Республикасының Мемлекеттік жалпыға міндетті жоғары білім беру стандартының талаптарына, университеттің академиялық саясатына және білім беру процесін реттейтін өзге</w:t>
            </w:r>
            <w:r w:rsidR="005F71FF" w:rsidRPr="00E10A28">
              <w:rPr>
                <w:rStyle w:val="11"/>
                <w:color w:val="000000"/>
                <w:sz w:val="18"/>
                <w:szCs w:val="18"/>
                <w:lang w:val="kk-KZ"/>
              </w:rPr>
              <w:t xml:space="preserve"> де ішкі құжаттарға сәйкес «</w:t>
            </w:r>
            <w:proofErr w:type="spellStart"/>
            <w:r w:rsidR="005F71FF" w:rsidRPr="00E10A28">
              <w:rPr>
                <w:rStyle w:val="11"/>
                <w:color w:val="000000"/>
                <w:sz w:val="18"/>
                <w:szCs w:val="18"/>
                <w:lang w:val="kk-KZ"/>
              </w:rPr>
              <w:t>non-degree</w:t>
            </w:r>
            <w:proofErr w:type="spellEnd"/>
            <w:r w:rsidR="005F71FF" w:rsidRPr="00E10A28">
              <w:rPr>
                <w:rStyle w:val="11"/>
                <w:color w:val="000000"/>
                <w:sz w:val="18"/>
                <w:szCs w:val="18"/>
                <w:lang w:val="kk-KZ"/>
              </w:rPr>
              <w:t>»</w:t>
            </w:r>
            <w:r w:rsidRPr="00E10A28">
              <w:rPr>
                <w:rStyle w:val="11"/>
                <w:color w:val="000000"/>
                <w:sz w:val="18"/>
                <w:szCs w:val="18"/>
                <w:lang w:val="kk-KZ"/>
              </w:rPr>
              <w:t xml:space="preserve"> бағдарламасы бойынша оқыту курстарын ұйымдастыруды қамтамасыз етуге;</w:t>
            </w:r>
          </w:p>
          <w:p w14:paraId="2F0C1677" w14:textId="436338EF" w:rsidR="002F03F2" w:rsidRPr="00E10A28" w:rsidRDefault="002F03F2" w:rsidP="002F03F2">
            <w:pPr>
              <w:pStyle w:val="ae"/>
              <w:tabs>
                <w:tab w:val="left" w:pos="171"/>
              </w:tabs>
              <w:ind w:left="171"/>
              <w:jc w:val="both"/>
              <w:rPr>
                <w:rStyle w:val="11"/>
                <w:color w:val="000000"/>
                <w:sz w:val="18"/>
                <w:szCs w:val="18"/>
                <w:lang w:val="kk-KZ"/>
              </w:rPr>
            </w:pPr>
            <w:r w:rsidRPr="00E10A28">
              <w:rPr>
                <w:rStyle w:val="11"/>
                <w:b/>
                <w:color w:val="000000"/>
                <w:sz w:val="18"/>
                <w:szCs w:val="18"/>
                <w:lang w:val="kk-KZ"/>
              </w:rPr>
              <w:t>2.1.4.</w:t>
            </w:r>
            <w:r w:rsidRPr="00E10A28">
              <w:rPr>
                <w:rStyle w:val="11"/>
                <w:color w:val="000000"/>
                <w:sz w:val="18"/>
                <w:szCs w:val="18"/>
                <w:lang w:val="kk-KZ"/>
              </w:rPr>
              <w:t xml:space="preserve"> </w:t>
            </w:r>
            <w:r w:rsidR="00D35078" w:rsidRPr="00E10A28">
              <w:rPr>
                <w:sz w:val="18"/>
                <w:szCs w:val="18"/>
                <w:lang w:val="kk-KZ"/>
              </w:rPr>
              <w:t xml:space="preserve">ND Тыңдаушысының </w:t>
            </w:r>
            <w:r w:rsidRPr="00E10A28">
              <w:rPr>
                <w:rStyle w:val="11"/>
                <w:color w:val="000000"/>
                <w:sz w:val="18"/>
                <w:szCs w:val="18"/>
                <w:lang w:val="kk-KZ"/>
              </w:rPr>
              <w:t>денсаулығын сақтауды қамтамасыз ету мақсатында міндетті медициналық қызмет көрсету жағдайында медициналық пункттің жұмысын ұйымдастыру</w:t>
            </w:r>
            <w:r w:rsidR="00F705AD" w:rsidRPr="00E10A28">
              <w:rPr>
                <w:rStyle w:val="11"/>
                <w:color w:val="000000"/>
                <w:sz w:val="18"/>
                <w:szCs w:val="18"/>
                <w:lang w:val="kk-KZ"/>
              </w:rPr>
              <w:t>ға</w:t>
            </w:r>
            <w:r w:rsidR="005F71FF" w:rsidRPr="00E10A28">
              <w:rPr>
                <w:rStyle w:val="11"/>
                <w:color w:val="000000"/>
                <w:sz w:val="18"/>
                <w:szCs w:val="18"/>
                <w:lang w:val="kk-KZ"/>
              </w:rPr>
              <w:t>;</w:t>
            </w:r>
          </w:p>
          <w:p w14:paraId="7DC68C9F" w14:textId="396BB13C" w:rsidR="008B4B0B" w:rsidRPr="00E10A28" w:rsidRDefault="002F03F2" w:rsidP="002F03F2">
            <w:pPr>
              <w:pStyle w:val="ae"/>
              <w:shd w:val="clear" w:color="auto" w:fill="auto"/>
              <w:tabs>
                <w:tab w:val="left" w:pos="171"/>
              </w:tabs>
              <w:ind w:left="171"/>
              <w:jc w:val="both"/>
              <w:rPr>
                <w:sz w:val="18"/>
                <w:szCs w:val="18"/>
                <w:lang w:val="kk-KZ"/>
              </w:rPr>
            </w:pPr>
            <w:r w:rsidRPr="00E10A28">
              <w:rPr>
                <w:rStyle w:val="11"/>
                <w:b/>
                <w:color w:val="000000"/>
                <w:sz w:val="18"/>
                <w:szCs w:val="18"/>
                <w:lang w:val="kk-KZ"/>
              </w:rPr>
              <w:t>2.1.5.</w:t>
            </w:r>
            <w:r w:rsidRPr="00E10A28">
              <w:rPr>
                <w:rStyle w:val="11"/>
                <w:color w:val="000000"/>
                <w:sz w:val="18"/>
                <w:szCs w:val="18"/>
                <w:lang w:val="kk-KZ"/>
              </w:rPr>
              <w:t xml:space="preserve"> </w:t>
            </w:r>
            <w:r w:rsidR="00495464" w:rsidRPr="00E10A28">
              <w:rPr>
                <w:sz w:val="18"/>
                <w:szCs w:val="18"/>
                <w:lang w:val="kk-KZ"/>
              </w:rPr>
              <w:t xml:space="preserve">ND Тыңдаушысы </w:t>
            </w:r>
            <w:r w:rsidRPr="00E10A28">
              <w:rPr>
                <w:rStyle w:val="11"/>
                <w:color w:val="000000"/>
                <w:sz w:val="18"/>
                <w:szCs w:val="18"/>
                <w:lang w:val="kk-KZ"/>
              </w:rPr>
              <w:t xml:space="preserve">жүргізген тіркеуге сәйкес </w:t>
            </w:r>
            <w:r w:rsidR="00E05114" w:rsidRPr="00E10A28">
              <w:rPr>
                <w:sz w:val="18"/>
                <w:szCs w:val="18"/>
                <w:lang w:val="kk-KZ"/>
              </w:rPr>
              <w:t>ND Тыңдаушысы</w:t>
            </w:r>
            <w:r w:rsidRPr="00E10A28">
              <w:rPr>
                <w:rStyle w:val="11"/>
                <w:color w:val="000000"/>
                <w:sz w:val="18"/>
                <w:szCs w:val="18"/>
                <w:lang w:val="kk-KZ"/>
              </w:rPr>
              <w:t>ның оқу жүктемесінің көлемін анықтау және оқытудың салауатты, қауіпсіз жағдайларын жасау</w:t>
            </w:r>
            <w:r w:rsidR="00E1406B" w:rsidRPr="00E10A28">
              <w:rPr>
                <w:rStyle w:val="11"/>
                <w:color w:val="000000"/>
                <w:sz w:val="18"/>
                <w:szCs w:val="18"/>
                <w:lang w:val="kk-KZ"/>
              </w:rPr>
              <w:t>ға</w:t>
            </w:r>
            <w:r w:rsidR="005F71FF" w:rsidRPr="00E10A28">
              <w:rPr>
                <w:rStyle w:val="11"/>
                <w:color w:val="000000"/>
                <w:sz w:val="18"/>
                <w:szCs w:val="18"/>
                <w:lang w:val="kk-KZ"/>
              </w:rPr>
              <w:t>;</w:t>
            </w:r>
          </w:p>
        </w:tc>
        <w:tc>
          <w:tcPr>
            <w:tcW w:w="425" w:type="dxa"/>
          </w:tcPr>
          <w:p w14:paraId="450DB536" w14:textId="77777777" w:rsidR="008B4B0B" w:rsidRPr="00E10A28" w:rsidRDefault="008B4B0B" w:rsidP="008B4B0B">
            <w:pPr>
              <w:spacing w:after="40" w:line="336" w:lineRule="auto"/>
              <w:jc w:val="both"/>
              <w:rPr>
                <w:rFonts w:ascii="Arial" w:hAnsi="Arial" w:cs="Arial"/>
                <w:color w:val="auto"/>
                <w:sz w:val="18"/>
                <w:szCs w:val="18"/>
                <w:lang w:val="kk-KZ"/>
              </w:rPr>
            </w:pPr>
          </w:p>
        </w:tc>
        <w:tc>
          <w:tcPr>
            <w:tcW w:w="4867" w:type="dxa"/>
          </w:tcPr>
          <w:p w14:paraId="39ED9F6D" w14:textId="77777777" w:rsidR="008B4B0B" w:rsidRPr="00E10A28" w:rsidRDefault="008B4B0B" w:rsidP="008B4B0B">
            <w:pPr>
              <w:spacing w:after="40" w:line="336" w:lineRule="auto"/>
              <w:jc w:val="both"/>
              <w:rPr>
                <w:rFonts w:ascii="Arial" w:hAnsi="Arial" w:cs="Arial"/>
                <w:color w:val="auto"/>
                <w:sz w:val="18"/>
                <w:szCs w:val="18"/>
                <w:lang w:val="kk-KZ"/>
              </w:rPr>
            </w:pPr>
          </w:p>
          <w:p w14:paraId="6C09E506" w14:textId="77777777" w:rsidR="002F03F2" w:rsidRPr="00E10A28" w:rsidRDefault="002F03F2" w:rsidP="003718FD">
            <w:pPr>
              <w:pStyle w:val="ae"/>
              <w:shd w:val="clear" w:color="auto" w:fill="auto"/>
              <w:tabs>
                <w:tab w:val="left" w:pos="529"/>
              </w:tabs>
              <w:jc w:val="both"/>
              <w:rPr>
                <w:rFonts w:eastAsia="Arial Unicode MS"/>
                <w:b/>
                <w:sz w:val="18"/>
                <w:szCs w:val="18"/>
                <w:lang w:val="kk-KZ" w:eastAsia="ru-RU"/>
              </w:rPr>
            </w:pPr>
            <w:r w:rsidRPr="00E10A28">
              <w:rPr>
                <w:rFonts w:eastAsia="Arial Unicode MS"/>
                <w:b/>
                <w:sz w:val="18"/>
                <w:szCs w:val="18"/>
                <w:lang w:val="kk-KZ" w:eastAsia="ru-RU"/>
              </w:rPr>
              <w:t xml:space="preserve">2.1.6. </w:t>
            </w:r>
            <w:r w:rsidRPr="00E10A28">
              <w:rPr>
                <w:rFonts w:eastAsia="Arial Unicode MS"/>
                <w:sz w:val="18"/>
                <w:szCs w:val="18"/>
                <w:lang w:val="kk-KZ" w:eastAsia="ru-RU"/>
              </w:rPr>
              <w:t>Университеттің ішкі нормативтік актілерінде көзделген тәртіпте Университеттің кітапханасы мен оқу залдарының оқу, оқу-әдістемелік және ғылыми әдебиеттер қорын пайдалануға еркін</w:t>
            </w:r>
            <w:r w:rsidR="006B3E3C" w:rsidRPr="00E10A28">
              <w:rPr>
                <w:rFonts w:eastAsia="Arial Unicode MS"/>
                <w:sz w:val="18"/>
                <w:szCs w:val="18"/>
                <w:lang w:val="kk-KZ" w:eastAsia="ru-RU"/>
              </w:rPr>
              <w:t xml:space="preserve"> </w:t>
            </w:r>
            <w:proofErr w:type="spellStart"/>
            <w:r w:rsidR="006B3E3C" w:rsidRPr="00E10A28">
              <w:rPr>
                <w:rFonts w:eastAsia="Arial Unicode MS"/>
                <w:sz w:val="18"/>
                <w:szCs w:val="18"/>
                <w:lang w:val="kk-KZ" w:eastAsia="ru-RU"/>
              </w:rPr>
              <w:t>қолжетімділікті</w:t>
            </w:r>
            <w:proofErr w:type="spellEnd"/>
            <w:r w:rsidR="006B3E3C" w:rsidRPr="00E10A28">
              <w:rPr>
                <w:rFonts w:eastAsia="Arial Unicode MS"/>
                <w:sz w:val="18"/>
                <w:szCs w:val="18"/>
                <w:lang w:val="kk-KZ" w:eastAsia="ru-RU"/>
              </w:rPr>
              <w:t xml:space="preserve"> қамтамасыз етуге:</w:t>
            </w:r>
          </w:p>
          <w:p w14:paraId="52A3FB82" w14:textId="77777777" w:rsidR="006B3E3C" w:rsidRPr="00E10A28" w:rsidRDefault="006B3E3C" w:rsidP="002F03F2">
            <w:pPr>
              <w:pStyle w:val="ae"/>
              <w:tabs>
                <w:tab w:val="left" w:pos="529"/>
              </w:tabs>
              <w:jc w:val="both"/>
              <w:rPr>
                <w:rStyle w:val="11"/>
                <w:color w:val="000000"/>
                <w:sz w:val="18"/>
                <w:szCs w:val="18"/>
                <w:lang w:val="kk-KZ"/>
              </w:rPr>
            </w:pPr>
            <w:r w:rsidRPr="00E10A28">
              <w:rPr>
                <w:rStyle w:val="11"/>
                <w:b/>
                <w:color w:val="000000"/>
                <w:sz w:val="18"/>
                <w:szCs w:val="18"/>
                <w:lang w:val="kk-KZ"/>
              </w:rPr>
              <w:t>2.1.7.</w:t>
            </w:r>
            <w:r w:rsidRPr="00E10A28">
              <w:rPr>
                <w:rStyle w:val="11"/>
                <w:color w:val="000000"/>
                <w:sz w:val="18"/>
                <w:szCs w:val="18"/>
                <w:lang w:val="kk-KZ"/>
              </w:rPr>
              <w:t xml:space="preserve"> </w:t>
            </w:r>
            <w:r w:rsidR="001D0503" w:rsidRPr="00E10A28">
              <w:rPr>
                <w:rStyle w:val="11"/>
                <w:color w:val="000000"/>
                <w:sz w:val="18"/>
                <w:szCs w:val="18"/>
                <w:lang w:val="kk-KZ"/>
              </w:rPr>
              <w:t xml:space="preserve">ND </w:t>
            </w:r>
            <w:r w:rsidR="003E5F4E" w:rsidRPr="00E10A28">
              <w:rPr>
                <w:rStyle w:val="11"/>
                <w:color w:val="000000"/>
                <w:sz w:val="18"/>
                <w:szCs w:val="18"/>
                <w:lang w:val="kk-KZ"/>
              </w:rPr>
              <w:t>Т</w:t>
            </w:r>
            <w:r w:rsidRPr="00E10A28">
              <w:rPr>
                <w:rStyle w:val="11"/>
                <w:color w:val="000000"/>
                <w:sz w:val="18"/>
                <w:szCs w:val="18"/>
                <w:lang w:val="kk-KZ"/>
              </w:rPr>
              <w:t xml:space="preserve">ыңдаушысына Университет басшылығы бекіткен жекелеген Ережелерде көзделген тәртіпте және шарттарда Университеттің оқу бағдарламалары </w:t>
            </w:r>
            <w:r w:rsidRPr="00E10A28">
              <w:rPr>
                <w:rStyle w:val="11"/>
                <w:color w:val="000000"/>
                <w:sz w:val="18"/>
                <w:szCs w:val="18"/>
                <w:lang w:val="kk-KZ"/>
              </w:rPr>
              <w:lastRenderedPageBreak/>
              <w:t>шеңберінде тапсырмаларды орындау үшін компьютерлік техниканы пайдалану мүмкіндігін беруге:</w:t>
            </w:r>
          </w:p>
          <w:p w14:paraId="77F48C74" w14:textId="67468C58" w:rsidR="006B3E3C" w:rsidRPr="00E10A28" w:rsidRDefault="006B3E3C" w:rsidP="002F03F2">
            <w:pPr>
              <w:pStyle w:val="ae"/>
              <w:tabs>
                <w:tab w:val="left" w:pos="529"/>
              </w:tabs>
              <w:jc w:val="both"/>
              <w:rPr>
                <w:rStyle w:val="11"/>
                <w:color w:val="000000"/>
                <w:sz w:val="18"/>
                <w:szCs w:val="18"/>
                <w:lang w:val="kk-KZ"/>
              </w:rPr>
            </w:pPr>
            <w:r w:rsidRPr="00E10A28">
              <w:rPr>
                <w:rStyle w:val="11"/>
                <w:b/>
                <w:color w:val="000000"/>
                <w:sz w:val="18"/>
                <w:szCs w:val="18"/>
                <w:lang w:val="kk-KZ"/>
              </w:rPr>
              <w:t>2.1.8.</w:t>
            </w:r>
            <w:r w:rsidRPr="00E10A28">
              <w:rPr>
                <w:rStyle w:val="11"/>
                <w:color w:val="000000"/>
                <w:sz w:val="18"/>
                <w:szCs w:val="18"/>
                <w:lang w:val="kk-KZ"/>
              </w:rPr>
              <w:t xml:space="preserve"> </w:t>
            </w:r>
            <w:r w:rsidR="001D0503" w:rsidRPr="00E10A28">
              <w:rPr>
                <w:rStyle w:val="11"/>
                <w:color w:val="000000"/>
                <w:sz w:val="18"/>
                <w:szCs w:val="18"/>
                <w:lang w:val="kk-KZ"/>
              </w:rPr>
              <w:t xml:space="preserve">ND </w:t>
            </w:r>
            <w:r w:rsidR="009F0D39" w:rsidRPr="00E10A28">
              <w:rPr>
                <w:rStyle w:val="11"/>
                <w:color w:val="000000"/>
                <w:sz w:val="18"/>
                <w:szCs w:val="18"/>
                <w:lang w:val="kk-KZ"/>
              </w:rPr>
              <w:t>Т</w:t>
            </w:r>
            <w:r w:rsidRPr="00E10A28">
              <w:rPr>
                <w:rStyle w:val="11"/>
                <w:color w:val="000000"/>
                <w:sz w:val="18"/>
                <w:szCs w:val="18"/>
                <w:lang w:val="kk-KZ"/>
              </w:rPr>
              <w:t xml:space="preserve">ыңдаушысының жеке ісін қалыптастыру мақсатында құжаттарды сұрату және сақтау. «Жоғары сынып оқушыларына арналған бакалавриат» бағдарламасының </w:t>
            </w:r>
            <w:r w:rsidR="001D0503" w:rsidRPr="00E10A28">
              <w:rPr>
                <w:rStyle w:val="11"/>
                <w:color w:val="000000"/>
                <w:sz w:val="18"/>
                <w:szCs w:val="18"/>
                <w:lang w:val="kk-KZ"/>
              </w:rPr>
              <w:t xml:space="preserve">ND </w:t>
            </w:r>
            <w:r w:rsidR="009F0D39" w:rsidRPr="00E10A28">
              <w:rPr>
                <w:rStyle w:val="11"/>
                <w:color w:val="000000"/>
                <w:sz w:val="18"/>
                <w:szCs w:val="18"/>
                <w:lang w:val="kk-KZ"/>
              </w:rPr>
              <w:t>Т</w:t>
            </w:r>
            <w:r w:rsidRPr="00E10A28">
              <w:rPr>
                <w:rStyle w:val="11"/>
                <w:color w:val="000000"/>
                <w:sz w:val="18"/>
                <w:szCs w:val="18"/>
                <w:lang w:val="kk-KZ"/>
              </w:rPr>
              <w:t xml:space="preserve">ыңдаушыларының құрамына қабылдау үшін қажетті құжаттар тізімі </w:t>
            </w:r>
            <w:r w:rsidR="00524CBC" w:rsidRPr="00E10A28">
              <w:rPr>
                <w:rStyle w:val="11"/>
                <w:color w:val="000000"/>
                <w:sz w:val="18"/>
                <w:szCs w:val="18"/>
                <w:lang w:val="kk-KZ"/>
              </w:rPr>
              <w:t>У</w:t>
            </w:r>
            <w:r w:rsidRPr="00E10A28">
              <w:rPr>
                <w:rStyle w:val="11"/>
                <w:color w:val="000000"/>
                <w:sz w:val="18"/>
                <w:szCs w:val="18"/>
                <w:lang w:val="kk-KZ"/>
              </w:rPr>
              <w:t>ниверситеттің нормативтік құжаттарымен анықталады.</w:t>
            </w:r>
          </w:p>
          <w:p w14:paraId="7BBD435C" w14:textId="767C8565" w:rsidR="002F03F2" w:rsidRPr="00E10A28" w:rsidRDefault="002F03F2" w:rsidP="002F03F2">
            <w:pPr>
              <w:pStyle w:val="ae"/>
              <w:tabs>
                <w:tab w:val="left" w:pos="529"/>
              </w:tabs>
              <w:jc w:val="both"/>
              <w:rPr>
                <w:rStyle w:val="11"/>
                <w:color w:val="000000"/>
                <w:sz w:val="18"/>
                <w:szCs w:val="18"/>
                <w:lang w:val="kk-KZ"/>
              </w:rPr>
            </w:pPr>
            <w:r w:rsidRPr="00E10A28">
              <w:rPr>
                <w:rStyle w:val="11"/>
                <w:b/>
                <w:color w:val="000000"/>
                <w:sz w:val="18"/>
                <w:szCs w:val="18"/>
                <w:lang w:val="kk-KZ"/>
              </w:rPr>
              <w:t>2.1.9.</w:t>
            </w:r>
            <w:r w:rsidRPr="00E10A28">
              <w:rPr>
                <w:rStyle w:val="11"/>
                <w:color w:val="000000"/>
                <w:sz w:val="18"/>
                <w:szCs w:val="18"/>
                <w:lang w:val="kk-KZ"/>
              </w:rPr>
              <w:t xml:space="preserve"> Білім алушыға Университеттің ғылыми, мәдени, спорттық және басқа да іс-шараларына ерікті түрде қатысуға мүмкіндік беру</w:t>
            </w:r>
            <w:r w:rsidR="00E1406B" w:rsidRPr="00E10A28">
              <w:rPr>
                <w:rStyle w:val="11"/>
                <w:color w:val="000000"/>
                <w:sz w:val="18"/>
                <w:szCs w:val="18"/>
                <w:lang w:val="kk-KZ"/>
              </w:rPr>
              <w:t>ге</w:t>
            </w:r>
            <w:r w:rsidRPr="00E10A28">
              <w:rPr>
                <w:rStyle w:val="11"/>
                <w:color w:val="000000"/>
                <w:sz w:val="18"/>
                <w:szCs w:val="18"/>
                <w:lang w:val="kk-KZ"/>
              </w:rPr>
              <w:t xml:space="preserve"> және ұйымдастыру</w:t>
            </w:r>
            <w:r w:rsidR="00E1406B" w:rsidRPr="00E10A28">
              <w:rPr>
                <w:rStyle w:val="11"/>
                <w:color w:val="000000"/>
                <w:sz w:val="18"/>
                <w:szCs w:val="18"/>
                <w:lang w:val="kk-KZ"/>
              </w:rPr>
              <w:t>ға</w:t>
            </w:r>
            <w:r w:rsidR="00524CBC" w:rsidRPr="00E10A28">
              <w:rPr>
                <w:rStyle w:val="11"/>
                <w:color w:val="000000"/>
                <w:sz w:val="18"/>
                <w:szCs w:val="18"/>
                <w:lang w:val="kk-KZ"/>
              </w:rPr>
              <w:t>;</w:t>
            </w:r>
          </w:p>
          <w:p w14:paraId="26CE1F21" w14:textId="548E58E3" w:rsidR="006B3E3C" w:rsidRPr="00E10A28" w:rsidRDefault="006B3E3C" w:rsidP="002F03F2">
            <w:pPr>
              <w:pStyle w:val="ae"/>
              <w:tabs>
                <w:tab w:val="left" w:pos="529"/>
              </w:tabs>
              <w:jc w:val="both"/>
              <w:rPr>
                <w:rStyle w:val="11"/>
                <w:b/>
                <w:color w:val="000000"/>
                <w:sz w:val="18"/>
                <w:szCs w:val="18"/>
                <w:lang w:val="kk-KZ"/>
              </w:rPr>
            </w:pPr>
            <w:r w:rsidRPr="00E10A28">
              <w:rPr>
                <w:rStyle w:val="11"/>
                <w:b/>
                <w:color w:val="000000"/>
                <w:sz w:val="18"/>
                <w:szCs w:val="18"/>
                <w:lang w:val="kk-KZ"/>
              </w:rPr>
              <w:t xml:space="preserve">2.1.10. </w:t>
            </w:r>
            <w:r w:rsidRPr="00E10A28">
              <w:rPr>
                <w:rStyle w:val="11"/>
                <w:color w:val="000000"/>
                <w:sz w:val="18"/>
                <w:szCs w:val="18"/>
                <w:lang w:val="kk-KZ"/>
              </w:rPr>
              <w:t xml:space="preserve">Жоғары білім беру саласындағы ҚР нормативтік актілерінің талаптарын, сондай-ақ ЖОО-ға түсуге қатысты </w:t>
            </w:r>
            <w:r w:rsidR="00524CBC" w:rsidRPr="00E10A28">
              <w:rPr>
                <w:rStyle w:val="11"/>
                <w:color w:val="000000"/>
                <w:sz w:val="18"/>
                <w:szCs w:val="18"/>
                <w:lang w:val="kk-KZ"/>
              </w:rPr>
              <w:t>У</w:t>
            </w:r>
            <w:r w:rsidRPr="00E10A28">
              <w:rPr>
                <w:rStyle w:val="11"/>
                <w:color w:val="000000"/>
                <w:sz w:val="18"/>
                <w:szCs w:val="18"/>
                <w:lang w:val="kk-KZ"/>
              </w:rPr>
              <w:t xml:space="preserve">ниверситеттің ішкі нормативтерін сақтаған жағдайда, академиялық кредиттерді қайта есептеуді жүзеге асыра отырып, </w:t>
            </w:r>
            <w:r w:rsidR="001D0503" w:rsidRPr="00E10A28">
              <w:rPr>
                <w:rStyle w:val="11"/>
                <w:color w:val="000000"/>
                <w:sz w:val="18"/>
                <w:szCs w:val="18"/>
                <w:lang w:val="kk-KZ"/>
              </w:rPr>
              <w:t xml:space="preserve">ND </w:t>
            </w:r>
            <w:r w:rsidRPr="00E10A28">
              <w:rPr>
                <w:rStyle w:val="11"/>
                <w:color w:val="000000"/>
                <w:sz w:val="18"/>
                <w:szCs w:val="18"/>
                <w:lang w:val="kk-KZ"/>
              </w:rPr>
              <w:t>Т</w:t>
            </w:r>
            <w:r w:rsidR="005B2481" w:rsidRPr="00E10A28">
              <w:rPr>
                <w:rStyle w:val="11"/>
                <w:color w:val="000000"/>
                <w:sz w:val="18"/>
                <w:szCs w:val="18"/>
                <w:lang w:val="kk-KZ"/>
              </w:rPr>
              <w:t>ыңдаушысын</w:t>
            </w:r>
            <w:r w:rsidR="00524CBC" w:rsidRPr="00E10A28">
              <w:rPr>
                <w:rStyle w:val="11"/>
                <w:color w:val="000000"/>
                <w:sz w:val="18"/>
                <w:szCs w:val="18"/>
                <w:lang w:val="kk-KZ"/>
              </w:rPr>
              <w:t>-талапкерді</w:t>
            </w:r>
            <w:r w:rsidR="005B2481" w:rsidRPr="00E10A28">
              <w:rPr>
                <w:rStyle w:val="11"/>
                <w:color w:val="000000"/>
                <w:sz w:val="18"/>
                <w:szCs w:val="18"/>
                <w:lang w:val="kk-KZ"/>
              </w:rPr>
              <w:t xml:space="preserve"> У</w:t>
            </w:r>
            <w:r w:rsidRPr="00E10A28">
              <w:rPr>
                <w:rStyle w:val="11"/>
                <w:color w:val="000000"/>
                <w:sz w:val="18"/>
                <w:szCs w:val="18"/>
                <w:lang w:val="kk-KZ"/>
              </w:rPr>
              <w:t xml:space="preserve">ниверситеттің </w:t>
            </w:r>
            <w:r w:rsidR="00524CBC" w:rsidRPr="00E10A28">
              <w:rPr>
                <w:rStyle w:val="11"/>
                <w:color w:val="000000"/>
                <w:sz w:val="18"/>
                <w:szCs w:val="18"/>
                <w:lang w:val="kk-KZ"/>
              </w:rPr>
              <w:t>Б</w:t>
            </w:r>
            <w:r w:rsidRPr="00E10A28">
              <w:rPr>
                <w:rStyle w:val="11"/>
                <w:color w:val="000000"/>
                <w:sz w:val="18"/>
                <w:szCs w:val="18"/>
                <w:lang w:val="kk-KZ"/>
              </w:rPr>
              <w:t>ілім алушы</w:t>
            </w:r>
            <w:r w:rsidR="00524CBC" w:rsidRPr="00E10A28">
              <w:rPr>
                <w:rStyle w:val="11"/>
                <w:color w:val="000000"/>
                <w:sz w:val="18"/>
                <w:szCs w:val="18"/>
                <w:lang w:val="kk-KZ"/>
              </w:rPr>
              <w:t>лардың</w:t>
            </w:r>
            <w:r w:rsidRPr="00E10A28">
              <w:rPr>
                <w:rStyle w:val="11"/>
                <w:color w:val="000000"/>
                <w:sz w:val="18"/>
                <w:szCs w:val="18"/>
                <w:lang w:val="kk-KZ"/>
              </w:rPr>
              <w:t xml:space="preserve"> құрамына және </w:t>
            </w:r>
            <w:r w:rsidR="00131F8E">
              <w:rPr>
                <w:rStyle w:val="11"/>
                <w:color w:val="000000"/>
                <w:sz w:val="18"/>
                <w:szCs w:val="18"/>
                <w:lang w:val="kk-KZ"/>
              </w:rPr>
              <w:t>А</w:t>
            </w:r>
            <w:r w:rsidRPr="00E10A28">
              <w:rPr>
                <w:rStyle w:val="11"/>
                <w:color w:val="000000"/>
                <w:sz w:val="18"/>
                <w:szCs w:val="18"/>
                <w:lang w:val="kk-KZ"/>
              </w:rPr>
              <w:t>кадемиялық сапа жөніндегі комитеттің шешімі бойынша қабылдауға;</w:t>
            </w:r>
          </w:p>
          <w:p w14:paraId="4C8CEE75" w14:textId="4147701E" w:rsidR="002F03F2" w:rsidRPr="00E10A28" w:rsidRDefault="00FB0B07" w:rsidP="002F03F2">
            <w:pPr>
              <w:pStyle w:val="ae"/>
              <w:tabs>
                <w:tab w:val="left" w:pos="529"/>
              </w:tabs>
              <w:jc w:val="both"/>
              <w:rPr>
                <w:rStyle w:val="11"/>
                <w:color w:val="000000"/>
                <w:sz w:val="18"/>
                <w:szCs w:val="18"/>
                <w:lang w:val="kk-KZ"/>
              </w:rPr>
            </w:pPr>
            <w:r w:rsidRPr="00E10A28">
              <w:rPr>
                <w:rStyle w:val="11"/>
                <w:b/>
                <w:color w:val="000000"/>
                <w:sz w:val="18"/>
                <w:szCs w:val="18"/>
                <w:lang w:val="kk-KZ"/>
              </w:rPr>
              <w:t>2.1.11</w:t>
            </w:r>
            <w:r w:rsidR="005B2481" w:rsidRPr="00E10A28">
              <w:rPr>
                <w:rStyle w:val="11"/>
                <w:b/>
                <w:color w:val="000000"/>
                <w:sz w:val="18"/>
                <w:szCs w:val="18"/>
                <w:lang w:val="kk-KZ"/>
              </w:rPr>
              <w:t xml:space="preserve"> </w:t>
            </w:r>
            <w:r w:rsidR="005B2481" w:rsidRPr="00E10A28">
              <w:rPr>
                <w:rStyle w:val="11"/>
                <w:color w:val="000000"/>
                <w:sz w:val="18"/>
                <w:szCs w:val="18"/>
                <w:lang w:val="kk-KZ"/>
              </w:rPr>
              <w:t xml:space="preserve">Академиялық кредиттерді қайта есептеу тәртібін академиялық сапа жөніндегі Комитет белгілейді және </w:t>
            </w:r>
            <w:r w:rsidR="00593F01" w:rsidRPr="00E10A28">
              <w:rPr>
                <w:rStyle w:val="11"/>
                <w:color w:val="000000"/>
                <w:sz w:val="18"/>
                <w:szCs w:val="18"/>
                <w:lang w:val="kk-KZ"/>
              </w:rPr>
              <w:t>У</w:t>
            </w:r>
            <w:r w:rsidR="005B2481" w:rsidRPr="00E10A28">
              <w:rPr>
                <w:rStyle w:val="11"/>
                <w:color w:val="000000"/>
                <w:sz w:val="18"/>
                <w:szCs w:val="18"/>
                <w:lang w:val="kk-KZ"/>
              </w:rPr>
              <w:t>ниверситеттің академиялық саясатымен реттеледі.</w:t>
            </w:r>
          </w:p>
          <w:p w14:paraId="55A4E48E" w14:textId="6D5BEEB6" w:rsidR="002F03F2" w:rsidRPr="00E10A28" w:rsidRDefault="002F03F2" w:rsidP="002F03F2">
            <w:pPr>
              <w:pStyle w:val="ae"/>
              <w:tabs>
                <w:tab w:val="left" w:pos="529"/>
              </w:tabs>
              <w:jc w:val="both"/>
              <w:rPr>
                <w:rStyle w:val="11"/>
                <w:color w:val="000000"/>
                <w:sz w:val="18"/>
                <w:szCs w:val="18"/>
                <w:lang w:val="kk-KZ"/>
              </w:rPr>
            </w:pPr>
            <w:r w:rsidRPr="00E10A28">
              <w:rPr>
                <w:rStyle w:val="11"/>
                <w:b/>
                <w:color w:val="000000"/>
                <w:sz w:val="18"/>
                <w:szCs w:val="18"/>
                <w:lang w:val="kk-KZ"/>
              </w:rPr>
              <w:t>2.1.12.</w:t>
            </w:r>
            <w:r w:rsidR="00FB0B07" w:rsidRPr="00E10A28">
              <w:rPr>
                <w:rStyle w:val="11"/>
                <w:color w:val="000000"/>
                <w:sz w:val="18"/>
                <w:szCs w:val="18"/>
                <w:lang w:val="kk-KZ"/>
              </w:rPr>
              <w:t xml:space="preserve"> </w:t>
            </w:r>
            <w:r w:rsidR="001D0503" w:rsidRPr="00E10A28">
              <w:rPr>
                <w:rStyle w:val="11"/>
                <w:color w:val="000000"/>
                <w:sz w:val="18"/>
                <w:szCs w:val="18"/>
                <w:lang w:val="kk-KZ"/>
              </w:rPr>
              <w:t xml:space="preserve">ND </w:t>
            </w:r>
            <w:r w:rsidR="003E5F4E" w:rsidRPr="00E10A28">
              <w:rPr>
                <w:rStyle w:val="11"/>
                <w:color w:val="000000"/>
                <w:sz w:val="18"/>
                <w:szCs w:val="18"/>
                <w:lang w:val="kk-KZ"/>
              </w:rPr>
              <w:t>Т</w:t>
            </w:r>
            <w:r w:rsidR="005B2481" w:rsidRPr="00E10A28">
              <w:rPr>
                <w:rStyle w:val="11"/>
                <w:color w:val="000000"/>
                <w:sz w:val="18"/>
                <w:szCs w:val="18"/>
                <w:lang w:val="kk-KZ"/>
              </w:rPr>
              <w:t xml:space="preserve">ыңдаушысы </w:t>
            </w:r>
            <w:r w:rsidR="00FB0B07" w:rsidRPr="00E10A28">
              <w:rPr>
                <w:rStyle w:val="11"/>
                <w:color w:val="000000"/>
                <w:sz w:val="18"/>
                <w:szCs w:val="18"/>
                <w:lang w:val="kk-KZ"/>
              </w:rPr>
              <w:t>өз қалауы бойынша У</w:t>
            </w:r>
            <w:r w:rsidRPr="00E10A28">
              <w:rPr>
                <w:rStyle w:val="11"/>
                <w:color w:val="000000"/>
                <w:sz w:val="18"/>
                <w:szCs w:val="18"/>
                <w:lang w:val="kk-KZ"/>
              </w:rPr>
              <w:t>ниверс</w:t>
            </w:r>
            <w:r w:rsidR="00FB0B07" w:rsidRPr="00E10A28">
              <w:rPr>
                <w:rStyle w:val="11"/>
                <w:color w:val="000000"/>
                <w:sz w:val="18"/>
                <w:szCs w:val="18"/>
                <w:lang w:val="kk-KZ"/>
              </w:rPr>
              <w:t>итеттен шығарылған және/немесе У</w:t>
            </w:r>
            <w:r w:rsidR="00E1406B" w:rsidRPr="00E10A28">
              <w:rPr>
                <w:rStyle w:val="11"/>
                <w:color w:val="000000"/>
                <w:sz w:val="18"/>
                <w:szCs w:val="18"/>
                <w:lang w:val="kk-KZ"/>
              </w:rPr>
              <w:t>ниверситеттің, Б</w:t>
            </w:r>
            <w:r w:rsidR="005B2481" w:rsidRPr="00E10A28">
              <w:rPr>
                <w:rStyle w:val="11"/>
                <w:color w:val="000000"/>
                <w:sz w:val="18"/>
                <w:szCs w:val="18"/>
                <w:lang w:val="kk-KZ"/>
              </w:rPr>
              <w:t>ілім алушының және/</w:t>
            </w:r>
            <w:r w:rsidRPr="00E10A28">
              <w:rPr>
                <w:rStyle w:val="11"/>
                <w:color w:val="000000"/>
                <w:sz w:val="18"/>
                <w:szCs w:val="18"/>
                <w:lang w:val="kk-KZ"/>
              </w:rPr>
              <w:t xml:space="preserve">немесе </w:t>
            </w:r>
            <w:r w:rsidR="00A14B68" w:rsidRPr="00E10A28">
              <w:rPr>
                <w:rStyle w:val="11"/>
                <w:color w:val="000000"/>
                <w:sz w:val="18"/>
                <w:szCs w:val="18"/>
                <w:lang w:val="kk-KZ"/>
              </w:rPr>
              <w:t>Ө</w:t>
            </w:r>
            <w:r w:rsidRPr="00E10A28">
              <w:rPr>
                <w:rStyle w:val="11"/>
                <w:color w:val="000000"/>
                <w:sz w:val="18"/>
                <w:szCs w:val="18"/>
                <w:lang w:val="kk-KZ"/>
              </w:rPr>
              <w:t>кілінің бастамасы бо</w:t>
            </w:r>
            <w:r w:rsidR="00FB0B07" w:rsidRPr="00E10A28">
              <w:rPr>
                <w:rStyle w:val="11"/>
                <w:color w:val="000000"/>
                <w:sz w:val="18"/>
                <w:szCs w:val="18"/>
                <w:lang w:val="kk-KZ"/>
              </w:rPr>
              <w:t xml:space="preserve">йынша осы Шартты бұзған кезде, </w:t>
            </w:r>
            <w:r w:rsidR="001D0503" w:rsidRPr="00E10A28">
              <w:rPr>
                <w:rStyle w:val="11"/>
                <w:color w:val="000000"/>
                <w:sz w:val="18"/>
                <w:szCs w:val="18"/>
                <w:lang w:val="kk-KZ"/>
              </w:rPr>
              <w:t xml:space="preserve">ND </w:t>
            </w:r>
            <w:r w:rsidR="003E5F4E" w:rsidRPr="00E10A28">
              <w:rPr>
                <w:rStyle w:val="11"/>
                <w:color w:val="000000"/>
                <w:sz w:val="18"/>
                <w:szCs w:val="18"/>
                <w:lang w:val="kk-KZ"/>
              </w:rPr>
              <w:t>Т</w:t>
            </w:r>
            <w:r w:rsidR="005B2481" w:rsidRPr="00E10A28">
              <w:rPr>
                <w:rStyle w:val="11"/>
                <w:color w:val="000000"/>
                <w:sz w:val="18"/>
                <w:szCs w:val="18"/>
                <w:lang w:val="kk-KZ"/>
              </w:rPr>
              <w:t>ыңдаушысы</w:t>
            </w:r>
            <w:r w:rsidRPr="00E10A28">
              <w:rPr>
                <w:rStyle w:val="11"/>
                <w:color w:val="000000"/>
                <w:sz w:val="18"/>
                <w:szCs w:val="18"/>
                <w:lang w:val="kk-KZ"/>
              </w:rPr>
              <w:t xml:space="preserve">ның оқу сабақтарына қатысуына қарамастан, төлем қайтарылмайды. </w:t>
            </w:r>
            <w:r w:rsidR="00A14B68" w:rsidRPr="00E10A28">
              <w:rPr>
                <w:sz w:val="18"/>
                <w:szCs w:val="18"/>
                <w:lang w:val="kk-KZ"/>
              </w:rPr>
              <w:t xml:space="preserve">ND Тыңдаушысының </w:t>
            </w:r>
            <w:r w:rsidRPr="00E10A28">
              <w:rPr>
                <w:rStyle w:val="11"/>
                <w:color w:val="000000"/>
                <w:sz w:val="18"/>
                <w:szCs w:val="18"/>
                <w:lang w:val="kk-KZ"/>
              </w:rPr>
              <w:t>өз қалауы б</w:t>
            </w:r>
            <w:r w:rsidR="00FB0B07" w:rsidRPr="00E10A28">
              <w:rPr>
                <w:rStyle w:val="11"/>
                <w:color w:val="000000"/>
                <w:sz w:val="18"/>
                <w:szCs w:val="18"/>
                <w:lang w:val="kk-KZ"/>
              </w:rPr>
              <w:t>ойынша оқудан шығару ережелері У</w:t>
            </w:r>
            <w:r w:rsidRPr="00E10A28">
              <w:rPr>
                <w:rStyle w:val="11"/>
                <w:color w:val="000000"/>
                <w:sz w:val="18"/>
                <w:szCs w:val="18"/>
                <w:lang w:val="kk-KZ"/>
              </w:rPr>
              <w:t>ниверситетт</w:t>
            </w:r>
            <w:r w:rsidR="00E1406B" w:rsidRPr="00E10A28">
              <w:rPr>
                <w:rStyle w:val="11"/>
                <w:color w:val="000000"/>
                <w:sz w:val="18"/>
                <w:szCs w:val="18"/>
                <w:lang w:val="kk-KZ"/>
              </w:rPr>
              <w:t>ің А</w:t>
            </w:r>
            <w:r w:rsidR="00FB0B07" w:rsidRPr="00E10A28">
              <w:rPr>
                <w:rStyle w:val="11"/>
                <w:color w:val="000000"/>
                <w:sz w:val="18"/>
                <w:szCs w:val="18"/>
                <w:lang w:val="kk-KZ"/>
              </w:rPr>
              <w:t>кадемиялық саясатымен және У</w:t>
            </w:r>
            <w:r w:rsidRPr="00E10A28">
              <w:rPr>
                <w:rStyle w:val="11"/>
                <w:color w:val="000000"/>
                <w:sz w:val="18"/>
                <w:szCs w:val="18"/>
                <w:lang w:val="kk-KZ"/>
              </w:rPr>
              <w:t>ниверситеттің өзге де ішкі нормативтік құжаттарымен регламенттелген.</w:t>
            </w:r>
          </w:p>
          <w:p w14:paraId="31E10490" w14:textId="7354EEF9" w:rsidR="00653A82" w:rsidRPr="00E10A28" w:rsidRDefault="002F03F2" w:rsidP="00FB0B07">
            <w:pPr>
              <w:jc w:val="both"/>
              <w:rPr>
                <w:color w:val="auto"/>
                <w:sz w:val="18"/>
                <w:szCs w:val="18"/>
                <w:lang w:val="kk-KZ"/>
              </w:rPr>
            </w:pPr>
            <w:r w:rsidRPr="00E10A28">
              <w:rPr>
                <w:rStyle w:val="11"/>
                <w:b/>
                <w:sz w:val="18"/>
                <w:szCs w:val="18"/>
                <w:lang w:val="kk-KZ"/>
              </w:rPr>
              <w:t>2.1.13.</w:t>
            </w:r>
            <w:r w:rsidRPr="00E10A28">
              <w:rPr>
                <w:rStyle w:val="11"/>
                <w:sz w:val="18"/>
                <w:szCs w:val="18"/>
                <w:lang w:val="kk-KZ"/>
              </w:rPr>
              <w:t xml:space="preserve"> Осы Шартқа, тиісті жылға арналған қызметтер құнының тізіліміне өзгерістер мен толықтырулар </w:t>
            </w:r>
            <w:r w:rsidR="00FB0B07" w:rsidRPr="00E10A28">
              <w:rPr>
                <w:rStyle w:val="11"/>
                <w:sz w:val="18"/>
                <w:szCs w:val="18"/>
                <w:lang w:val="kk-KZ"/>
              </w:rPr>
              <w:t>енгізілген жағдайда, ақпаратты У</w:t>
            </w:r>
            <w:r w:rsidRPr="00E10A28">
              <w:rPr>
                <w:rStyle w:val="11"/>
                <w:sz w:val="18"/>
                <w:szCs w:val="18"/>
                <w:lang w:val="kk-KZ"/>
              </w:rPr>
              <w:t>ниверситеттің ресми сайтында</w:t>
            </w:r>
            <w:r w:rsidR="00FB0B07" w:rsidRPr="00E10A28">
              <w:rPr>
                <w:rStyle w:val="11"/>
                <w:sz w:val="18"/>
                <w:szCs w:val="18"/>
                <w:lang w:val="kk-KZ"/>
              </w:rPr>
              <w:t xml:space="preserve"> Интернет желісінде, сондай-ақ Б</w:t>
            </w:r>
            <w:r w:rsidRPr="00E10A28">
              <w:rPr>
                <w:rStyle w:val="11"/>
                <w:sz w:val="18"/>
                <w:szCs w:val="18"/>
                <w:lang w:val="kk-KZ"/>
              </w:rPr>
              <w:t xml:space="preserve">ілім алушылармен </w:t>
            </w:r>
            <w:r w:rsidR="00226D7B" w:rsidRPr="00E10A28">
              <w:rPr>
                <w:rStyle w:val="11"/>
                <w:sz w:val="18"/>
                <w:szCs w:val="18"/>
                <w:lang w:val="kk-KZ"/>
              </w:rPr>
              <w:t>а</w:t>
            </w:r>
            <w:r w:rsidRPr="00E10A28">
              <w:rPr>
                <w:rStyle w:val="11"/>
                <w:sz w:val="18"/>
                <w:szCs w:val="18"/>
                <w:lang w:val="kk-KZ"/>
              </w:rPr>
              <w:t>қпараттық жүйелер мен коммуникация құралдарында осындай өзгерістер күшіне енген күнге дейін күнтізбелік 15 (он бес) күннен кеш</w:t>
            </w:r>
            <w:r w:rsidR="00F705AD" w:rsidRPr="00E10A28">
              <w:rPr>
                <w:rStyle w:val="11"/>
                <w:sz w:val="18"/>
                <w:szCs w:val="18"/>
                <w:lang w:val="kk-KZ"/>
              </w:rPr>
              <w:t>іктірмей орналастыруға міндетті</w:t>
            </w:r>
          </w:p>
          <w:p w14:paraId="2078CE26" w14:textId="77777777" w:rsidR="00653A82" w:rsidRPr="00E10A28" w:rsidRDefault="00653A82" w:rsidP="008B4B0B">
            <w:pPr>
              <w:spacing w:after="40" w:line="336" w:lineRule="auto"/>
              <w:jc w:val="both"/>
              <w:rPr>
                <w:rFonts w:ascii="Arial" w:hAnsi="Arial" w:cs="Arial"/>
                <w:color w:val="auto"/>
                <w:sz w:val="18"/>
                <w:szCs w:val="18"/>
                <w:lang w:val="kk-KZ"/>
              </w:rPr>
            </w:pPr>
          </w:p>
        </w:tc>
      </w:tr>
    </w:tbl>
    <w:p w14:paraId="0E5D77B1" w14:textId="77777777" w:rsidR="008B4B0B" w:rsidRPr="00AA5BCD" w:rsidRDefault="008B4B0B" w:rsidP="008B4B0B">
      <w:pPr>
        <w:spacing w:after="40" w:line="336" w:lineRule="auto"/>
        <w:ind w:firstLine="284"/>
        <w:jc w:val="both"/>
        <w:rPr>
          <w:rFonts w:ascii="Arial" w:hAnsi="Arial" w:cs="Arial"/>
          <w:color w:val="auto"/>
          <w:sz w:val="16"/>
          <w:szCs w:val="16"/>
          <w:lang w:val="kk-KZ"/>
        </w:rPr>
      </w:pPr>
    </w:p>
    <w:p w14:paraId="32C57839" w14:textId="77777777" w:rsidR="003718FD" w:rsidRPr="00AA5BCD" w:rsidRDefault="003718FD" w:rsidP="008B4B0B">
      <w:pPr>
        <w:spacing w:after="40" w:line="336" w:lineRule="auto"/>
        <w:ind w:firstLine="284"/>
        <w:jc w:val="both"/>
        <w:rPr>
          <w:rFonts w:ascii="Arial" w:hAnsi="Arial" w:cs="Arial"/>
          <w:color w:val="auto"/>
          <w:sz w:val="16"/>
          <w:szCs w:val="16"/>
          <w:lang w:val="kk-KZ"/>
        </w:rPr>
      </w:pPr>
    </w:p>
    <w:p w14:paraId="5CA20204" w14:textId="77777777" w:rsidR="003718FD" w:rsidRPr="00A65F82" w:rsidRDefault="00CE790B" w:rsidP="00184783">
      <w:pPr>
        <w:spacing w:after="40" w:line="336" w:lineRule="auto"/>
        <w:ind w:firstLine="284"/>
        <w:jc w:val="both"/>
        <w:rPr>
          <w:rFonts w:ascii="Arial" w:hAnsi="Arial" w:cs="Arial"/>
          <w:b/>
          <w:color w:val="auto"/>
          <w:sz w:val="18"/>
          <w:szCs w:val="18"/>
        </w:rPr>
      </w:pPr>
      <w:r w:rsidRPr="00A65F82">
        <w:rPr>
          <w:rFonts w:ascii="Arial" w:hAnsi="Arial" w:cs="Arial"/>
          <w:b/>
          <w:color w:val="auto"/>
          <w:sz w:val="18"/>
          <w:szCs w:val="18"/>
        </w:rPr>
        <w:t>2.2. </w:t>
      </w:r>
      <w:r w:rsidR="004467DE" w:rsidRPr="004467DE">
        <w:rPr>
          <w:rFonts w:ascii="Arial" w:hAnsi="Arial" w:cs="Arial"/>
          <w:b/>
          <w:color w:val="auto"/>
          <w:sz w:val="18"/>
          <w:szCs w:val="18"/>
        </w:rPr>
        <w:t xml:space="preserve">Университет </w:t>
      </w:r>
      <w:proofErr w:type="spellStart"/>
      <w:r w:rsidR="004467DE" w:rsidRPr="004467DE">
        <w:rPr>
          <w:rFonts w:ascii="Arial" w:hAnsi="Arial" w:cs="Arial"/>
          <w:b/>
          <w:color w:val="auto"/>
          <w:sz w:val="18"/>
          <w:szCs w:val="18"/>
        </w:rPr>
        <w:t>құқылы</w:t>
      </w:r>
      <w:proofErr w:type="spellEnd"/>
      <w:r w:rsidR="004467DE" w:rsidRPr="004467DE">
        <w:rPr>
          <w:rFonts w:ascii="Arial" w:hAnsi="Arial" w:cs="Arial"/>
          <w:b/>
          <w:color w:val="auto"/>
          <w:sz w:val="18"/>
          <w:szCs w:val="18"/>
        </w:rPr>
        <w:t>:</w:t>
      </w:r>
    </w:p>
    <w:tbl>
      <w:tblPr>
        <w:tblStyle w:val="ad"/>
        <w:tblW w:w="10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5"/>
        <w:gridCol w:w="425"/>
        <w:gridCol w:w="4867"/>
      </w:tblGrid>
      <w:tr w:rsidR="00CE790B" w:rsidRPr="00CE0638" w14:paraId="698A6BFC" w14:textId="77777777" w:rsidTr="00D86E50">
        <w:tc>
          <w:tcPr>
            <w:tcW w:w="4815" w:type="dxa"/>
          </w:tcPr>
          <w:p w14:paraId="478044F7" w14:textId="77777777" w:rsidR="00131F8E" w:rsidRDefault="004467DE" w:rsidP="00131F8E">
            <w:pPr>
              <w:pStyle w:val="ae"/>
              <w:tabs>
                <w:tab w:val="left" w:pos="171"/>
              </w:tabs>
              <w:jc w:val="both"/>
              <w:rPr>
                <w:rStyle w:val="11"/>
                <w:color w:val="000000"/>
                <w:sz w:val="18"/>
                <w:szCs w:val="18"/>
                <w:lang w:val="kk-KZ"/>
              </w:rPr>
            </w:pPr>
            <w:r w:rsidRPr="00E10A28">
              <w:rPr>
                <w:rStyle w:val="11"/>
                <w:b/>
                <w:color w:val="000000"/>
                <w:sz w:val="18"/>
                <w:szCs w:val="18"/>
              </w:rPr>
              <w:t>2.2.1</w:t>
            </w:r>
            <w:r w:rsidR="009F0D39" w:rsidRPr="00E10A28">
              <w:rPr>
                <w:rStyle w:val="11"/>
                <w:b/>
                <w:color w:val="000000"/>
                <w:sz w:val="18"/>
                <w:szCs w:val="18"/>
                <w:lang w:val="kk-KZ"/>
              </w:rPr>
              <w:t xml:space="preserve"> </w:t>
            </w:r>
            <w:r w:rsidR="001D0503" w:rsidRPr="00E10A28">
              <w:rPr>
                <w:rStyle w:val="11"/>
                <w:color w:val="000000"/>
                <w:sz w:val="18"/>
                <w:szCs w:val="18"/>
              </w:rPr>
              <w:t xml:space="preserve">ND </w:t>
            </w:r>
            <w:proofErr w:type="spellStart"/>
            <w:r w:rsidR="009F0D39" w:rsidRPr="00E10A28">
              <w:rPr>
                <w:rStyle w:val="11"/>
                <w:color w:val="000000"/>
                <w:sz w:val="18"/>
                <w:szCs w:val="18"/>
              </w:rPr>
              <w:t>Т</w:t>
            </w:r>
            <w:r w:rsidR="005B2481" w:rsidRPr="00E10A28">
              <w:rPr>
                <w:rStyle w:val="11"/>
                <w:color w:val="000000"/>
                <w:sz w:val="18"/>
                <w:szCs w:val="18"/>
              </w:rPr>
              <w:t>ыңдаушысы</w:t>
            </w:r>
            <w:proofErr w:type="spellEnd"/>
            <w:r w:rsidR="005B2481" w:rsidRPr="00E10A28">
              <w:rPr>
                <w:rStyle w:val="11"/>
                <w:color w:val="000000"/>
                <w:sz w:val="18"/>
                <w:szCs w:val="18"/>
                <w:lang w:val="kk-KZ"/>
              </w:rPr>
              <w:t>н</w:t>
            </w:r>
            <w:r w:rsidRPr="00E10A28">
              <w:rPr>
                <w:rStyle w:val="11"/>
                <w:color w:val="000000"/>
                <w:sz w:val="18"/>
                <w:szCs w:val="18"/>
              </w:rPr>
              <w:t xml:space="preserve">ан осы </w:t>
            </w:r>
            <w:proofErr w:type="spellStart"/>
            <w:r w:rsidRPr="00E10A28">
              <w:rPr>
                <w:rStyle w:val="11"/>
                <w:color w:val="000000"/>
                <w:sz w:val="18"/>
                <w:szCs w:val="18"/>
              </w:rPr>
              <w:t>Шартқа</w:t>
            </w:r>
            <w:proofErr w:type="spellEnd"/>
            <w:r w:rsidRPr="00E10A28">
              <w:rPr>
                <w:rStyle w:val="11"/>
                <w:color w:val="000000"/>
                <w:sz w:val="18"/>
                <w:szCs w:val="18"/>
              </w:rPr>
              <w:t xml:space="preserve"> </w:t>
            </w:r>
            <w:proofErr w:type="spellStart"/>
            <w:r w:rsidRPr="00E10A28">
              <w:rPr>
                <w:rStyle w:val="11"/>
                <w:color w:val="000000"/>
                <w:sz w:val="18"/>
                <w:szCs w:val="18"/>
              </w:rPr>
              <w:t>сәйкес</w:t>
            </w:r>
            <w:proofErr w:type="spellEnd"/>
            <w:r w:rsidRPr="00E10A28">
              <w:rPr>
                <w:rStyle w:val="11"/>
                <w:color w:val="000000"/>
                <w:sz w:val="18"/>
                <w:szCs w:val="18"/>
              </w:rPr>
              <w:t xml:space="preserve"> </w:t>
            </w:r>
            <w:proofErr w:type="spellStart"/>
            <w:r w:rsidRPr="00E10A28">
              <w:rPr>
                <w:rStyle w:val="11"/>
                <w:color w:val="000000"/>
                <w:sz w:val="18"/>
                <w:szCs w:val="18"/>
              </w:rPr>
              <w:t>өз</w:t>
            </w:r>
            <w:proofErr w:type="spellEnd"/>
            <w:r w:rsidRPr="00E10A28">
              <w:rPr>
                <w:rStyle w:val="11"/>
                <w:color w:val="000000"/>
                <w:sz w:val="18"/>
                <w:szCs w:val="18"/>
              </w:rPr>
              <w:t xml:space="preserve"> </w:t>
            </w:r>
            <w:proofErr w:type="spellStart"/>
            <w:r w:rsidRPr="00E10A28">
              <w:rPr>
                <w:rStyle w:val="11"/>
                <w:color w:val="000000"/>
                <w:sz w:val="18"/>
                <w:szCs w:val="18"/>
              </w:rPr>
              <w:t>міндеттерін</w:t>
            </w:r>
            <w:proofErr w:type="spellEnd"/>
            <w:r w:rsidRPr="00E10A28">
              <w:rPr>
                <w:rStyle w:val="11"/>
                <w:color w:val="000000"/>
                <w:sz w:val="18"/>
                <w:szCs w:val="18"/>
              </w:rPr>
              <w:t xml:space="preserve"> </w:t>
            </w:r>
            <w:proofErr w:type="spellStart"/>
            <w:r w:rsidRPr="00E10A28">
              <w:rPr>
                <w:rStyle w:val="11"/>
                <w:color w:val="000000"/>
                <w:sz w:val="18"/>
                <w:szCs w:val="18"/>
              </w:rPr>
              <w:t>адал</w:t>
            </w:r>
            <w:proofErr w:type="spellEnd"/>
            <w:r w:rsidRPr="00E10A28">
              <w:rPr>
                <w:rStyle w:val="11"/>
                <w:color w:val="000000"/>
                <w:sz w:val="18"/>
                <w:szCs w:val="18"/>
              </w:rPr>
              <w:t xml:space="preserve"> </w:t>
            </w:r>
            <w:proofErr w:type="spellStart"/>
            <w:r w:rsidRPr="00E10A28">
              <w:rPr>
                <w:rStyle w:val="11"/>
                <w:color w:val="000000"/>
                <w:sz w:val="18"/>
                <w:szCs w:val="18"/>
              </w:rPr>
              <w:t>және</w:t>
            </w:r>
            <w:proofErr w:type="spellEnd"/>
            <w:r w:rsidRPr="00E10A28">
              <w:rPr>
                <w:rStyle w:val="11"/>
                <w:color w:val="000000"/>
                <w:sz w:val="18"/>
                <w:szCs w:val="18"/>
              </w:rPr>
              <w:t xml:space="preserve"> </w:t>
            </w:r>
            <w:proofErr w:type="spellStart"/>
            <w:r w:rsidRPr="00E10A28">
              <w:rPr>
                <w:rStyle w:val="11"/>
                <w:color w:val="000000"/>
                <w:sz w:val="18"/>
                <w:szCs w:val="18"/>
              </w:rPr>
              <w:t>тиісінше</w:t>
            </w:r>
            <w:proofErr w:type="spellEnd"/>
            <w:r w:rsidRPr="00E10A28">
              <w:rPr>
                <w:rStyle w:val="11"/>
                <w:color w:val="000000"/>
                <w:sz w:val="18"/>
                <w:szCs w:val="18"/>
              </w:rPr>
              <w:t xml:space="preserve"> </w:t>
            </w:r>
            <w:proofErr w:type="spellStart"/>
            <w:r w:rsidRPr="00E10A28">
              <w:rPr>
                <w:rStyle w:val="11"/>
                <w:color w:val="000000"/>
                <w:sz w:val="18"/>
                <w:szCs w:val="18"/>
              </w:rPr>
              <w:t>орындауын</w:t>
            </w:r>
            <w:proofErr w:type="spellEnd"/>
            <w:r w:rsidRPr="00E10A28">
              <w:rPr>
                <w:rStyle w:val="11"/>
                <w:color w:val="000000"/>
                <w:sz w:val="18"/>
                <w:szCs w:val="18"/>
              </w:rPr>
              <w:t xml:space="preserve">, </w:t>
            </w:r>
            <w:proofErr w:type="spellStart"/>
            <w:r w:rsidRPr="00E10A28">
              <w:rPr>
                <w:rStyle w:val="11"/>
                <w:color w:val="000000"/>
                <w:sz w:val="18"/>
                <w:szCs w:val="18"/>
              </w:rPr>
              <w:t>Университеттің</w:t>
            </w:r>
            <w:proofErr w:type="spellEnd"/>
            <w:r w:rsidRPr="00E10A28">
              <w:rPr>
                <w:rStyle w:val="11"/>
                <w:color w:val="000000"/>
                <w:sz w:val="18"/>
                <w:szCs w:val="18"/>
              </w:rPr>
              <w:t xml:space="preserve"> </w:t>
            </w:r>
            <w:proofErr w:type="spellStart"/>
            <w:r w:rsidRPr="00E10A28">
              <w:rPr>
                <w:rStyle w:val="11"/>
                <w:color w:val="000000"/>
                <w:sz w:val="18"/>
                <w:szCs w:val="18"/>
              </w:rPr>
              <w:t>ішкі</w:t>
            </w:r>
            <w:proofErr w:type="spellEnd"/>
            <w:r w:rsidRPr="00E10A28">
              <w:rPr>
                <w:rStyle w:val="11"/>
                <w:color w:val="000000"/>
                <w:sz w:val="18"/>
                <w:szCs w:val="18"/>
              </w:rPr>
              <w:t xml:space="preserve"> </w:t>
            </w:r>
            <w:proofErr w:type="spellStart"/>
            <w:r w:rsidRPr="00E10A28">
              <w:rPr>
                <w:rStyle w:val="11"/>
                <w:color w:val="000000"/>
                <w:sz w:val="18"/>
                <w:szCs w:val="18"/>
              </w:rPr>
              <w:t>жергілікті</w:t>
            </w:r>
            <w:proofErr w:type="spellEnd"/>
            <w:r w:rsidRPr="00E10A28">
              <w:rPr>
                <w:rStyle w:val="11"/>
                <w:color w:val="000000"/>
                <w:sz w:val="18"/>
                <w:szCs w:val="18"/>
              </w:rPr>
              <w:t xml:space="preserve"> </w:t>
            </w:r>
            <w:proofErr w:type="spellStart"/>
            <w:r w:rsidRPr="00E10A28">
              <w:rPr>
                <w:rStyle w:val="11"/>
                <w:color w:val="000000"/>
                <w:sz w:val="18"/>
                <w:szCs w:val="18"/>
              </w:rPr>
              <w:t>нормативтік</w:t>
            </w:r>
            <w:proofErr w:type="spellEnd"/>
            <w:r w:rsidRPr="00E10A28">
              <w:rPr>
                <w:rStyle w:val="11"/>
                <w:color w:val="000000"/>
                <w:sz w:val="18"/>
                <w:szCs w:val="18"/>
              </w:rPr>
              <w:t xml:space="preserve"> </w:t>
            </w:r>
            <w:proofErr w:type="spellStart"/>
            <w:r w:rsidRPr="00E10A28">
              <w:rPr>
                <w:rStyle w:val="11"/>
                <w:color w:val="000000"/>
                <w:sz w:val="18"/>
                <w:szCs w:val="18"/>
              </w:rPr>
              <w:t>актілерін</w:t>
            </w:r>
            <w:proofErr w:type="spellEnd"/>
            <w:r w:rsidRPr="00E10A28">
              <w:rPr>
                <w:rStyle w:val="11"/>
                <w:color w:val="000000"/>
                <w:sz w:val="18"/>
                <w:szCs w:val="18"/>
              </w:rPr>
              <w:t xml:space="preserve">, </w:t>
            </w:r>
            <w:proofErr w:type="spellStart"/>
            <w:r w:rsidRPr="00E10A28">
              <w:rPr>
                <w:rStyle w:val="11"/>
                <w:color w:val="000000"/>
                <w:sz w:val="18"/>
                <w:szCs w:val="18"/>
              </w:rPr>
              <w:t>оқу</w:t>
            </w:r>
            <w:proofErr w:type="spellEnd"/>
            <w:r w:rsidRPr="00E10A28">
              <w:rPr>
                <w:rStyle w:val="11"/>
                <w:color w:val="000000"/>
                <w:sz w:val="18"/>
                <w:szCs w:val="18"/>
              </w:rPr>
              <w:t xml:space="preserve"> </w:t>
            </w:r>
            <w:proofErr w:type="spellStart"/>
            <w:r w:rsidRPr="00E10A28">
              <w:rPr>
                <w:rStyle w:val="11"/>
                <w:color w:val="000000"/>
                <w:sz w:val="18"/>
                <w:szCs w:val="18"/>
              </w:rPr>
              <w:t>тәртібін</w:t>
            </w:r>
            <w:proofErr w:type="spellEnd"/>
            <w:r w:rsidRPr="00E10A28">
              <w:rPr>
                <w:rStyle w:val="11"/>
                <w:color w:val="000000"/>
                <w:sz w:val="18"/>
                <w:szCs w:val="18"/>
              </w:rPr>
              <w:t xml:space="preserve">, Университет </w:t>
            </w:r>
            <w:proofErr w:type="spellStart"/>
            <w:r w:rsidRPr="00E10A28">
              <w:rPr>
                <w:rStyle w:val="11"/>
                <w:color w:val="000000"/>
                <w:sz w:val="18"/>
                <w:szCs w:val="18"/>
              </w:rPr>
              <w:t>оқытушыларына</w:t>
            </w:r>
            <w:proofErr w:type="spellEnd"/>
            <w:r w:rsidRPr="00E10A28">
              <w:rPr>
                <w:rStyle w:val="11"/>
                <w:color w:val="000000"/>
                <w:sz w:val="18"/>
                <w:szCs w:val="18"/>
              </w:rPr>
              <w:t xml:space="preserve">, </w:t>
            </w:r>
            <w:proofErr w:type="spellStart"/>
            <w:r w:rsidRPr="00E10A28">
              <w:rPr>
                <w:rStyle w:val="11"/>
                <w:color w:val="000000"/>
                <w:sz w:val="18"/>
                <w:szCs w:val="18"/>
              </w:rPr>
              <w:t>қызметкерлеріне</w:t>
            </w:r>
            <w:proofErr w:type="spellEnd"/>
            <w:r w:rsidRPr="00E10A28">
              <w:rPr>
                <w:rStyle w:val="11"/>
                <w:color w:val="000000"/>
                <w:sz w:val="18"/>
                <w:szCs w:val="18"/>
              </w:rPr>
              <w:t xml:space="preserve">, </w:t>
            </w:r>
            <w:proofErr w:type="spellStart"/>
            <w:r w:rsidRPr="00E10A28">
              <w:rPr>
                <w:rStyle w:val="11"/>
                <w:color w:val="000000"/>
                <w:sz w:val="18"/>
                <w:szCs w:val="18"/>
              </w:rPr>
              <w:t>білім</w:t>
            </w:r>
            <w:proofErr w:type="spellEnd"/>
            <w:r w:rsidRPr="00E10A28">
              <w:rPr>
                <w:rStyle w:val="11"/>
                <w:color w:val="000000"/>
                <w:sz w:val="18"/>
                <w:szCs w:val="18"/>
              </w:rPr>
              <w:t xml:space="preserve"> </w:t>
            </w:r>
            <w:proofErr w:type="spellStart"/>
            <w:r w:rsidRPr="00E10A28">
              <w:rPr>
                <w:rStyle w:val="11"/>
                <w:color w:val="000000"/>
                <w:sz w:val="18"/>
                <w:szCs w:val="18"/>
              </w:rPr>
              <w:t>алушыларына</w:t>
            </w:r>
            <w:proofErr w:type="spellEnd"/>
            <w:r w:rsidRPr="00E10A28">
              <w:rPr>
                <w:rStyle w:val="11"/>
                <w:color w:val="000000"/>
                <w:sz w:val="18"/>
                <w:szCs w:val="18"/>
              </w:rPr>
              <w:t xml:space="preserve"> </w:t>
            </w:r>
            <w:proofErr w:type="spellStart"/>
            <w:r w:rsidRPr="00E10A28">
              <w:rPr>
                <w:rStyle w:val="11"/>
                <w:color w:val="000000"/>
                <w:sz w:val="18"/>
                <w:szCs w:val="18"/>
              </w:rPr>
              <w:t>сыпайы</w:t>
            </w:r>
            <w:proofErr w:type="spellEnd"/>
            <w:r w:rsidRPr="00E10A28">
              <w:rPr>
                <w:rStyle w:val="11"/>
                <w:color w:val="000000"/>
                <w:sz w:val="18"/>
                <w:szCs w:val="18"/>
              </w:rPr>
              <w:t xml:space="preserve"> </w:t>
            </w:r>
            <w:proofErr w:type="spellStart"/>
            <w:r w:rsidRPr="00E10A28">
              <w:rPr>
                <w:rStyle w:val="11"/>
                <w:color w:val="000000"/>
                <w:sz w:val="18"/>
                <w:szCs w:val="18"/>
              </w:rPr>
              <w:t>және</w:t>
            </w:r>
            <w:proofErr w:type="spellEnd"/>
            <w:r w:rsidRPr="00E10A28">
              <w:rPr>
                <w:rStyle w:val="11"/>
                <w:color w:val="000000"/>
                <w:sz w:val="18"/>
                <w:szCs w:val="18"/>
              </w:rPr>
              <w:t xml:space="preserve"> </w:t>
            </w:r>
            <w:proofErr w:type="spellStart"/>
            <w:r w:rsidRPr="00E10A28">
              <w:rPr>
                <w:rStyle w:val="11"/>
                <w:color w:val="000000"/>
                <w:sz w:val="18"/>
                <w:szCs w:val="18"/>
              </w:rPr>
              <w:t>құрметпен</w:t>
            </w:r>
            <w:proofErr w:type="spellEnd"/>
            <w:r w:rsidRPr="00E10A28">
              <w:rPr>
                <w:rStyle w:val="11"/>
                <w:color w:val="000000"/>
                <w:sz w:val="18"/>
                <w:szCs w:val="18"/>
              </w:rPr>
              <w:t xml:space="preserve"> </w:t>
            </w:r>
            <w:proofErr w:type="spellStart"/>
            <w:r w:rsidRPr="00E10A28">
              <w:rPr>
                <w:rStyle w:val="11"/>
                <w:color w:val="000000"/>
                <w:sz w:val="18"/>
                <w:szCs w:val="18"/>
              </w:rPr>
              <w:t>қарауын</w:t>
            </w:r>
            <w:proofErr w:type="spellEnd"/>
            <w:r w:rsidRPr="00E10A28">
              <w:rPr>
                <w:rStyle w:val="11"/>
                <w:color w:val="000000"/>
                <w:sz w:val="18"/>
                <w:szCs w:val="18"/>
              </w:rPr>
              <w:t xml:space="preserve"> </w:t>
            </w:r>
            <w:proofErr w:type="spellStart"/>
            <w:r w:rsidRPr="00E10A28">
              <w:rPr>
                <w:rStyle w:val="11"/>
                <w:color w:val="000000"/>
                <w:sz w:val="18"/>
                <w:szCs w:val="18"/>
              </w:rPr>
              <w:t>сақтауды</w:t>
            </w:r>
            <w:proofErr w:type="spellEnd"/>
            <w:r w:rsidRPr="00E10A28">
              <w:rPr>
                <w:rStyle w:val="11"/>
                <w:color w:val="000000"/>
                <w:sz w:val="18"/>
                <w:szCs w:val="18"/>
              </w:rPr>
              <w:t xml:space="preserve"> </w:t>
            </w:r>
            <w:proofErr w:type="spellStart"/>
            <w:r w:rsidRPr="00E10A28">
              <w:rPr>
                <w:rStyle w:val="11"/>
                <w:color w:val="000000"/>
                <w:sz w:val="18"/>
                <w:szCs w:val="18"/>
              </w:rPr>
              <w:t>талап</w:t>
            </w:r>
            <w:proofErr w:type="spellEnd"/>
            <w:r w:rsidRPr="00E10A28">
              <w:rPr>
                <w:rStyle w:val="11"/>
                <w:color w:val="000000"/>
                <w:sz w:val="18"/>
                <w:szCs w:val="18"/>
              </w:rPr>
              <w:t xml:space="preserve"> </w:t>
            </w:r>
            <w:proofErr w:type="spellStart"/>
            <w:r w:rsidRPr="00E10A28">
              <w:rPr>
                <w:rStyle w:val="11"/>
                <w:color w:val="000000"/>
                <w:sz w:val="18"/>
                <w:szCs w:val="18"/>
              </w:rPr>
              <w:t>етуге</w:t>
            </w:r>
            <w:proofErr w:type="spellEnd"/>
            <w:r w:rsidRPr="00E10A28">
              <w:rPr>
                <w:rStyle w:val="11"/>
                <w:color w:val="000000"/>
                <w:sz w:val="18"/>
                <w:szCs w:val="18"/>
              </w:rPr>
              <w:t xml:space="preserve">, </w:t>
            </w:r>
            <w:proofErr w:type="spellStart"/>
            <w:r w:rsidRPr="00E10A28">
              <w:rPr>
                <w:rStyle w:val="11"/>
                <w:color w:val="000000"/>
                <w:sz w:val="18"/>
                <w:szCs w:val="18"/>
              </w:rPr>
              <w:t>әлеу</w:t>
            </w:r>
            <w:r w:rsidR="00D11E54" w:rsidRPr="00E10A28">
              <w:rPr>
                <w:rStyle w:val="11"/>
                <w:color w:val="000000"/>
                <w:sz w:val="18"/>
                <w:szCs w:val="18"/>
              </w:rPr>
              <w:t>меттік</w:t>
            </w:r>
            <w:proofErr w:type="spellEnd"/>
            <w:r w:rsidR="00D11E54" w:rsidRPr="00E10A28">
              <w:rPr>
                <w:rStyle w:val="11"/>
                <w:color w:val="000000"/>
                <w:sz w:val="18"/>
                <w:szCs w:val="18"/>
              </w:rPr>
              <w:t xml:space="preserve"> </w:t>
            </w:r>
            <w:proofErr w:type="spellStart"/>
            <w:r w:rsidR="00D11E54" w:rsidRPr="00E10A28">
              <w:rPr>
                <w:rStyle w:val="11"/>
                <w:color w:val="000000"/>
                <w:sz w:val="18"/>
                <w:szCs w:val="18"/>
              </w:rPr>
              <w:lastRenderedPageBreak/>
              <w:t>желілер</w:t>
            </w:r>
            <w:proofErr w:type="spellEnd"/>
            <w:r w:rsidR="00D11E54" w:rsidRPr="00E10A28">
              <w:rPr>
                <w:rStyle w:val="11"/>
                <w:color w:val="000000"/>
                <w:sz w:val="18"/>
                <w:szCs w:val="18"/>
              </w:rPr>
              <w:t xml:space="preserve"> мен БАҚ-та </w:t>
            </w:r>
            <w:proofErr w:type="spellStart"/>
            <w:r w:rsidR="00D11E54" w:rsidRPr="00E10A28">
              <w:rPr>
                <w:rStyle w:val="11"/>
                <w:color w:val="000000"/>
                <w:sz w:val="18"/>
                <w:szCs w:val="18"/>
              </w:rPr>
              <w:t>қисынсыз</w:t>
            </w:r>
            <w:proofErr w:type="spellEnd"/>
            <w:r w:rsidRPr="00E10A28">
              <w:rPr>
                <w:rStyle w:val="11"/>
                <w:color w:val="000000"/>
                <w:sz w:val="18"/>
                <w:szCs w:val="18"/>
              </w:rPr>
              <w:t xml:space="preserve"> «</w:t>
            </w:r>
            <w:proofErr w:type="spellStart"/>
            <w:r w:rsidRPr="00E10A28">
              <w:rPr>
                <w:rStyle w:val="11"/>
                <w:color w:val="000000"/>
                <w:sz w:val="18"/>
                <w:szCs w:val="18"/>
              </w:rPr>
              <w:t>жалған</w:t>
            </w:r>
            <w:proofErr w:type="spellEnd"/>
            <w:r w:rsidRPr="00E10A28">
              <w:rPr>
                <w:rStyle w:val="11"/>
                <w:color w:val="000000"/>
                <w:sz w:val="18"/>
                <w:szCs w:val="18"/>
              </w:rPr>
              <w:t xml:space="preserve">» </w:t>
            </w:r>
            <w:proofErr w:type="spellStart"/>
            <w:r w:rsidRPr="00E10A28">
              <w:rPr>
                <w:rStyle w:val="11"/>
                <w:color w:val="000000"/>
                <w:sz w:val="18"/>
                <w:szCs w:val="18"/>
              </w:rPr>
              <w:t>ақпаратты</w:t>
            </w:r>
            <w:proofErr w:type="spellEnd"/>
            <w:r w:rsidRPr="00E10A28">
              <w:rPr>
                <w:rStyle w:val="11"/>
                <w:color w:val="000000"/>
                <w:sz w:val="18"/>
                <w:szCs w:val="18"/>
              </w:rPr>
              <w:t xml:space="preserve">, </w:t>
            </w:r>
            <w:proofErr w:type="spellStart"/>
            <w:r w:rsidRPr="00E10A28">
              <w:rPr>
                <w:rStyle w:val="11"/>
                <w:color w:val="000000"/>
                <w:sz w:val="18"/>
                <w:szCs w:val="18"/>
              </w:rPr>
              <w:t>сондай-ақ</w:t>
            </w:r>
            <w:proofErr w:type="spellEnd"/>
            <w:r w:rsidRPr="00E10A28">
              <w:rPr>
                <w:rStyle w:val="11"/>
                <w:color w:val="000000"/>
                <w:sz w:val="18"/>
                <w:szCs w:val="18"/>
              </w:rPr>
              <w:t xml:space="preserve"> </w:t>
            </w:r>
            <w:proofErr w:type="spellStart"/>
            <w:r w:rsidRPr="00E10A28">
              <w:rPr>
                <w:rStyle w:val="11"/>
                <w:color w:val="000000"/>
                <w:sz w:val="18"/>
                <w:szCs w:val="18"/>
              </w:rPr>
              <w:t>бейне</w:t>
            </w:r>
            <w:proofErr w:type="spellEnd"/>
            <w:r w:rsidRPr="00E10A28">
              <w:rPr>
                <w:rStyle w:val="11"/>
                <w:color w:val="000000"/>
                <w:sz w:val="18"/>
                <w:szCs w:val="18"/>
              </w:rPr>
              <w:t xml:space="preserve">/аудио </w:t>
            </w:r>
            <w:proofErr w:type="spellStart"/>
            <w:r w:rsidRPr="00E10A28">
              <w:rPr>
                <w:rStyle w:val="11"/>
                <w:color w:val="000000"/>
                <w:sz w:val="18"/>
                <w:szCs w:val="18"/>
              </w:rPr>
              <w:t>және</w:t>
            </w:r>
            <w:proofErr w:type="spellEnd"/>
            <w:r w:rsidRPr="00E10A28">
              <w:rPr>
                <w:rStyle w:val="11"/>
                <w:color w:val="000000"/>
                <w:sz w:val="18"/>
                <w:szCs w:val="18"/>
              </w:rPr>
              <w:t xml:space="preserve"> </w:t>
            </w:r>
            <w:proofErr w:type="spellStart"/>
            <w:r w:rsidRPr="00E10A28">
              <w:rPr>
                <w:rStyle w:val="11"/>
                <w:color w:val="000000"/>
                <w:sz w:val="18"/>
                <w:szCs w:val="18"/>
              </w:rPr>
              <w:t>өзге</w:t>
            </w:r>
            <w:proofErr w:type="spellEnd"/>
            <w:r w:rsidRPr="00E10A28">
              <w:rPr>
                <w:rStyle w:val="11"/>
                <w:color w:val="000000"/>
                <w:sz w:val="18"/>
                <w:szCs w:val="18"/>
              </w:rPr>
              <w:t xml:space="preserve"> де </w:t>
            </w:r>
            <w:proofErr w:type="spellStart"/>
            <w:r w:rsidRPr="00E10A28">
              <w:rPr>
                <w:rStyle w:val="11"/>
                <w:color w:val="000000"/>
                <w:sz w:val="18"/>
                <w:szCs w:val="18"/>
              </w:rPr>
              <w:t>оқу</w:t>
            </w:r>
            <w:proofErr w:type="spellEnd"/>
            <w:r w:rsidRPr="00E10A28">
              <w:rPr>
                <w:rStyle w:val="11"/>
                <w:color w:val="000000"/>
                <w:sz w:val="18"/>
                <w:szCs w:val="18"/>
              </w:rPr>
              <w:t xml:space="preserve"> </w:t>
            </w:r>
            <w:proofErr w:type="spellStart"/>
            <w:r w:rsidRPr="00E10A28">
              <w:rPr>
                <w:rStyle w:val="11"/>
                <w:color w:val="000000"/>
                <w:sz w:val="18"/>
                <w:szCs w:val="18"/>
              </w:rPr>
              <w:t>контентін</w:t>
            </w:r>
            <w:proofErr w:type="spellEnd"/>
            <w:r w:rsidRPr="00E10A28">
              <w:rPr>
                <w:rStyle w:val="11"/>
                <w:color w:val="000000"/>
                <w:sz w:val="18"/>
                <w:szCs w:val="18"/>
              </w:rPr>
              <w:t xml:space="preserve"> </w:t>
            </w:r>
            <w:proofErr w:type="spellStart"/>
            <w:r w:rsidRPr="00E10A28">
              <w:rPr>
                <w:rStyle w:val="11"/>
                <w:color w:val="000000"/>
                <w:sz w:val="18"/>
                <w:szCs w:val="18"/>
              </w:rPr>
              <w:t>таратпауға</w:t>
            </w:r>
            <w:proofErr w:type="spellEnd"/>
            <w:r w:rsidRPr="00E10A28">
              <w:rPr>
                <w:rStyle w:val="11"/>
                <w:color w:val="000000"/>
                <w:sz w:val="18"/>
                <w:szCs w:val="18"/>
              </w:rPr>
              <w:t xml:space="preserve">, </w:t>
            </w:r>
            <w:proofErr w:type="spellStart"/>
            <w:r w:rsidRPr="00E10A28">
              <w:rPr>
                <w:rStyle w:val="11"/>
                <w:color w:val="000000"/>
                <w:sz w:val="18"/>
                <w:szCs w:val="18"/>
              </w:rPr>
              <w:t>Университеттің</w:t>
            </w:r>
            <w:proofErr w:type="spellEnd"/>
            <w:r w:rsidRPr="00E10A28">
              <w:rPr>
                <w:rStyle w:val="11"/>
                <w:color w:val="000000"/>
                <w:sz w:val="18"/>
                <w:szCs w:val="18"/>
              </w:rPr>
              <w:t xml:space="preserve"> </w:t>
            </w:r>
            <w:proofErr w:type="spellStart"/>
            <w:r w:rsidRPr="00E10A28">
              <w:rPr>
                <w:rStyle w:val="11"/>
                <w:color w:val="000000"/>
                <w:sz w:val="18"/>
                <w:szCs w:val="18"/>
              </w:rPr>
              <w:t>имиджіне</w:t>
            </w:r>
            <w:proofErr w:type="spellEnd"/>
            <w:r w:rsidRPr="00E10A28">
              <w:rPr>
                <w:rStyle w:val="11"/>
                <w:color w:val="000000"/>
                <w:sz w:val="18"/>
                <w:szCs w:val="18"/>
              </w:rPr>
              <w:t xml:space="preserve"> </w:t>
            </w:r>
            <w:proofErr w:type="spellStart"/>
            <w:r w:rsidRPr="00E10A28">
              <w:rPr>
                <w:rStyle w:val="11"/>
                <w:color w:val="000000"/>
                <w:sz w:val="18"/>
                <w:szCs w:val="18"/>
              </w:rPr>
              <w:t>және</w:t>
            </w:r>
            <w:proofErr w:type="spellEnd"/>
            <w:r w:rsidRPr="00E10A28">
              <w:rPr>
                <w:rStyle w:val="11"/>
                <w:color w:val="000000"/>
                <w:sz w:val="18"/>
                <w:szCs w:val="18"/>
              </w:rPr>
              <w:t xml:space="preserve"> </w:t>
            </w:r>
            <w:proofErr w:type="spellStart"/>
            <w:r w:rsidRPr="00E10A28">
              <w:rPr>
                <w:rStyle w:val="11"/>
                <w:color w:val="000000"/>
                <w:sz w:val="18"/>
                <w:szCs w:val="18"/>
              </w:rPr>
              <w:t>іскерлік</w:t>
            </w:r>
            <w:proofErr w:type="spellEnd"/>
            <w:r w:rsidRPr="00E10A28">
              <w:rPr>
                <w:rStyle w:val="11"/>
                <w:color w:val="000000"/>
                <w:sz w:val="18"/>
                <w:szCs w:val="18"/>
              </w:rPr>
              <w:t xml:space="preserve"> </w:t>
            </w:r>
            <w:proofErr w:type="spellStart"/>
            <w:r w:rsidRPr="00E10A28">
              <w:rPr>
                <w:rStyle w:val="11"/>
                <w:color w:val="000000"/>
                <w:sz w:val="18"/>
                <w:szCs w:val="18"/>
              </w:rPr>
              <w:t>беделіне</w:t>
            </w:r>
            <w:proofErr w:type="spellEnd"/>
            <w:r w:rsidRPr="00E10A28">
              <w:rPr>
                <w:rStyle w:val="11"/>
                <w:color w:val="000000"/>
                <w:sz w:val="18"/>
                <w:szCs w:val="18"/>
              </w:rPr>
              <w:t xml:space="preserve"> </w:t>
            </w:r>
            <w:proofErr w:type="spellStart"/>
            <w:r w:rsidRPr="00E10A28">
              <w:rPr>
                <w:rStyle w:val="11"/>
                <w:color w:val="000000"/>
                <w:sz w:val="18"/>
                <w:szCs w:val="18"/>
              </w:rPr>
              <w:t>нұқсан</w:t>
            </w:r>
            <w:proofErr w:type="spellEnd"/>
            <w:r w:rsidRPr="00E10A28">
              <w:rPr>
                <w:rStyle w:val="11"/>
                <w:color w:val="000000"/>
                <w:sz w:val="18"/>
                <w:szCs w:val="18"/>
              </w:rPr>
              <w:t xml:space="preserve"> </w:t>
            </w:r>
            <w:proofErr w:type="spellStart"/>
            <w:r w:rsidRPr="00E10A28">
              <w:rPr>
                <w:rStyle w:val="11"/>
                <w:color w:val="000000"/>
                <w:sz w:val="18"/>
                <w:szCs w:val="18"/>
              </w:rPr>
              <w:t>келтіретін</w:t>
            </w:r>
            <w:proofErr w:type="spellEnd"/>
            <w:r w:rsidRPr="00E10A28">
              <w:rPr>
                <w:rStyle w:val="11"/>
                <w:color w:val="000000"/>
                <w:sz w:val="18"/>
                <w:szCs w:val="18"/>
              </w:rPr>
              <w:t xml:space="preserve"> </w:t>
            </w:r>
            <w:proofErr w:type="spellStart"/>
            <w:r w:rsidRPr="00E10A28">
              <w:rPr>
                <w:rStyle w:val="11"/>
                <w:color w:val="000000"/>
                <w:sz w:val="18"/>
                <w:szCs w:val="18"/>
              </w:rPr>
              <w:t>іс-әрекеттер</w:t>
            </w:r>
            <w:proofErr w:type="spellEnd"/>
            <w:r w:rsidRPr="00E10A28">
              <w:rPr>
                <w:rStyle w:val="11"/>
                <w:color w:val="000000"/>
                <w:sz w:val="18"/>
                <w:szCs w:val="18"/>
              </w:rPr>
              <w:t xml:space="preserve"> мен </w:t>
            </w:r>
            <w:proofErr w:type="spellStart"/>
            <w:r w:rsidRPr="00E10A28">
              <w:rPr>
                <w:rStyle w:val="11"/>
                <w:color w:val="000000"/>
                <w:sz w:val="18"/>
                <w:szCs w:val="18"/>
              </w:rPr>
              <w:t>мәлімдемелерге</w:t>
            </w:r>
            <w:proofErr w:type="spellEnd"/>
            <w:r w:rsidRPr="00E10A28">
              <w:rPr>
                <w:rStyle w:val="11"/>
                <w:color w:val="000000"/>
                <w:sz w:val="18"/>
                <w:szCs w:val="18"/>
              </w:rPr>
              <w:t xml:space="preserve"> </w:t>
            </w:r>
            <w:proofErr w:type="spellStart"/>
            <w:r w:rsidRPr="00E10A28">
              <w:rPr>
                <w:rStyle w:val="11"/>
                <w:color w:val="000000"/>
                <w:sz w:val="18"/>
                <w:szCs w:val="18"/>
              </w:rPr>
              <w:t>жол</w:t>
            </w:r>
            <w:proofErr w:type="spellEnd"/>
            <w:r w:rsidRPr="00E10A28">
              <w:rPr>
                <w:rStyle w:val="11"/>
                <w:color w:val="000000"/>
                <w:sz w:val="18"/>
                <w:szCs w:val="18"/>
              </w:rPr>
              <w:t xml:space="preserve"> </w:t>
            </w:r>
            <w:proofErr w:type="spellStart"/>
            <w:r w:rsidRPr="00E10A28">
              <w:rPr>
                <w:rStyle w:val="11"/>
                <w:color w:val="000000"/>
                <w:sz w:val="18"/>
                <w:szCs w:val="18"/>
              </w:rPr>
              <w:t>бермеу</w:t>
            </w:r>
            <w:r w:rsidR="00D11E54" w:rsidRPr="00E10A28">
              <w:rPr>
                <w:rStyle w:val="11"/>
                <w:color w:val="000000"/>
                <w:sz w:val="18"/>
                <w:szCs w:val="18"/>
                <w:lang w:val="kk-KZ"/>
              </w:rPr>
              <w:t>ге</w:t>
            </w:r>
            <w:proofErr w:type="spellEnd"/>
            <w:r w:rsidRPr="00E10A28">
              <w:rPr>
                <w:rStyle w:val="11"/>
                <w:color w:val="000000"/>
                <w:sz w:val="18"/>
                <w:szCs w:val="18"/>
              </w:rPr>
              <w:t xml:space="preserve">, осы </w:t>
            </w:r>
            <w:proofErr w:type="spellStart"/>
            <w:r w:rsidRPr="00E10A28">
              <w:rPr>
                <w:rStyle w:val="11"/>
                <w:color w:val="000000"/>
                <w:sz w:val="18"/>
                <w:szCs w:val="18"/>
              </w:rPr>
              <w:t>Шарттың</w:t>
            </w:r>
            <w:proofErr w:type="spellEnd"/>
            <w:r w:rsidRPr="00E10A28">
              <w:rPr>
                <w:rStyle w:val="11"/>
                <w:color w:val="000000"/>
                <w:sz w:val="18"/>
                <w:szCs w:val="18"/>
              </w:rPr>
              <w:t xml:space="preserve"> №2 </w:t>
            </w:r>
            <w:proofErr w:type="spellStart"/>
            <w:r w:rsidRPr="00E10A28">
              <w:rPr>
                <w:rStyle w:val="11"/>
                <w:color w:val="000000"/>
                <w:sz w:val="18"/>
                <w:szCs w:val="18"/>
              </w:rPr>
              <w:t>қосымшасында</w:t>
            </w:r>
            <w:proofErr w:type="spellEnd"/>
            <w:r w:rsidRPr="00E10A28">
              <w:rPr>
                <w:rStyle w:val="11"/>
                <w:color w:val="000000"/>
                <w:sz w:val="18"/>
                <w:szCs w:val="18"/>
              </w:rPr>
              <w:t xml:space="preserve"> </w:t>
            </w:r>
            <w:proofErr w:type="spellStart"/>
            <w:r w:rsidRPr="00E10A28">
              <w:rPr>
                <w:rStyle w:val="11"/>
                <w:color w:val="000000"/>
                <w:sz w:val="18"/>
                <w:szCs w:val="18"/>
              </w:rPr>
              <w:t>көрсетілген</w:t>
            </w:r>
            <w:proofErr w:type="spellEnd"/>
            <w:r w:rsidRPr="00E10A28">
              <w:rPr>
                <w:rStyle w:val="11"/>
                <w:color w:val="000000"/>
                <w:sz w:val="18"/>
                <w:szCs w:val="18"/>
              </w:rPr>
              <w:t xml:space="preserve"> </w:t>
            </w:r>
            <w:proofErr w:type="spellStart"/>
            <w:r w:rsidRPr="00E10A28">
              <w:rPr>
                <w:rStyle w:val="11"/>
                <w:color w:val="000000"/>
                <w:sz w:val="18"/>
                <w:szCs w:val="18"/>
              </w:rPr>
              <w:t>талаптарды</w:t>
            </w:r>
            <w:proofErr w:type="spellEnd"/>
            <w:r w:rsidRPr="00E10A28">
              <w:rPr>
                <w:rStyle w:val="11"/>
                <w:color w:val="000000"/>
                <w:sz w:val="18"/>
                <w:szCs w:val="18"/>
              </w:rPr>
              <w:t xml:space="preserve"> </w:t>
            </w:r>
            <w:proofErr w:type="spellStart"/>
            <w:r w:rsidRPr="00E10A28">
              <w:rPr>
                <w:rStyle w:val="11"/>
                <w:color w:val="000000"/>
                <w:sz w:val="18"/>
                <w:szCs w:val="18"/>
              </w:rPr>
              <w:t>сақтау</w:t>
            </w:r>
            <w:proofErr w:type="spellEnd"/>
            <w:r w:rsidR="00D11E54" w:rsidRPr="00E10A28">
              <w:rPr>
                <w:rStyle w:val="11"/>
                <w:color w:val="000000"/>
                <w:sz w:val="18"/>
                <w:szCs w:val="18"/>
                <w:lang w:val="kk-KZ"/>
              </w:rPr>
              <w:t>ды талап етуге</w:t>
            </w:r>
            <w:r w:rsidR="00D11E54" w:rsidRPr="00E10A28">
              <w:rPr>
                <w:rStyle w:val="11"/>
                <w:color w:val="000000"/>
                <w:sz w:val="18"/>
                <w:szCs w:val="18"/>
              </w:rPr>
              <w:t>;</w:t>
            </w:r>
            <w:r w:rsidR="00131F8E">
              <w:rPr>
                <w:rStyle w:val="11"/>
                <w:color w:val="000000"/>
                <w:sz w:val="18"/>
                <w:szCs w:val="18"/>
                <w:lang w:val="kk-KZ"/>
              </w:rPr>
              <w:t xml:space="preserve"> </w:t>
            </w:r>
          </w:p>
          <w:p w14:paraId="42FF64D0" w14:textId="07C5BA14" w:rsidR="004467DE" w:rsidRPr="00131F8E" w:rsidRDefault="004467DE" w:rsidP="00131F8E">
            <w:pPr>
              <w:pStyle w:val="ae"/>
              <w:tabs>
                <w:tab w:val="left" w:pos="171"/>
              </w:tabs>
              <w:jc w:val="both"/>
              <w:rPr>
                <w:color w:val="000000"/>
                <w:sz w:val="18"/>
                <w:szCs w:val="18"/>
                <w:shd w:val="clear" w:color="auto" w:fill="FFFFFF"/>
              </w:rPr>
            </w:pPr>
            <w:r w:rsidRPr="00131F8E">
              <w:rPr>
                <w:sz w:val="18"/>
                <w:szCs w:val="18"/>
                <w:lang w:val="kk-KZ"/>
              </w:rPr>
              <w:t xml:space="preserve">Университеттің ішкі жергілікті нормативтік актілері (құжаттары) оның ресми ақпараттық ресурсында (Университет сайты, оқытудың автоматтандырылған ақпараттық жүйесі, корпоративтік пошта және т.б.) орналастырылған. </w:t>
            </w:r>
            <w:proofErr w:type="spellStart"/>
            <w:r w:rsidRPr="00E10A28">
              <w:rPr>
                <w:sz w:val="18"/>
                <w:szCs w:val="18"/>
              </w:rPr>
              <w:t>Тараптар</w:t>
            </w:r>
            <w:proofErr w:type="spellEnd"/>
            <w:r w:rsidRPr="00E10A28">
              <w:rPr>
                <w:sz w:val="18"/>
                <w:szCs w:val="18"/>
              </w:rPr>
              <w:t xml:space="preserve"> </w:t>
            </w:r>
            <w:proofErr w:type="spellStart"/>
            <w:r w:rsidRPr="00E10A28">
              <w:rPr>
                <w:sz w:val="18"/>
                <w:szCs w:val="18"/>
              </w:rPr>
              <w:t>Университеттің</w:t>
            </w:r>
            <w:proofErr w:type="spellEnd"/>
            <w:r w:rsidRPr="00E10A28">
              <w:rPr>
                <w:sz w:val="18"/>
                <w:szCs w:val="18"/>
              </w:rPr>
              <w:t xml:space="preserve"> </w:t>
            </w:r>
            <w:proofErr w:type="spellStart"/>
            <w:r w:rsidRPr="00E10A28">
              <w:rPr>
                <w:sz w:val="18"/>
                <w:szCs w:val="18"/>
              </w:rPr>
              <w:t>ресми</w:t>
            </w:r>
            <w:proofErr w:type="spellEnd"/>
            <w:r w:rsidRPr="00E10A28">
              <w:rPr>
                <w:sz w:val="18"/>
                <w:szCs w:val="18"/>
              </w:rPr>
              <w:t xml:space="preserve"> </w:t>
            </w:r>
            <w:proofErr w:type="spellStart"/>
            <w:r w:rsidRPr="00E10A28">
              <w:rPr>
                <w:sz w:val="18"/>
                <w:szCs w:val="18"/>
              </w:rPr>
              <w:t>ақпараттық</w:t>
            </w:r>
            <w:proofErr w:type="spellEnd"/>
            <w:r w:rsidRPr="00E10A28">
              <w:rPr>
                <w:sz w:val="18"/>
                <w:szCs w:val="18"/>
              </w:rPr>
              <w:t xml:space="preserve"> </w:t>
            </w:r>
            <w:proofErr w:type="spellStart"/>
            <w:r w:rsidRPr="00E10A28">
              <w:rPr>
                <w:sz w:val="18"/>
                <w:szCs w:val="18"/>
              </w:rPr>
              <w:t>ресурсында</w:t>
            </w:r>
            <w:proofErr w:type="spellEnd"/>
            <w:r w:rsidRPr="00E10A28">
              <w:rPr>
                <w:sz w:val="18"/>
                <w:szCs w:val="18"/>
              </w:rPr>
              <w:t xml:space="preserve"> (Университет сайты, </w:t>
            </w:r>
            <w:proofErr w:type="spellStart"/>
            <w:r w:rsidRPr="00E10A28">
              <w:rPr>
                <w:sz w:val="18"/>
                <w:szCs w:val="18"/>
              </w:rPr>
              <w:t>автоматтандырылған</w:t>
            </w:r>
            <w:proofErr w:type="spellEnd"/>
            <w:r w:rsidRPr="00E10A28">
              <w:rPr>
                <w:sz w:val="18"/>
                <w:szCs w:val="18"/>
              </w:rPr>
              <w:t xml:space="preserve"> </w:t>
            </w:r>
            <w:proofErr w:type="spellStart"/>
            <w:r w:rsidRPr="00E10A28">
              <w:rPr>
                <w:sz w:val="18"/>
                <w:szCs w:val="18"/>
              </w:rPr>
              <w:t>ақпараттық</w:t>
            </w:r>
            <w:proofErr w:type="spellEnd"/>
            <w:r w:rsidRPr="00E10A28">
              <w:rPr>
                <w:sz w:val="18"/>
                <w:szCs w:val="18"/>
              </w:rPr>
              <w:t xml:space="preserve"> </w:t>
            </w:r>
            <w:proofErr w:type="spellStart"/>
            <w:r w:rsidRPr="00E10A28">
              <w:rPr>
                <w:sz w:val="18"/>
                <w:szCs w:val="18"/>
              </w:rPr>
              <w:t>жүйе</w:t>
            </w:r>
            <w:proofErr w:type="spellEnd"/>
            <w:r w:rsidRPr="00E10A28">
              <w:rPr>
                <w:sz w:val="18"/>
                <w:szCs w:val="18"/>
              </w:rPr>
              <w:t xml:space="preserve"> </w:t>
            </w:r>
            <w:proofErr w:type="spellStart"/>
            <w:r w:rsidRPr="00E10A28">
              <w:rPr>
                <w:sz w:val="18"/>
                <w:szCs w:val="18"/>
              </w:rPr>
              <w:t>және</w:t>
            </w:r>
            <w:proofErr w:type="spellEnd"/>
            <w:r w:rsidRPr="00E10A28">
              <w:rPr>
                <w:sz w:val="18"/>
                <w:szCs w:val="18"/>
              </w:rPr>
              <w:t xml:space="preserve"> </w:t>
            </w:r>
            <w:proofErr w:type="spellStart"/>
            <w:r w:rsidRPr="00E10A28">
              <w:rPr>
                <w:sz w:val="18"/>
                <w:szCs w:val="18"/>
              </w:rPr>
              <w:t>т.б</w:t>
            </w:r>
            <w:proofErr w:type="spellEnd"/>
            <w:r w:rsidRPr="00E10A28">
              <w:rPr>
                <w:sz w:val="18"/>
                <w:szCs w:val="18"/>
              </w:rPr>
              <w:t xml:space="preserve">.) </w:t>
            </w:r>
            <w:proofErr w:type="spellStart"/>
            <w:r w:rsidRPr="00E10A28">
              <w:rPr>
                <w:sz w:val="18"/>
                <w:szCs w:val="18"/>
              </w:rPr>
              <w:t>орналастырылған</w:t>
            </w:r>
            <w:proofErr w:type="spellEnd"/>
            <w:r w:rsidRPr="00E10A28">
              <w:rPr>
                <w:sz w:val="18"/>
                <w:szCs w:val="18"/>
              </w:rPr>
              <w:t xml:space="preserve"> </w:t>
            </w:r>
            <w:proofErr w:type="spellStart"/>
            <w:r w:rsidRPr="00E10A28">
              <w:rPr>
                <w:sz w:val="18"/>
                <w:szCs w:val="18"/>
              </w:rPr>
              <w:t>ішкі</w:t>
            </w:r>
            <w:proofErr w:type="spellEnd"/>
            <w:r w:rsidRPr="00E10A28">
              <w:rPr>
                <w:sz w:val="18"/>
                <w:szCs w:val="18"/>
              </w:rPr>
              <w:t xml:space="preserve"> </w:t>
            </w:r>
            <w:proofErr w:type="spellStart"/>
            <w:r w:rsidRPr="00E10A28">
              <w:rPr>
                <w:sz w:val="18"/>
                <w:szCs w:val="18"/>
              </w:rPr>
              <w:t>жергілікті</w:t>
            </w:r>
            <w:proofErr w:type="spellEnd"/>
            <w:r w:rsidRPr="00E10A28">
              <w:rPr>
                <w:sz w:val="18"/>
                <w:szCs w:val="18"/>
              </w:rPr>
              <w:t xml:space="preserve"> </w:t>
            </w:r>
            <w:proofErr w:type="spellStart"/>
            <w:r w:rsidRPr="00E10A28">
              <w:rPr>
                <w:sz w:val="18"/>
                <w:szCs w:val="18"/>
              </w:rPr>
              <w:t>нормативтік</w:t>
            </w:r>
            <w:proofErr w:type="spellEnd"/>
            <w:r w:rsidRPr="00E10A28">
              <w:rPr>
                <w:sz w:val="18"/>
                <w:szCs w:val="18"/>
              </w:rPr>
              <w:t xml:space="preserve"> </w:t>
            </w:r>
            <w:proofErr w:type="spellStart"/>
            <w:r w:rsidRPr="00E10A28">
              <w:rPr>
                <w:sz w:val="18"/>
                <w:szCs w:val="18"/>
              </w:rPr>
              <w:t>актілерге</w:t>
            </w:r>
            <w:proofErr w:type="spellEnd"/>
            <w:r w:rsidRPr="00E10A28">
              <w:rPr>
                <w:sz w:val="18"/>
                <w:szCs w:val="18"/>
              </w:rPr>
              <w:t xml:space="preserve"> </w:t>
            </w:r>
            <w:proofErr w:type="spellStart"/>
            <w:r w:rsidRPr="00E10A28">
              <w:rPr>
                <w:sz w:val="18"/>
                <w:szCs w:val="18"/>
              </w:rPr>
              <w:t>өзгерістер</w:t>
            </w:r>
            <w:proofErr w:type="spellEnd"/>
            <w:r w:rsidRPr="00E10A28">
              <w:rPr>
                <w:sz w:val="18"/>
                <w:szCs w:val="18"/>
              </w:rPr>
              <w:t xml:space="preserve"> </w:t>
            </w:r>
            <w:proofErr w:type="spellStart"/>
            <w:r w:rsidRPr="00E10A28">
              <w:rPr>
                <w:sz w:val="18"/>
                <w:szCs w:val="18"/>
              </w:rPr>
              <w:t>енгізу</w:t>
            </w:r>
            <w:proofErr w:type="spellEnd"/>
            <w:r w:rsidRPr="00E10A28">
              <w:rPr>
                <w:sz w:val="18"/>
                <w:szCs w:val="18"/>
              </w:rPr>
              <w:t xml:space="preserve"> </w:t>
            </w:r>
            <w:proofErr w:type="spellStart"/>
            <w:r w:rsidRPr="00E10A28">
              <w:rPr>
                <w:sz w:val="18"/>
                <w:szCs w:val="18"/>
              </w:rPr>
              <w:t>кезінде</w:t>
            </w:r>
            <w:proofErr w:type="spellEnd"/>
            <w:r w:rsidRPr="00E10A28">
              <w:rPr>
                <w:sz w:val="18"/>
                <w:szCs w:val="18"/>
              </w:rPr>
              <w:t xml:space="preserve"> </w:t>
            </w:r>
            <w:proofErr w:type="spellStart"/>
            <w:r w:rsidRPr="00E10A28">
              <w:rPr>
                <w:sz w:val="18"/>
                <w:szCs w:val="18"/>
              </w:rPr>
              <w:t>танысу</w:t>
            </w:r>
            <w:proofErr w:type="spellEnd"/>
            <w:r w:rsidRPr="00E10A28">
              <w:rPr>
                <w:sz w:val="18"/>
                <w:szCs w:val="18"/>
              </w:rPr>
              <w:t xml:space="preserve"> </w:t>
            </w:r>
            <w:proofErr w:type="spellStart"/>
            <w:r w:rsidRPr="00E10A28">
              <w:rPr>
                <w:sz w:val="18"/>
                <w:szCs w:val="18"/>
              </w:rPr>
              <w:t>туралы</w:t>
            </w:r>
            <w:proofErr w:type="spellEnd"/>
            <w:r w:rsidRPr="00E10A28">
              <w:rPr>
                <w:sz w:val="18"/>
                <w:szCs w:val="18"/>
              </w:rPr>
              <w:t xml:space="preserve"> </w:t>
            </w:r>
            <w:proofErr w:type="spellStart"/>
            <w:r w:rsidRPr="00E10A28">
              <w:rPr>
                <w:sz w:val="18"/>
                <w:szCs w:val="18"/>
              </w:rPr>
              <w:t>жазбаша</w:t>
            </w:r>
            <w:proofErr w:type="spellEnd"/>
            <w:r w:rsidRPr="00E10A28">
              <w:rPr>
                <w:sz w:val="18"/>
                <w:szCs w:val="18"/>
              </w:rPr>
              <w:t xml:space="preserve"> акт </w:t>
            </w:r>
            <w:proofErr w:type="spellStart"/>
            <w:r w:rsidRPr="00E10A28">
              <w:rPr>
                <w:sz w:val="18"/>
                <w:szCs w:val="18"/>
              </w:rPr>
              <w:t>жасауды</w:t>
            </w:r>
            <w:proofErr w:type="spellEnd"/>
            <w:r w:rsidRPr="00E10A28">
              <w:rPr>
                <w:sz w:val="18"/>
                <w:szCs w:val="18"/>
              </w:rPr>
              <w:t xml:space="preserve"> </w:t>
            </w:r>
            <w:proofErr w:type="spellStart"/>
            <w:r w:rsidRPr="00E10A28">
              <w:rPr>
                <w:sz w:val="18"/>
                <w:szCs w:val="18"/>
              </w:rPr>
              <w:t>талап</w:t>
            </w:r>
            <w:proofErr w:type="spellEnd"/>
            <w:r w:rsidRPr="00E10A28">
              <w:rPr>
                <w:sz w:val="18"/>
                <w:szCs w:val="18"/>
              </w:rPr>
              <w:t xml:space="preserve"> </w:t>
            </w:r>
            <w:proofErr w:type="spellStart"/>
            <w:r w:rsidRPr="00E10A28">
              <w:rPr>
                <w:sz w:val="18"/>
                <w:szCs w:val="18"/>
              </w:rPr>
              <w:t>етпейтіндігі</w:t>
            </w:r>
            <w:proofErr w:type="spellEnd"/>
            <w:r w:rsidRPr="00E10A28">
              <w:rPr>
                <w:sz w:val="18"/>
                <w:szCs w:val="18"/>
              </w:rPr>
              <w:t xml:space="preserve"> </w:t>
            </w:r>
            <w:proofErr w:type="spellStart"/>
            <w:r w:rsidRPr="00E10A28">
              <w:rPr>
                <w:sz w:val="18"/>
                <w:szCs w:val="18"/>
              </w:rPr>
              <w:t>туралы</w:t>
            </w:r>
            <w:proofErr w:type="spellEnd"/>
            <w:r w:rsidRPr="00E10A28">
              <w:rPr>
                <w:sz w:val="18"/>
                <w:szCs w:val="18"/>
              </w:rPr>
              <w:t xml:space="preserve"> </w:t>
            </w:r>
            <w:proofErr w:type="spellStart"/>
            <w:r w:rsidRPr="00E10A28">
              <w:rPr>
                <w:sz w:val="18"/>
                <w:szCs w:val="18"/>
              </w:rPr>
              <w:t>келісімге</w:t>
            </w:r>
            <w:proofErr w:type="spellEnd"/>
            <w:r w:rsidRPr="00E10A28">
              <w:rPr>
                <w:sz w:val="18"/>
                <w:szCs w:val="18"/>
              </w:rPr>
              <w:t xml:space="preserve"> </w:t>
            </w:r>
            <w:proofErr w:type="spellStart"/>
            <w:r w:rsidRPr="00E10A28">
              <w:rPr>
                <w:sz w:val="18"/>
                <w:szCs w:val="18"/>
              </w:rPr>
              <w:t>келді</w:t>
            </w:r>
            <w:proofErr w:type="spellEnd"/>
            <w:r w:rsidRPr="00E10A28">
              <w:rPr>
                <w:sz w:val="18"/>
                <w:szCs w:val="18"/>
              </w:rPr>
              <w:t>.</w:t>
            </w:r>
          </w:p>
          <w:p w14:paraId="5ACB6923" w14:textId="77777777" w:rsidR="004467DE" w:rsidRPr="00E10A28" w:rsidRDefault="004467DE" w:rsidP="004467DE">
            <w:pPr>
              <w:pStyle w:val="ae"/>
              <w:tabs>
                <w:tab w:val="left" w:pos="171"/>
              </w:tabs>
              <w:ind w:left="171"/>
              <w:jc w:val="both"/>
              <w:rPr>
                <w:sz w:val="18"/>
                <w:szCs w:val="18"/>
              </w:rPr>
            </w:pPr>
            <w:proofErr w:type="spellStart"/>
            <w:r w:rsidRPr="00E10A28">
              <w:rPr>
                <w:sz w:val="18"/>
                <w:szCs w:val="18"/>
              </w:rPr>
              <w:t>Университеттің</w:t>
            </w:r>
            <w:proofErr w:type="spellEnd"/>
            <w:r w:rsidRPr="00E10A28">
              <w:rPr>
                <w:sz w:val="18"/>
                <w:szCs w:val="18"/>
              </w:rPr>
              <w:t xml:space="preserve"> </w:t>
            </w:r>
            <w:proofErr w:type="spellStart"/>
            <w:r w:rsidRPr="00E10A28">
              <w:rPr>
                <w:sz w:val="18"/>
                <w:szCs w:val="18"/>
              </w:rPr>
              <w:t>ресми</w:t>
            </w:r>
            <w:proofErr w:type="spellEnd"/>
            <w:r w:rsidRPr="00E10A28">
              <w:rPr>
                <w:sz w:val="18"/>
                <w:szCs w:val="18"/>
              </w:rPr>
              <w:t xml:space="preserve"> </w:t>
            </w:r>
            <w:proofErr w:type="spellStart"/>
            <w:r w:rsidRPr="00E10A28">
              <w:rPr>
                <w:sz w:val="18"/>
                <w:szCs w:val="18"/>
              </w:rPr>
              <w:t>ақпараттық</w:t>
            </w:r>
            <w:proofErr w:type="spellEnd"/>
            <w:r w:rsidRPr="00E10A28">
              <w:rPr>
                <w:sz w:val="18"/>
                <w:szCs w:val="18"/>
              </w:rPr>
              <w:t xml:space="preserve"> </w:t>
            </w:r>
            <w:proofErr w:type="spellStart"/>
            <w:r w:rsidRPr="00E10A28">
              <w:rPr>
                <w:sz w:val="18"/>
                <w:szCs w:val="18"/>
              </w:rPr>
              <w:t>ресурсында</w:t>
            </w:r>
            <w:proofErr w:type="spellEnd"/>
            <w:r w:rsidRPr="00E10A28">
              <w:rPr>
                <w:sz w:val="18"/>
                <w:szCs w:val="18"/>
              </w:rPr>
              <w:t xml:space="preserve"> (Университет сайты, </w:t>
            </w:r>
            <w:proofErr w:type="spellStart"/>
            <w:r w:rsidRPr="00E10A28">
              <w:rPr>
                <w:sz w:val="18"/>
                <w:szCs w:val="18"/>
              </w:rPr>
              <w:t>корпоративтік</w:t>
            </w:r>
            <w:proofErr w:type="spellEnd"/>
            <w:r w:rsidRPr="00E10A28">
              <w:rPr>
                <w:sz w:val="18"/>
                <w:szCs w:val="18"/>
              </w:rPr>
              <w:t xml:space="preserve"> </w:t>
            </w:r>
            <w:proofErr w:type="spellStart"/>
            <w:r w:rsidRPr="00E10A28">
              <w:rPr>
                <w:sz w:val="18"/>
                <w:szCs w:val="18"/>
              </w:rPr>
              <w:t>пошта</w:t>
            </w:r>
            <w:proofErr w:type="spellEnd"/>
            <w:r w:rsidRPr="00E10A28">
              <w:rPr>
                <w:sz w:val="18"/>
                <w:szCs w:val="18"/>
              </w:rPr>
              <w:t xml:space="preserve">, </w:t>
            </w:r>
            <w:proofErr w:type="spellStart"/>
            <w:r w:rsidRPr="00E10A28">
              <w:rPr>
                <w:sz w:val="18"/>
                <w:szCs w:val="18"/>
              </w:rPr>
              <w:t>автоматтандырылған</w:t>
            </w:r>
            <w:proofErr w:type="spellEnd"/>
            <w:r w:rsidRPr="00E10A28">
              <w:rPr>
                <w:sz w:val="18"/>
                <w:szCs w:val="18"/>
              </w:rPr>
              <w:t xml:space="preserve"> </w:t>
            </w:r>
            <w:proofErr w:type="spellStart"/>
            <w:r w:rsidRPr="00E10A28">
              <w:rPr>
                <w:sz w:val="18"/>
                <w:szCs w:val="18"/>
              </w:rPr>
              <w:t>ақпараттық</w:t>
            </w:r>
            <w:proofErr w:type="spellEnd"/>
            <w:r w:rsidRPr="00E10A28">
              <w:rPr>
                <w:sz w:val="18"/>
                <w:szCs w:val="18"/>
              </w:rPr>
              <w:t xml:space="preserve"> </w:t>
            </w:r>
            <w:proofErr w:type="spellStart"/>
            <w:r w:rsidRPr="00E10A28">
              <w:rPr>
                <w:sz w:val="18"/>
                <w:szCs w:val="18"/>
              </w:rPr>
              <w:t>жүйе</w:t>
            </w:r>
            <w:proofErr w:type="spellEnd"/>
            <w:r w:rsidRPr="00E10A28">
              <w:rPr>
                <w:sz w:val="18"/>
                <w:szCs w:val="18"/>
              </w:rPr>
              <w:t xml:space="preserve"> </w:t>
            </w:r>
            <w:proofErr w:type="spellStart"/>
            <w:r w:rsidRPr="00E10A28">
              <w:rPr>
                <w:sz w:val="18"/>
                <w:szCs w:val="18"/>
              </w:rPr>
              <w:t>және</w:t>
            </w:r>
            <w:proofErr w:type="spellEnd"/>
            <w:r w:rsidRPr="00E10A28">
              <w:rPr>
                <w:sz w:val="18"/>
                <w:szCs w:val="18"/>
              </w:rPr>
              <w:t xml:space="preserve"> </w:t>
            </w:r>
            <w:proofErr w:type="spellStart"/>
            <w:r w:rsidRPr="00E10A28">
              <w:rPr>
                <w:sz w:val="18"/>
                <w:szCs w:val="18"/>
              </w:rPr>
              <w:t>т.б</w:t>
            </w:r>
            <w:proofErr w:type="spellEnd"/>
            <w:r w:rsidRPr="00E10A28">
              <w:rPr>
                <w:sz w:val="18"/>
                <w:szCs w:val="18"/>
              </w:rPr>
              <w:t xml:space="preserve">.) </w:t>
            </w:r>
            <w:proofErr w:type="spellStart"/>
            <w:r w:rsidRPr="00E10A28">
              <w:rPr>
                <w:sz w:val="18"/>
                <w:szCs w:val="18"/>
              </w:rPr>
              <w:t>орналастырылған</w:t>
            </w:r>
            <w:proofErr w:type="spellEnd"/>
            <w:r w:rsidRPr="00E10A28">
              <w:rPr>
                <w:sz w:val="18"/>
                <w:szCs w:val="18"/>
              </w:rPr>
              <w:t xml:space="preserve"> </w:t>
            </w:r>
            <w:proofErr w:type="spellStart"/>
            <w:r w:rsidRPr="00E10A28">
              <w:rPr>
                <w:sz w:val="18"/>
                <w:szCs w:val="18"/>
              </w:rPr>
              <w:t>ішкі</w:t>
            </w:r>
            <w:proofErr w:type="spellEnd"/>
            <w:r w:rsidRPr="00E10A28">
              <w:rPr>
                <w:sz w:val="18"/>
                <w:szCs w:val="18"/>
              </w:rPr>
              <w:t xml:space="preserve"> </w:t>
            </w:r>
            <w:proofErr w:type="spellStart"/>
            <w:r w:rsidRPr="00E10A28">
              <w:rPr>
                <w:sz w:val="18"/>
                <w:szCs w:val="18"/>
              </w:rPr>
              <w:t>жергілікті</w:t>
            </w:r>
            <w:proofErr w:type="spellEnd"/>
            <w:r w:rsidRPr="00E10A28">
              <w:rPr>
                <w:sz w:val="18"/>
                <w:szCs w:val="18"/>
              </w:rPr>
              <w:t xml:space="preserve"> </w:t>
            </w:r>
            <w:proofErr w:type="spellStart"/>
            <w:r w:rsidRPr="00E10A28">
              <w:rPr>
                <w:sz w:val="18"/>
                <w:szCs w:val="18"/>
              </w:rPr>
              <w:t>нормативтік</w:t>
            </w:r>
            <w:proofErr w:type="spellEnd"/>
            <w:r w:rsidRPr="00E10A28">
              <w:rPr>
                <w:sz w:val="18"/>
                <w:szCs w:val="18"/>
              </w:rPr>
              <w:t xml:space="preserve"> </w:t>
            </w:r>
            <w:proofErr w:type="spellStart"/>
            <w:r w:rsidRPr="00E10A28">
              <w:rPr>
                <w:sz w:val="18"/>
                <w:szCs w:val="18"/>
              </w:rPr>
              <w:t>актілер</w:t>
            </w:r>
            <w:proofErr w:type="spellEnd"/>
            <w:r w:rsidRPr="00E10A28">
              <w:rPr>
                <w:sz w:val="18"/>
                <w:szCs w:val="18"/>
              </w:rPr>
              <w:t xml:space="preserve"> (</w:t>
            </w:r>
            <w:proofErr w:type="spellStart"/>
            <w:r w:rsidRPr="00E10A28">
              <w:rPr>
                <w:sz w:val="18"/>
                <w:szCs w:val="18"/>
              </w:rPr>
              <w:t>құжаттар</w:t>
            </w:r>
            <w:proofErr w:type="spellEnd"/>
            <w:r w:rsidRPr="00E10A28">
              <w:rPr>
                <w:sz w:val="18"/>
                <w:szCs w:val="18"/>
              </w:rPr>
              <w:t xml:space="preserve">) </w:t>
            </w:r>
            <w:proofErr w:type="spellStart"/>
            <w:r w:rsidRPr="00E10A28">
              <w:rPr>
                <w:sz w:val="18"/>
                <w:szCs w:val="18"/>
              </w:rPr>
              <w:t>Университеттің</w:t>
            </w:r>
            <w:proofErr w:type="spellEnd"/>
            <w:r w:rsidRPr="00E10A28">
              <w:rPr>
                <w:sz w:val="18"/>
                <w:szCs w:val="18"/>
              </w:rPr>
              <w:t xml:space="preserve"> </w:t>
            </w:r>
            <w:proofErr w:type="spellStart"/>
            <w:r w:rsidRPr="00E10A28">
              <w:rPr>
                <w:sz w:val="18"/>
                <w:szCs w:val="18"/>
              </w:rPr>
              <w:t>ресми</w:t>
            </w:r>
            <w:proofErr w:type="spellEnd"/>
            <w:r w:rsidRPr="00E10A28">
              <w:rPr>
                <w:sz w:val="18"/>
                <w:szCs w:val="18"/>
              </w:rPr>
              <w:t xml:space="preserve"> </w:t>
            </w:r>
            <w:proofErr w:type="spellStart"/>
            <w:r w:rsidRPr="00E10A28">
              <w:rPr>
                <w:sz w:val="18"/>
                <w:szCs w:val="18"/>
              </w:rPr>
              <w:t>сайтында</w:t>
            </w:r>
            <w:proofErr w:type="spellEnd"/>
            <w:r w:rsidRPr="00E10A28">
              <w:rPr>
                <w:sz w:val="18"/>
                <w:szCs w:val="18"/>
              </w:rPr>
              <w:t xml:space="preserve"> </w:t>
            </w:r>
            <w:proofErr w:type="spellStart"/>
            <w:r w:rsidRPr="00E10A28">
              <w:rPr>
                <w:sz w:val="18"/>
                <w:szCs w:val="18"/>
              </w:rPr>
              <w:t>жарияланған</w:t>
            </w:r>
            <w:proofErr w:type="spellEnd"/>
            <w:r w:rsidRPr="00E10A28">
              <w:rPr>
                <w:sz w:val="18"/>
                <w:szCs w:val="18"/>
              </w:rPr>
              <w:t xml:space="preserve"> </w:t>
            </w:r>
            <w:proofErr w:type="spellStart"/>
            <w:r w:rsidRPr="00E10A28">
              <w:rPr>
                <w:sz w:val="18"/>
                <w:szCs w:val="18"/>
              </w:rPr>
              <w:t>сәттен</w:t>
            </w:r>
            <w:proofErr w:type="spellEnd"/>
            <w:r w:rsidRPr="00E10A28">
              <w:rPr>
                <w:sz w:val="18"/>
                <w:szCs w:val="18"/>
              </w:rPr>
              <w:t xml:space="preserve"> </w:t>
            </w:r>
            <w:proofErr w:type="spellStart"/>
            <w:r w:rsidRPr="00E10A28">
              <w:rPr>
                <w:sz w:val="18"/>
                <w:szCs w:val="18"/>
              </w:rPr>
              <w:t>бастап</w:t>
            </w:r>
            <w:proofErr w:type="spellEnd"/>
            <w:r w:rsidRPr="00E10A28">
              <w:rPr>
                <w:sz w:val="18"/>
                <w:szCs w:val="18"/>
              </w:rPr>
              <w:t xml:space="preserve"> 15 </w:t>
            </w:r>
            <w:proofErr w:type="spellStart"/>
            <w:r w:rsidRPr="00E10A28">
              <w:rPr>
                <w:sz w:val="18"/>
                <w:szCs w:val="18"/>
              </w:rPr>
              <w:t>күнтізбелік</w:t>
            </w:r>
            <w:proofErr w:type="spellEnd"/>
            <w:r w:rsidRPr="00E10A28">
              <w:rPr>
                <w:sz w:val="18"/>
                <w:szCs w:val="18"/>
              </w:rPr>
              <w:t xml:space="preserve"> </w:t>
            </w:r>
            <w:proofErr w:type="spellStart"/>
            <w:r w:rsidRPr="00E10A28">
              <w:rPr>
                <w:sz w:val="18"/>
                <w:szCs w:val="18"/>
              </w:rPr>
              <w:t>күн</w:t>
            </w:r>
            <w:proofErr w:type="spellEnd"/>
            <w:r w:rsidRPr="00E10A28">
              <w:rPr>
                <w:sz w:val="18"/>
                <w:szCs w:val="18"/>
              </w:rPr>
              <w:t xml:space="preserve"> </w:t>
            </w:r>
            <w:proofErr w:type="spellStart"/>
            <w:r w:rsidRPr="00E10A28">
              <w:rPr>
                <w:sz w:val="18"/>
                <w:szCs w:val="18"/>
              </w:rPr>
              <w:t>өткеннен</w:t>
            </w:r>
            <w:proofErr w:type="spellEnd"/>
            <w:r w:rsidRPr="00E10A28">
              <w:rPr>
                <w:sz w:val="18"/>
                <w:szCs w:val="18"/>
              </w:rPr>
              <w:t xml:space="preserve"> </w:t>
            </w:r>
            <w:proofErr w:type="spellStart"/>
            <w:r w:rsidRPr="00E10A28">
              <w:rPr>
                <w:sz w:val="18"/>
                <w:szCs w:val="18"/>
              </w:rPr>
              <w:t>кейін</w:t>
            </w:r>
            <w:proofErr w:type="spellEnd"/>
            <w:r w:rsidRPr="00E10A28">
              <w:rPr>
                <w:sz w:val="18"/>
                <w:szCs w:val="18"/>
              </w:rPr>
              <w:t xml:space="preserve"> </w:t>
            </w:r>
            <w:proofErr w:type="spellStart"/>
            <w:r w:rsidRPr="00E10A28">
              <w:rPr>
                <w:sz w:val="18"/>
                <w:szCs w:val="18"/>
              </w:rPr>
              <w:t>заңды</w:t>
            </w:r>
            <w:proofErr w:type="spellEnd"/>
            <w:r w:rsidRPr="00E10A28">
              <w:rPr>
                <w:sz w:val="18"/>
                <w:szCs w:val="18"/>
              </w:rPr>
              <w:t xml:space="preserve"> </w:t>
            </w:r>
            <w:proofErr w:type="spellStart"/>
            <w:r w:rsidRPr="00E10A28">
              <w:rPr>
                <w:sz w:val="18"/>
                <w:szCs w:val="18"/>
              </w:rPr>
              <w:t>күшіне</w:t>
            </w:r>
            <w:proofErr w:type="spellEnd"/>
            <w:r w:rsidRPr="00E10A28">
              <w:rPr>
                <w:sz w:val="18"/>
                <w:szCs w:val="18"/>
              </w:rPr>
              <w:t xml:space="preserve"> </w:t>
            </w:r>
            <w:proofErr w:type="spellStart"/>
            <w:r w:rsidRPr="00E10A28">
              <w:rPr>
                <w:sz w:val="18"/>
                <w:szCs w:val="18"/>
              </w:rPr>
              <w:t>енеді</w:t>
            </w:r>
            <w:proofErr w:type="spellEnd"/>
            <w:r w:rsidRPr="00E10A28">
              <w:rPr>
                <w:sz w:val="18"/>
                <w:szCs w:val="18"/>
              </w:rPr>
              <w:t>.</w:t>
            </w:r>
          </w:p>
          <w:p w14:paraId="488D3AEE" w14:textId="77777777" w:rsidR="004467DE" w:rsidRPr="00E10A28" w:rsidRDefault="005B2481" w:rsidP="004467DE">
            <w:pPr>
              <w:pStyle w:val="ae"/>
              <w:tabs>
                <w:tab w:val="left" w:pos="171"/>
              </w:tabs>
              <w:ind w:left="171"/>
              <w:jc w:val="both"/>
              <w:rPr>
                <w:sz w:val="18"/>
                <w:szCs w:val="18"/>
                <w:lang w:val="kk-KZ"/>
              </w:rPr>
            </w:pPr>
            <w:r w:rsidRPr="00E10A28">
              <w:rPr>
                <w:b/>
                <w:sz w:val="18"/>
                <w:szCs w:val="18"/>
              </w:rPr>
              <w:t xml:space="preserve">2.2.2. </w:t>
            </w:r>
            <w:r w:rsidR="001D0503" w:rsidRPr="00E10A28">
              <w:rPr>
                <w:sz w:val="18"/>
                <w:szCs w:val="18"/>
              </w:rPr>
              <w:t xml:space="preserve">ND </w:t>
            </w:r>
            <w:r w:rsidR="00A76E5C" w:rsidRPr="00E10A28">
              <w:rPr>
                <w:sz w:val="18"/>
                <w:szCs w:val="18"/>
                <w:lang w:val="kk-KZ"/>
              </w:rPr>
              <w:t>Т</w:t>
            </w:r>
            <w:proofErr w:type="spellStart"/>
            <w:r w:rsidRPr="00E10A28">
              <w:rPr>
                <w:sz w:val="18"/>
                <w:szCs w:val="18"/>
              </w:rPr>
              <w:t>ыңдаушысына</w:t>
            </w:r>
            <w:proofErr w:type="spellEnd"/>
            <w:r w:rsidRPr="00E10A28">
              <w:rPr>
                <w:sz w:val="18"/>
                <w:szCs w:val="18"/>
              </w:rPr>
              <w:t xml:space="preserve"> </w:t>
            </w:r>
            <w:proofErr w:type="spellStart"/>
            <w:r w:rsidRPr="00E10A28">
              <w:rPr>
                <w:sz w:val="18"/>
                <w:szCs w:val="18"/>
              </w:rPr>
              <w:t>оқу</w:t>
            </w:r>
            <w:proofErr w:type="spellEnd"/>
            <w:r w:rsidRPr="00E10A28">
              <w:rPr>
                <w:sz w:val="18"/>
                <w:szCs w:val="18"/>
              </w:rPr>
              <w:t xml:space="preserve"> </w:t>
            </w:r>
            <w:proofErr w:type="spellStart"/>
            <w:r w:rsidRPr="00E10A28">
              <w:rPr>
                <w:sz w:val="18"/>
                <w:szCs w:val="18"/>
              </w:rPr>
              <w:t>тәртібін</w:t>
            </w:r>
            <w:proofErr w:type="spellEnd"/>
            <w:r w:rsidRPr="00E10A28">
              <w:rPr>
                <w:sz w:val="18"/>
                <w:szCs w:val="18"/>
              </w:rPr>
              <w:t xml:space="preserve">, осы </w:t>
            </w:r>
            <w:proofErr w:type="spellStart"/>
            <w:r w:rsidRPr="00E10A28">
              <w:rPr>
                <w:sz w:val="18"/>
                <w:szCs w:val="18"/>
              </w:rPr>
              <w:t>Шарттың</w:t>
            </w:r>
            <w:proofErr w:type="spellEnd"/>
            <w:r w:rsidRPr="00E10A28">
              <w:rPr>
                <w:sz w:val="18"/>
                <w:szCs w:val="18"/>
              </w:rPr>
              <w:t xml:space="preserve"> 2.2.1-тармағының </w:t>
            </w:r>
            <w:proofErr w:type="spellStart"/>
            <w:r w:rsidRPr="00E10A28">
              <w:rPr>
                <w:sz w:val="18"/>
                <w:szCs w:val="18"/>
              </w:rPr>
              <w:t>талаптарын</w:t>
            </w:r>
            <w:proofErr w:type="spellEnd"/>
            <w:r w:rsidRPr="00E10A28">
              <w:rPr>
                <w:sz w:val="18"/>
                <w:szCs w:val="18"/>
              </w:rPr>
              <w:t xml:space="preserve">, </w:t>
            </w:r>
            <w:proofErr w:type="spellStart"/>
            <w:r w:rsidRPr="00E10A28">
              <w:rPr>
                <w:sz w:val="18"/>
                <w:szCs w:val="18"/>
              </w:rPr>
              <w:t>университеттің</w:t>
            </w:r>
            <w:proofErr w:type="spellEnd"/>
            <w:r w:rsidRPr="00E10A28">
              <w:rPr>
                <w:sz w:val="18"/>
                <w:szCs w:val="18"/>
              </w:rPr>
              <w:t xml:space="preserve"> </w:t>
            </w:r>
            <w:proofErr w:type="spellStart"/>
            <w:r w:rsidRPr="00E10A28">
              <w:rPr>
                <w:sz w:val="18"/>
                <w:szCs w:val="18"/>
              </w:rPr>
              <w:t>ішкі</w:t>
            </w:r>
            <w:proofErr w:type="spellEnd"/>
            <w:r w:rsidRPr="00E10A28">
              <w:rPr>
                <w:sz w:val="18"/>
                <w:szCs w:val="18"/>
              </w:rPr>
              <w:t xml:space="preserve"> </w:t>
            </w:r>
            <w:proofErr w:type="spellStart"/>
            <w:r w:rsidRPr="00E10A28">
              <w:rPr>
                <w:sz w:val="18"/>
                <w:szCs w:val="18"/>
              </w:rPr>
              <w:t>жергілікті</w:t>
            </w:r>
            <w:proofErr w:type="spellEnd"/>
            <w:r w:rsidRPr="00E10A28">
              <w:rPr>
                <w:sz w:val="18"/>
                <w:szCs w:val="18"/>
              </w:rPr>
              <w:t xml:space="preserve"> </w:t>
            </w:r>
            <w:proofErr w:type="spellStart"/>
            <w:r w:rsidRPr="00E10A28">
              <w:rPr>
                <w:sz w:val="18"/>
                <w:szCs w:val="18"/>
              </w:rPr>
              <w:t>нормативтік</w:t>
            </w:r>
            <w:proofErr w:type="spellEnd"/>
            <w:r w:rsidRPr="00E10A28">
              <w:rPr>
                <w:sz w:val="18"/>
                <w:szCs w:val="18"/>
              </w:rPr>
              <w:t xml:space="preserve"> </w:t>
            </w:r>
            <w:proofErr w:type="spellStart"/>
            <w:r w:rsidRPr="00E10A28">
              <w:rPr>
                <w:sz w:val="18"/>
                <w:szCs w:val="18"/>
              </w:rPr>
              <w:t>актілерін</w:t>
            </w:r>
            <w:proofErr w:type="spellEnd"/>
            <w:r w:rsidRPr="00E10A28">
              <w:rPr>
                <w:sz w:val="18"/>
                <w:szCs w:val="18"/>
              </w:rPr>
              <w:t xml:space="preserve"> </w:t>
            </w:r>
            <w:proofErr w:type="spellStart"/>
            <w:r w:rsidRPr="00E10A28">
              <w:rPr>
                <w:sz w:val="18"/>
                <w:szCs w:val="18"/>
              </w:rPr>
              <w:t>бұзғаны</w:t>
            </w:r>
            <w:proofErr w:type="spellEnd"/>
            <w:r w:rsidRPr="00E10A28">
              <w:rPr>
                <w:sz w:val="18"/>
                <w:szCs w:val="18"/>
              </w:rPr>
              <w:t xml:space="preserve"> </w:t>
            </w:r>
            <w:proofErr w:type="spellStart"/>
            <w:r w:rsidRPr="00E10A28">
              <w:rPr>
                <w:sz w:val="18"/>
                <w:szCs w:val="18"/>
              </w:rPr>
              <w:t>үшін</w:t>
            </w:r>
            <w:proofErr w:type="spellEnd"/>
            <w:r w:rsidRPr="00E10A28">
              <w:rPr>
                <w:sz w:val="18"/>
                <w:szCs w:val="18"/>
              </w:rPr>
              <w:t xml:space="preserve">, осы </w:t>
            </w:r>
            <w:proofErr w:type="spellStart"/>
            <w:r w:rsidRPr="00E10A28">
              <w:rPr>
                <w:sz w:val="18"/>
                <w:szCs w:val="18"/>
              </w:rPr>
              <w:t>Шартты</w:t>
            </w:r>
            <w:proofErr w:type="spellEnd"/>
            <w:r w:rsidRPr="00E10A28">
              <w:rPr>
                <w:sz w:val="18"/>
                <w:szCs w:val="18"/>
              </w:rPr>
              <w:t xml:space="preserve"> </w:t>
            </w:r>
            <w:proofErr w:type="spellStart"/>
            <w:r w:rsidRPr="00E10A28">
              <w:rPr>
                <w:sz w:val="18"/>
                <w:szCs w:val="18"/>
              </w:rPr>
              <w:t>бұзғанға</w:t>
            </w:r>
            <w:proofErr w:type="spellEnd"/>
            <w:r w:rsidRPr="00E10A28">
              <w:rPr>
                <w:sz w:val="18"/>
                <w:szCs w:val="18"/>
              </w:rPr>
              <w:t xml:space="preserve"> </w:t>
            </w:r>
            <w:proofErr w:type="spellStart"/>
            <w:r w:rsidRPr="00E10A28">
              <w:rPr>
                <w:sz w:val="18"/>
                <w:szCs w:val="18"/>
              </w:rPr>
              <w:t>дейін</w:t>
            </w:r>
            <w:proofErr w:type="spellEnd"/>
            <w:r w:rsidRPr="00E10A28">
              <w:rPr>
                <w:sz w:val="18"/>
                <w:szCs w:val="18"/>
              </w:rPr>
              <w:t xml:space="preserve"> </w:t>
            </w:r>
            <w:proofErr w:type="spellStart"/>
            <w:r w:rsidRPr="00E10A28">
              <w:rPr>
                <w:sz w:val="18"/>
                <w:szCs w:val="18"/>
              </w:rPr>
              <w:t>және</w:t>
            </w:r>
            <w:proofErr w:type="spellEnd"/>
            <w:r w:rsidRPr="00E10A28">
              <w:rPr>
                <w:sz w:val="18"/>
                <w:szCs w:val="18"/>
              </w:rPr>
              <w:t xml:space="preserve"> </w:t>
            </w:r>
            <w:r w:rsidR="001D0503" w:rsidRPr="00E10A28">
              <w:rPr>
                <w:sz w:val="18"/>
                <w:szCs w:val="18"/>
              </w:rPr>
              <w:t xml:space="preserve">ND </w:t>
            </w:r>
            <w:proofErr w:type="spellStart"/>
            <w:r w:rsidR="00A76E5C" w:rsidRPr="00E10A28">
              <w:rPr>
                <w:sz w:val="18"/>
                <w:szCs w:val="18"/>
              </w:rPr>
              <w:t>Т</w:t>
            </w:r>
            <w:r w:rsidRPr="00E10A28">
              <w:rPr>
                <w:sz w:val="18"/>
                <w:szCs w:val="18"/>
              </w:rPr>
              <w:t>ыңдаушыларының</w:t>
            </w:r>
            <w:proofErr w:type="spellEnd"/>
            <w:r w:rsidRPr="00E10A28">
              <w:rPr>
                <w:sz w:val="18"/>
                <w:szCs w:val="18"/>
              </w:rPr>
              <w:t xml:space="preserve"> </w:t>
            </w:r>
            <w:proofErr w:type="spellStart"/>
            <w:r w:rsidRPr="00E10A28">
              <w:rPr>
                <w:sz w:val="18"/>
                <w:szCs w:val="18"/>
              </w:rPr>
              <w:t>құрамынан</w:t>
            </w:r>
            <w:proofErr w:type="spellEnd"/>
            <w:r w:rsidRPr="00E10A28">
              <w:rPr>
                <w:sz w:val="18"/>
                <w:szCs w:val="18"/>
              </w:rPr>
              <w:t xml:space="preserve"> </w:t>
            </w:r>
            <w:proofErr w:type="spellStart"/>
            <w:r w:rsidRPr="00E10A28">
              <w:rPr>
                <w:sz w:val="18"/>
                <w:szCs w:val="18"/>
              </w:rPr>
              <w:t>шығарылғанға</w:t>
            </w:r>
            <w:proofErr w:type="spellEnd"/>
            <w:r w:rsidRPr="00E10A28">
              <w:rPr>
                <w:sz w:val="18"/>
                <w:szCs w:val="18"/>
              </w:rPr>
              <w:t xml:space="preserve"> </w:t>
            </w:r>
            <w:proofErr w:type="spellStart"/>
            <w:r w:rsidRPr="00E10A28">
              <w:rPr>
                <w:sz w:val="18"/>
                <w:szCs w:val="18"/>
              </w:rPr>
              <w:t>дейін</w:t>
            </w:r>
            <w:proofErr w:type="spellEnd"/>
            <w:r w:rsidRPr="00E10A28">
              <w:rPr>
                <w:sz w:val="18"/>
                <w:szCs w:val="18"/>
              </w:rPr>
              <w:t xml:space="preserve"> </w:t>
            </w:r>
            <w:proofErr w:type="spellStart"/>
            <w:r w:rsidRPr="00E10A28">
              <w:rPr>
                <w:sz w:val="18"/>
                <w:szCs w:val="18"/>
              </w:rPr>
              <w:t>тәртіптік</w:t>
            </w:r>
            <w:proofErr w:type="spellEnd"/>
            <w:r w:rsidRPr="00E10A28">
              <w:rPr>
                <w:sz w:val="18"/>
                <w:szCs w:val="18"/>
              </w:rPr>
              <w:t xml:space="preserve"> </w:t>
            </w:r>
            <w:proofErr w:type="spellStart"/>
            <w:r w:rsidRPr="00E10A28">
              <w:rPr>
                <w:sz w:val="18"/>
                <w:szCs w:val="18"/>
              </w:rPr>
              <w:t>ықпал</w:t>
            </w:r>
            <w:proofErr w:type="spellEnd"/>
            <w:r w:rsidRPr="00E10A28">
              <w:rPr>
                <w:sz w:val="18"/>
                <w:szCs w:val="18"/>
              </w:rPr>
              <w:t xml:space="preserve"> </w:t>
            </w:r>
            <w:proofErr w:type="spellStart"/>
            <w:r w:rsidRPr="00E10A28">
              <w:rPr>
                <w:sz w:val="18"/>
                <w:szCs w:val="18"/>
              </w:rPr>
              <w:t>ету</w:t>
            </w:r>
            <w:proofErr w:type="spellEnd"/>
            <w:r w:rsidRPr="00E10A28">
              <w:rPr>
                <w:sz w:val="18"/>
                <w:szCs w:val="18"/>
              </w:rPr>
              <w:t xml:space="preserve"> </w:t>
            </w:r>
            <w:proofErr w:type="spellStart"/>
            <w:r w:rsidRPr="00E10A28">
              <w:rPr>
                <w:sz w:val="18"/>
                <w:szCs w:val="18"/>
              </w:rPr>
              <w:t>шараларын</w:t>
            </w:r>
            <w:proofErr w:type="spellEnd"/>
            <w:r w:rsidRPr="00E10A28">
              <w:rPr>
                <w:sz w:val="18"/>
                <w:szCs w:val="18"/>
              </w:rPr>
              <w:t xml:space="preserve"> </w:t>
            </w:r>
            <w:proofErr w:type="spellStart"/>
            <w:r w:rsidRPr="00E10A28">
              <w:rPr>
                <w:sz w:val="18"/>
                <w:szCs w:val="18"/>
              </w:rPr>
              <w:t>қолдану</w:t>
            </w:r>
            <w:proofErr w:type="spellEnd"/>
            <w:r w:rsidRPr="00E10A28">
              <w:rPr>
                <w:sz w:val="18"/>
                <w:szCs w:val="18"/>
                <w:lang w:val="kk-KZ"/>
              </w:rPr>
              <w:t>ға</w:t>
            </w:r>
            <w:r w:rsidR="00D11E54" w:rsidRPr="00E10A28">
              <w:rPr>
                <w:sz w:val="18"/>
                <w:szCs w:val="18"/>
                <w:lang w:val="kk-KZ"/>
              </w:rPr>
              <w:t>;</w:t>
            </w:r>
          </w:p>
          <w:p w14:paraId="6D1AA6C8" w14:textId="77777777" w:rsidR="004467DE" w:rsidRPr="00E10A28" w:rsidRDefault="004467DE" w:rsidP="004467DE">
            <w:pPr>
              <w:pStyle w:val="ae"/>
              <w:tabs>
                <w:tab w:val="left" w:pos="171"/>
              </w:tabs>
              <w:ind w:left="171"/>
              <w:jc w:val="both"/>
              <w:rPr>
                <w:sz w:val="18"/>
                <w:szCs w:val="18"/>
                <w:lang w:val="kk-KZ"/>
              </w:rPr>
            </w:pPr>
            <w:r w:rsidRPr="00E10A28">
              <w:rPr>
                <w:b/>
                <w:sz w:val="18"/>
                <w:szCs w:val="18"/>
                <w:lang w:val="kk-KZ"/>
              </w:rPr>
              <w:t>2.2.3</w:t>
            </w:r>
            <w:r w:rsidRPr="00E10A28">
              <w:rPr>
                <w:sz w:val="18"/>
                <w:szCs w:val="18"/>
                <w:lang w:val="kk-KZ"/>
              </w:rPr>
              <w:t xml:space="preserve">. </w:t>
            </w:r>
            <w:r w:rsidR="001D0503" w:rsidRPr="00E10A28">
              <w:rPr>
                <w:sz w:val="18"/>
                <w:szCs w:val="18"/>
                <w:lang w:val="kk-KZ"/>
              </w:rPr>
              <w:t xml:space="preserve">ND </w:t>
            </w:r>
            <w:r w:rsidR="00A76E5C" w:rsidRPr="00E10A28">
              <w:rPr>
                <w:sz w:val="18"/>
                <w:szCs w:val="18"/>
                <w:lang w:val="kk-KZ"/>
              </w:rPr>
              <w:t>Т</w:t>
            </w:r>
            <w:r w:rsidR="005B2481" w:rsidRPr="00E10A28">
              <w:rPr>
                <w:sz w:val="18"/>
                <w:szCs w:val="18"/>
                <w:lang w:val="kk-KZ"/>
              </w:rPr>
              <w:t>ыңдаушысын</w:t>
            </w:r>
            <w:r w:rsidRPr="00E10A28">
              <w:rPr>
                <w:sz w:val="18"/>
                <w:szCs w:val="18"/>
                <w:lang w:val="kk-KZ"/>
              </w:rPr>
              <w:t>ан Университеттің мүлкіне ұқыпты қарауды, компьютерлік және басқа техникамен жұмыс істеу ережелерін сақтауды талап етуге</w:t>
            </w:r>
            <w:r w:rsidR="00D11E54" w:rsidRPr="00E10A28">
              <w:rPr>
                <w:sz w:val="18"/>
                <w:szCs w:val="18"/>
                <w:lang w:val="kk-KZ"/>
              </w:rPr>
              <w:t>;</w:t>
            </w:r>
          </w:p>
          <w:p w14:paraId="327D3D32" w14:textId="77777777" w:rsidR="00CE790B" w:rsidRPr="00E10A28" w:rsidRDefault="005B2481" w:rsidP="004467DE">
            <w:pPr>
              <w:pStyle w:val="ae"/>
              <w:tabs>
                <w:tab w:val="left" w:pos="171"/>
              </w:tabs>
              <w:ind w:left="171"/>
              <w:jc w:val="both"/>
              <w:rPr>
                <w:sz w:val="18"/>
                <w:szCs w:val="18"/>
                <w:lang w:val="kk-KZ"/>
              </w:rPr>
            </w:pPr>
            <w:r w:rsidRPr="00E10A28">
              <w:rPr>
                <w:b/>
                <w:sz w:val="18"/>
                <w:szCs w:val="18"/>
                <w:lang w:val="kk-KZ"/>
              </w:rPr>
              <w:t xml:space="preserve">2.2.4. </w:t>
            </w:r>
            <w:r w:rsidR="001D0503" w:rsidRPr="00E10A28">
              <w:rPr>
                <w:sz w:val="18"/>
                <w:szCs w:val="18"/>
                <w:lang w:val="kk-KZ"/>
              </w:rPr>
              <w:t xml:space="preserve">ND </w:t>
            </w:r>
            <w:r w:rsidR="00A76E5C" w:rsidRPr="00E10A28">
              <w:rPr>
                <w:sz w:val="18"/>
                <w:szCs w:val="18"/>
                <w:lang w:val="kk-KZ"/>
              </w:rPr>
              <w:t>Т</w:t>
            </w:r>
            <w:r w:rsidRPr="00E10A28">
              <w:rPr>
                <w:sz w:val="18"/>
                <w:szCs w:val="18"/>
                <w:lang w:val="kk-KZ"/>
              </w:rPr>
              <w:t>ыңдаушысының іс-әрекетімен материалдық залал келтірілген жағдайда, Қазақстан Республикасының қолданыстағы заң</w:t>
            </w:r>
            <w:r w:rsidR="005F71FF" w:rsidRPr="00E10A28">
              <w:rPr>
                <w:sz w:val="18"/>
                <w:szCs w:val="18"/>
                <w:lang w:val="kk-KZ"/>
              </w:rPr>
              <w:t xml:space="preserve">намасында көзделген тәртіппен РB </w:t>
            </w:r>
            <w:proofErr w:type="spellStart"/>
            <w:r w:rsidR="005F71FF" w:rsidRPr="00E10A28">
              <w:rPr>
                <w:sz w:val="18"/>
                <w:szCs w:val="18"/>
                <w:lang w:val="kk-KZ"/>
              </w:rPr>
              <w:t>N</w:t>
            </w:r>
            <w:r w:rsidRPr="00E10A28">
              <w:rPr>
                <w:sz w:val="18"/>
                <w:szCs w:val="18"/>
                <w:lang w:val="kk-KZ"/>
              </w:rPr>
              <w:t>ыңдаушысы</w:t>
            </w:r>
            <w:proofErr w:type="spellEnd"/>
            <w:r w:rsidRPr="00E10A28">
              <w:rPr>
                <w:sz w:val="18"/>
                <w:szCs w:val="18"/>
                <w:lang w:val="kk-KZ"/>
              </w:rPr>
              <w:t xml:space="preserve"> мен оның өкілі тарапынан оны қалпына келтіруге жұмсалған шығындардың орнын толтыруды талап етуге;</w:t>
            </w:r>
          </w:p>
        </w:tc>
        <w:tc>
          <w:tcPr>
            <w:tcW w:w="425" w:type="dxa"/>
          </w:tcPr>
          <w:p w14:paraId="09A1686E" w14:textId="77777777" w:rsidR="00CE790B" w:rsidRPr="00E10A28" w:rsidRDefault="00CE790B" w:rsidP="00D86E50">
            <w:pPr>
              <w:spacing w:after="40" w:line="336" w:lineRule="auto"/>
              <w:jc w:val="both"/>
              <w:rPr>
                <w:rFonts w:ascii="Arial" w:hAnsi="Arial" w:cs="Arial"/>
                <w:color w:val="auto"/>
                <w:sz w:val="18"/>
                <w:szCs w:val="18"/>
                <w:lang w:val="kk-KZ"/>
              </w:rPr>
            </w:pPr>
          </w:p>
        </w:tc>
        <w:tc>
          <w:tcPr>
            <w:tcW w:w="4867" w:type="dxa"/>
          </w:tcPr>
          <w:p w14:paraId="102FFF75" w14:textId="2C8EBBB3" w:rsidR="00A76E5C" w:rsidRPr="00E10A28" w:rsidRDefault="009F0D39" w:rsidP="007208C5">
            <w:pPr>
              <w:pStyle w:val="ae"/>
              <w:shd w:val="clear" w:color="auto" w:fill="auto"/>
              <w:tabs>
                <w:tab w:val="left" w:pos="529"/>
              </w:tabs>
              <w:jc w:val="both"/>
              <w:rPr>
                <w:sz w:val="18"/>
                <w:szCs w:val="18"/>
                <w:lang w:val="kk-KZ"/>
              </w:rPr>
            </w:pPr>
            <w:r w:rsidRPr="00E10A28">
              <w:rPr>
                <w:b/>
                <w:sz w:val="18"/>
                <w:szCs w:val="18"/>
                <w:lang w:val="kk-KZ"/>
              </w:rPr>
              <w:t>2.2.5.</w:t>
            </w:r>
            <w:r w:rsidRPr="00E10A28">
              <w:rPr>
                <w:sz w:val="18"/>
                <w:szCs w:val="18"/>
                <w:lang w:val="kk-KZ"/>
              </w:rPr>
              <w:t xml:space="preserve"> Жеке оқу жоспарын құру кезінде </w:t>
            </w:r>
            <w:r w:rsidR="00131F8E">
              <w:rPr>
                <w:sz w:val="18"/>
                <w:szCs w:val="18"/>
                <w:lang w:val="kk-KZ"/>
              </w:rPr>
              <w:t xml:space="preserve">                                  </w:t>
            </w:r>
            <w:r w:rsidRPr="00E10A28">
              <w:rPr>
                <w:sz w:val="18"/>
                <w:szCs w:val="18"/>
                <w:lang w:val="kk-KZ"/>
              </w:rPr>
              <w:t>ND Тыңдаушысына ағылшын тілінде өткізілетін жеке пәндерді ұсынуға;</w:t>
            </w:r>
          </w:p>
          <w:p w14:paraId="1C67E786" w14:textId="77777777" w:rsidR="007208C5" w:rsidRPr="00E10A28" w:rsidRDefault="00A76E5C" w:rsidP="007208C5">
            <w:pPr>
              <w:pStyle w:val="ae"/>
              <w:shd w:val="clear" w:color="auto" w:fill="auto"/>
              <w:tabs>
                <w:tab w:val="left" w:pos="529"/>
              </w:tabs>
              <w:jc w:val="both"/>
              <w:rPr>
                <w:sz w:val="18"/>
                <w:szCs w:val="18"/>
                <w:lang w:val="kk-KZ"/>
              </w:rPr>
            </w:pPr>
            <w:r w:rsidRPr="00E10A28">
              <w:rPr>
                <w:b/>
                <w:sz w:val="18"/>
                <w:szCs w:val="18"/>
                <w:lang w:val="kk-KZ"/>
              </w:rPr>
              <w:t>2.2.6</w:t>
            </w:r>
            <w:r w:rsidR="007208C5" w:rsidRPr="00E10A28">
              <w:rPr>
                <w:b/>
                <w:sz w:val="18"/>
                <w:szCs w:val="18"/>
                <w:lang w:val="kk-KZ"/>
              </w:rPr>
              <w:t>. </w:t>
            </w:r>
            <w:r w:rsidR="00E7148E" w:rsidRPr="00E10A28">
              <w:rPr>
                <w:sz w:val="18"/>
                <w:szCs w:val="18"/>
                <w:lang w:val="kk-KZ"/>
              </w:rPr>
              <w:t xml:space="preserve">Тәртіптік теріс қылық жасағаны, ішкі жергілікті нормативтік актілердің (құжаттардың) ережелерін, оқу </w:t>
            </w:r>
            <w:r w:rsidR="00E7148E" w:rsidRPr="00E10A28">
              <w:rPr>
                <w:sz w:val="18"/>
                <w:szCs w:val="18"/>
                <w:lang w:val="kk-KZ"/>
              </w:rPr>
              <w:lastRenderedPageBreak/>
              <w:t>тәртібін жүйелі немесе өрескел бұзғаны үшін (дәлелді себепсіз сабақты жіберу, Университеттің ақпараттық ресурстарына заңсыз қол жеткізу, дәйексіз құжаттарды, оның ішінде медициналық анықтамаларды ұсыну), академиялық үлгермеушілігі үшін, осы Шарттың талаптарын, оның ішінде 2.2.1-тармақтың талаптарын, Университет Жарғысының, Қазақстан Республикасы заңнамасының нормаларын, Университеттің ішкі жергілікті нормативтік актілерінің нормаларын бұзғаны үшін, оның туындау негіздеріне қарамастан, Университет ал</w:t>
            </w:r>
            <w:r w:rsidR="00956BEB" w:rsidRPr="00E10A28">
              <w:rPr>
                <w:sz w:val="18"/>
                <w:szCs w:val="18"/>
                <w:lang w:val="kk-KZ"/>
              </w:rPr>
              <w:t xml:space="preserve">дындағы қаржылық берешегі үшін </w:t>
            </w:r>
            <w:r w:rsidR="001D0503" w:rsidRPr="00E10A28">
              <w:rPr>
                <w:sz w:val="18"/>
                <w:szCs w:val="18"/>
                <w:lang w:val="kk-KZ"/>
              </w:rPr>
              <w:t xml:space="preserve">ND </w:t>
            </w:r>
            <w:r w:rsidRPr="00E10A28">
              <w:rPr>
                <w:sz w:val="18"/>
                <w:szCs w:val="18"/>
                <w:lang w:val="kk-KZ"/>
              </w:rPr>
              <w:t>Т</w:t>
            </w:r>
            <w:r w:rsidR="008B78A0" w:rsidRPr="00E10A28">
              <w:rPr>
                <w:sz w:val="18"/>
                <w:szCs w:val="18"/>
                <w:lang w:val="kk-KZ"/>
              </w:rPr>
              <w:t xml:space="preserve">ыңдаушысын </w:t>
            </w:r>
            <w:r w:rsidR="00E7148E" w:rsidRPr="00E10A28">
              <w:rPr>
                <w:sz w:val="18"/>
                <w:szCs w:val="18"/>
                <w:lang w:val="kk-KZ"/>
              </w:rPr>
              <w:t>оқудан шығаруға және біржақты соттан тыс тәртіппен осы Шартты бұзуға</w:t>
            </w:r>
            <w:r w:rsidR="00956BEB" w:rsidRPr="00E10A28">
              <w:rPr>
                <w:sz w:val="18"/>
                <w:szCs w:val="18"/>
                <w:lang w:val="kk-KZ"/>
              </w:rPr>
              <w:t>;</w:t>
            </w:r>
          </w:p>
          <w:p w14:paraId="5929C61C" w14:textId="77777777" w:rsidR="00E7148E" w:rsidRPr="00E10A28" w:rsidRDefault="00A76E5C" w:rsidP="00E7148E">
            <w:pPr>
              <w:pStyle w:val="ae"/>
              <w:tabs>
                <w:tab w:val="left" w:pos="529"/>
              </w:tabs>
              <w:jc w:val="both"/>
              <w:rPr>
                <w:b/>
                <w:sz w:val="18"/>
                <w:szCs w:val="18"/>
                <w:lang w:val="kk-KZ"/>
              </w:rPr>
            </w:pPr>
            <w:r w:rsidRPr="00E10A28">
              <w:rPr>
                <w:b/>
                <w:sz w:val="18"/>
                <w:szCs w:val="18"/>
                <w:lang w:val="kk-KZ"/>
              </w:rPr>
              <w:t>2.2.7</w:t>
            </w:r>
            <w:r w:rsidR="00E7148E" w:rsidRPr="00E10A28">
              <w:rPr>
                <w:b/>
                <w:sz w:val="18"/>
                <w:szCs w:val="18"/>
                <w:lang w:val="kk-KZ"/>
              </w:rPr>
              <w:t xml:space="preserve">. </w:t>
            </w:r>
            <w:r w:rsidR="00956BEB" w:rsidRPr="00E10A28">
              <w:rPr>
                <w:sz w:val="18"/>
                <w:szCs w:val="18"/>
                <w:lang w:val="kk-KZ"/>
              </w:rPr>
              <w:t>Университеттің А</w:t>
            </w:r>
            <w:r w:rsidR="00E7148E" w:rsidRPr="00E10A28">
              <w:rPr>
                <w:sz w:val="18"/>
                <w:szCs w:val="18"/>
                <w:lang w:val="kk-KZ"/>
              </w:rPr>
              <w:t xml:space="preserve">кадемиялық саясатымен </w:t>
            </w:r>
            <w:r w:rsidR="00956BEB" w:rsidRPr="00E10A28">
              <w:rPr>
                <w:sz w:val="18"/>
                <w:szCs w:val="18"/>
                <w:lang w:val="kk-KZ"/>
              </w:rPr>
              <w:t>белгіленген академиялық сабақтарды</w:t>
            </w:r>
            <w:r w:rsidR="00E7148E" w:rsidRPr="00E10A28">
              <w:rPr>
                <w:sz w:val="18"/>
                <w:szCs w:val="18"/>
                <w:lang w:val="kk-KZ"/>
              </w:rPr>
              <w:t xml:space="preserve"> </w:t>
            </w:r>
            <w:r w:rsidR="00956BEB" w:rsidRPr="00E10A28">
              <w:rPr>
                <w:sz w:val="18"/>
                <w:szCs w:val="18"/>
                <w:lang w:val="kk-KZ"/>
              </w:rPr>
              <w:t>жіберудің</w:t>
            </w:r>
            <w:r w:rsidR="00E7148E" w:rsidRPr="00E10A28">
              <w:rPr>
                <w:sz w:val="18"/>
                <w:szCs w:val="18"/>
                <w:lang w:val="kk-KZ"/>
              </w:rPr>
              <w:t xml:space="preserve"> ең көп санынан асып кет</w:t>
            </w:r>
            <w:r w:rsidR="00956BEB" w:rsidRPr="00E10A28">
              <w:rPr>
                <w:sz w:val="18"/>
                <w:szCs w:val="18"/>
                <w:lang w:val="kk-KZ"/>
              </w:rPr>
              <w:t xml:space="preserve">кен жағдайда пәнді одан әрі оқуға және/немесе </w:t>
            </w:r>
            <w:r w:rsidR="001D0503" w:rsidRPr="00E10A28">
              <w:rPr>
                <w:sz w:val="18"/>
                <w:szCs w:val="18"/>
                <w:lang w:val="kk-KZ"/>
              </w:rPr>
              <w:t xml:space="preserve">ND </w:t>
            </w:r>
            <w:r w:rsidRPr="00E10A28">
              <w:rPr>
                <w:sz w:val="18"/>
                <w:szCs w:val="18"/>
                <w:lang w:val="kk-KZ"/>
              </w:rPr>
              <w:t xml:space="preserve"> Т</w:t>
            </w:r>
            <w:r w:rsidR="008B78A0" w:rsidRPr="00E10A28">
              <w:rPr>
                <w:sz w:val="18"/>
                <w:szCs w:val="18"/>
                <w:lang w:val="kk-KZ"/>
              </w:rPr>
              <w:t>ыңдаушысын</w:t>
            </w:r>
            <w:r w:rsidR="00956BEB" w:rsidRPr="00E10A28">
              <w:rPr>
                <w:sz w:val="18"/>
                <w:szCs w:val="18"/>
                <w:lang w:val="kk-KZ"/>
              </w:rPr>
              <w:t xml:space="preserve"> бақылаудың барлық түрлеріне</w:t>
            </w:r>
            <w:r w:rsidR="00E7148E" w:rsidRPr="00E10A28">
              <w:rPr>
                <w:sz w:val="18"/>
                <w:szCs w:val="18"/>
                <w:lang w:val="kk-KZ"/>
              </w:rPr>
              <w:t xml:space="preserve"> </w:t>
            </w:r>
            <w:r w:rsidR="00956BEB" w:rsidRPr="00E10A28">
              <w:rPr>
                <w:sz w:val="18"/>
                <w:szCs w:val="18"/>
                <w:lang w:val="kk-KZ"/>
              </w:rPr>
              <w:t xml:space="preserve">жіберілуіне </w:t>
            </w:r>
            <w:r w:rsidR="00E7148E" w:rsidRPr="00E10A28">
              <w:rPr>
                <w:sz w:val="18"/>
                <w:szCs w:val="18"/>
                <w:lang w:val="kk-KZ"/>
              </w:rPr>
              <w:t>жол бермеуге</w:t>
            </w:r>
            <w:r w:rsidR="00956BEB" w:rsidRPr="00E10A28">
              <w:rPr>
                <w:sz w:val="18"/>
                <w:szCs w:val="18"/>
                <w:lang w:val="kk-KZ"/>
              </w:rPr>
              <w:t>;</w:t>
            </w:r>
          </w:p>
          <w:p w14:paraId="32A2167C" w14:textId="75713605" w:rsidR="007208C5" w:rsidRPr="00E10A28" w:rsidRDefault="00A76E5C" w:rsidP="00E7148E">
            <w:pPr>
              <w:pStyle w:val="ae"/>
              <w:shd w:val="clear" w:color="auto" w:fill="auto"/>
              <w:tabs>
                <w:tab w:val="left" w:pos="529"/>
              </w:tabs>
              <w:jc w:val="both"/>
              <w:rPr>
                <w:sz w:val="18"/>
                <w:szCs w:val="18"/>
                <w:lang w:val="kk-KZ"/>
              </w:rPr>
            </w:pPr>
            <w:r w:rsidRPr="00E10A28">
              <w:rPr>
                <w:b/>
                <w:sz w:val="18"/>
                <w:szCs w:val="18"/>
                <w:lang w:val="kk-KZ"/>
              </w:rPr>
              <w:t>2.2.8</w:t>
            </w:r>
            <w:r w:rsidR="00E7148E" w:rsidRPr="00E10A28">
              <w:rPr>
                <w:b/>
                <w:sz w:val="18"/>
                <w:szCs w:val="18"/>
                <w:lang w:val="kk-KZ"/>
              </w:rPr>
              <w:t xml:space="preserve">. </w:t>
            </w:r>
            <w:r w:rsidR="00E7148E" w:rsidRPr="00E10A28">
              <w:rPr>
                <w:sz w:val="18"/>
                <w:szCs w:val="18"/>
                <w:lang w:val="kk-KZ"/>
              </w:rPr>
              <w:t>Б</w:t>
            </w:r>
            <w:r w:rsidR="00956BEB" w:rsidRPr="00E10A28">
              <w:rPr>
                <w:sz w:val="18"/>
                <w:szCs w:val="18"/>
                <w:lang w:val="kk-KZ"/>
              </w:rPr>
              <w:t>ілім беру бағдарламасы бойынша Б</w:t>
            </w:r>
            <w:r w:rsidR="00E7148E" w:rsidRPr="00E10A28">
              <w:rPr>
                <w:sz w:val="18"/>
                <w:szCs w:val="18"/>
                <w:lang w:val="kk-KZ"/>
              </w:rPr>
              <w:t>ілім алушылардың саны жеткіліксіз бо</w:t>
            </w:r>
            <w:r w:rsidR="00956BEB" w:rsidRPr="00E10A28">
              <w:rPr>
                <w:sz w:val="18"/>
                <w:szCs w:val="18"/>
                <w:lang w:val="kk-KZ"/>
              </w:rPr>
              <w:t xml:space="preserve">лған жағдайда (30 адамнан кем) </w:t>
            </w:r>
            <w:r w:rsidR="00670158" w:rsidRPr="00E10A28">
              <w:rPr>
                <w:sz w:val="18"/>
                <w:szCs w:val="18"/>
                <w:lang w:val="kk-KZ"/>
              </w:rPr>
              <w:t>ND Тыңдаушысын</w:t>
            </w:r>
            <w:r w:rsidR="00E7148E" w:rsidRPr="00E10A28">
              <w:rPr>
                <w:sz w:val="18"/>
                <w:szCs w:val="18"/>
                <w:lang w:val="kk-KZ"/>
              </w:rPr>
              <w:t xml:space="preserve"> (оның келісімімен)</w:t>
            </w:r>
            <w:r w:rsidR="00956BEB" w:rsidRPr="00E10A28">
              <w:rPr>
                <w:sz w:val="18"/>
                <w:szCs w:val="18"/>
                <w:lang w:val="kk-KZ"/>
              </w:rPr>
              <w:t xml:space="preserve"> басқа мамандыққа ауыстыру, ал </w:t>
            </w:r>
            <w:r w:rsidR="001D0503" w:rsidRPr="00E10A28">
              <w:rPr>
                <w:sz w:val="18"/>
                <w:szCs w:val="18"/>
                <w:lang w:val="kk-KZ"/>
              </w:rPr>
              <w:t xml:space="preserve">ND </w:t>
            </w:r>
            <w:r w:rsidRPr="00E10A28">
              <w:rPr>
                <w:sz w:val="18"/>
                <w:szCs w:val="18"/>
                <w:lang w:val="kk-KZ"/>
              </w:rPr>
              <w:t>Т</w:t>
            </w:r>
            <w:r w:rsidR="008B78A0" w:rsidRPr="00E10A28">
              <w:rPr>
                <w:sz w:val="18"/>
                <w:szCs w:val="18"/>
                <w:lang w:val="kk-KZ"/>
              </w:rPr>
              <w:t>ыңдаушы</w:t>
            </w:r>
            <w:r w:rsidR="00E7148E" w:rsidRPr="00E10A28">
              <w:rPr>
                <w:sz w:val="18"/>
                <w:szCs w:val="18"/>
                <w:lang w:val="kk-KZ"/>
              </w:rPr>
              <w:t>ның ауысуға келісімі болмаған жағдайда осы Шартты біржақты соттан тыс тәртіппен бұзу және білім алушыға оқу үшін артық төленген соманы қандай да бір ұстап қалусыз қайтаруға</w:t>
            </w:r>
            <w:r w:rsidR="00956BEB" w:rsidRPr="00E10A28">
              <w:rPr>
                <w:sz w:val="18"/>
                <w:szCs w:val="18"/>
                <w:lang w:val="kk-KZ"/>
              </w:rPr>
              <w:t>;</w:t>
            </w:r>
          </w:p>
          <w:p w14:paraId="0F45659F" w14:textId="77777777" w:rsidR="009F0D39" w:rsidRPr="00E10A28" w:rsidRDefault="009F0D39" w:rsidP="009F0D39">
            <w:pPr>
              <w:spacing w:line="288" w:lineRule="auto"/>
              <w:ind w:left="170"/>
              <w:jc w:val="both"/>
              <w:rPr>
                <w:rFonts w:ascii="Arial" w:hAnsi="Arial" w:cs="Arial"/>
                <w:color w:val="auto"/>
                <w:sz w:val="18"/>
                <w:szCs w:val="18"/>
                <w:lang w:val="kk-KZ"/>
              </w:rPr>
            </w:pPr>
            <w:r w:rsidRPr="00E10A28">
              <w:rPr>
                <w:rFonts w:ascii="Arial" w:hAnsi="Arial" w:cs="Arial"/>
                <w:b/>
                <w:color w:val="auto"/>
                <w:sz w:val="18"/>
                <w:szCs w:val="18"/>
                <w:lang w:val="kk-KZ"/>
              </w:rPr>
              <w:t xml:space="preserve">2.2.9. </w:t>
            </w:r>
            <w:r w:rsidRPr="00E10A28">
              <w:rPr>
                <w:rFonts w:ascii="Arial" w:hAnsi="Arial" w:cs="Arial"/>
                <w:color w:val="auto"/>
                <w:sz w:val="18"/>
                <w:szCs w:val="18"/>
                <w:lang w:val="kk-KZ"/>
              </w:rPr>
              <w:t>ND Тыңдаушысын немесе оның өкілін қаржылық, академиялық берешегінің бар екендігі туралы, сондай-ақ келесі академиялық кезеңге тіркелу үшін келу қажеттілігі туралы дербес хабардар етпеуге (академиялық үлгерімі, қаржылық берешегі туралы ақпарат Университеттің электрондық ақпараттық ресурстарында орналастырылады).</w:t>
            </w:r>
          </w:p>
          <w:p w14:paraId="74583EAE" w14:textId="76867D50" w:rsidR="009F0D39" w:rsidRPr="00E10A28" w:rsidRDefault="009F0D39" w:rsidP="009F0D39">
            <w:pPr>
              <w:spacing w:line="288" w:lineRule="auto"/>
              <w:ind w:left="170"/>
              <w:jc w:val="both"/>
              <w:rPr>
                <w:rFonts w:ascii="Arial" w:hAnsi="Arial" w:cs="Arial"/>
                <w:color w:val="auto"/>
                <w:sz w:val="18"/>
                <w:szCs w:val="18"/>
                <w:lang w:val="kk-KZ"/>
              </w:rPr>
            </w:pPr>
            <w:r w:rsidRPr="00E10A28">
              <w:rPr>
                <w:rFonts w:ascii="Arial" w:hAnsi="Arial" w:cs="Arial"/>
                <w:color w:val="auto"/>
                <w:sz w:val="18"/>
                <w:szCs w:val="18"/>
                <w:lang w:val="kk-KZ"/>
              </w:rPr>
              <w:t xml:space="preserve">ND Тыңдаушысы кәмелетке толмаған тыңдаушының </w:t>
            </w:r>
            <w:r w:rsidR="001052BC" w:rsidRPr="00E10A28">
              <w:rPr>
                <w:rFonts w:ascii="Arial" w:hAnsi="Arial" w:cs="Arial"/>
                <w:color w:val="auto"/>
                <w:sz w:val="18"/>
                <w:szCs w:val="18"/>
                <w:lang w:val="kk-KZ"/>
              </w:rPr>
              <w:t>Ө</w:t>
            </w:r>
            <w:r w:rsidRPr="00E10A28">
              <w:rPr>
                <w:rFonts w:ascii="Arial" w:hAnsi="Arial" w:cs="Arial"/>
                <w:color w:val="auto"/>
                <w:sz w:val="18"/>
                <w:szCs w:val="18"/>
                <w:lang w:val="kk-KZ"/>
              </w:rPr>
              <w:t>кіліне академиялық үлгерімі немесе қаржылық қарызы туралы тек өкілдің жазбаша өтініші бойынша хабарлауға;</w:t>
            </w:r>
          </w:p>
          <w:p w14:paraId="786982B5" w14:textId="77777777" w:rsidR="009F0D39" w:rsidRPr="00E10A28" w:rsidRDefault="009F0D39" w:rsidP="009F0D39">
            <w:pPr>
              <w:spacing w:line="288" w:lineRule="auto"/>
              <w:ind w:left="170"/>
              <w:jc w:val="both"/>
              <w:rPr>
                <w:rFonts w:ascii="Arial" w:hAnsi="Arial" w:cs="Arial"/>
                <w:color w:val="auto"/>
                <w:sz w:val="18"/>
                <w:szCs w:val="18"/>
                <w:lang w:val="kk-KZ"/>
              </w:rPr>
            </w:pPr>
          </w:p>
          <w:p w14:paraId="02C8505F" w14:textId="6FE5C7B9" w:rsidR="009F0D39" w:rsidRPr="00E10A28" w:rsidRDefault="009F0D39" w:rsidP="009F0D39">
            <w:pPr>
              <w:spacing w:line="288" w:lineRule="auto"/>
              <w:ind w:left="170"/>
              <w:jc w:val="both"/>
              <w:rPr>
                <w:rFonts w:ascii="Arial" w:hAnsi="Arial" w:cs="Arial"/>
                <w:color w:val="auto"/>
                <w:sz w:val="18"/>
                <w:szCs w:val="18"/>
                <w:lang w:val="kk-KZ"/>
              </w:rPr>
            </w:pPr>
            <w:r w:rsidRPr="00E10A28">
              <w:rPr>
                <w:rFonts w:ascii="Arial" w:hAnsi="Arial" w:cs="Arial"/>
                <w:b/>
                <w:color w:val="auto"/>
                <w:sz w:val="18"/>
                <w:szCs w:val="18"/>
                <w:lang w:val="kk-KZ"/>
              </w:rPr>
              <w:t>2.2.10.</w:t>
            </w:r>
            <w:r w:rsidRPr="00E10A28">
              <w:rPr>
                <w:rFonts w:ascii="Arial" w:hAnsi="Arial" w:cs="Arial"/>
                <w:color w:val="auto"/>
                <w:sz w:val="18"/>
                <w:szCs w:val="18"/>
                <w:lang w:val="kk-KZ"/>
              </w:rPr>
              <w:t xml:space="preserve"> Академиялық </w:t>
            </w:r>
            <w:r w:rsidR="00B54409" w:rsidRPr="00E10A28">
              <w:rPr>
                <w:rFonts w:ascii="Arial" w:hAnsi="Arial" w:cs="Arial"/>
                <w:color w:val="auto"/>
                <w:sz w:val="18"/>
                <w:szCs w:val="18"/>
                <w:lang w:val="kk-KZ"/>
              </w:rPr>
              <w:t>лектерді</w:t>
            </w:r>
            <w:r w:rsidRPr="00E10A28">
              <w:rPr>
                <w:rFonts w:ascii="Arial" w:hAnsi="Arial" w:cs="Arial"/>
                <w:color w:val="auto"/>
                <w:sz w:val="18"/>
                <w:szCs w:val="18"/>
                <w:lang w:val="kk-KZ"/>
              </w:rPr>
              <w:t xml:space="preserve"> қайта қалыптастыруды жүзеге асыруға;</w:t>
            </w:r>
          </w:p>
          <w:p w14:paraId="59BFEE4E" w14:textId="77777777" w:rsidR="009F0D39" w:rsidRPr="00E10A28" w:rsidRDefault="009F0D39" w:rsidP="009F0D39">
            <w:pPr>
              <w:spacing w:line="288" w:lineRule="auto"/>
              <w:ind w:left="170"/>
              <w:jc w:val="both"/>
              <w:rPr>
                <w:rFonts w:ascii="Arial" w:hAnsi="Arial" w:cs="Arial"/>
                <w:color w:val="auto"/>
                <w:sz w:val="18"/>
                <w:szCs w:val="18"/>
                <w:lang w:val="kk-KZ"/>
              </w:rPr>
            </w:pPr>
          </w:p>
          <w:p w14:paraId="6214DF03" w14:textId="7BF46DDD" w:rsidR="00FD6771" w:rsidRPr="00E10A28" w:rsidRDefault="009F0D39" w:rsidP="00C13985">
            <w:pPr>
              <w:spacing w:line="288" w:lineRule="auto"/>
              <w:ind w:left="170"/>
              <w:jc w:val="both"/>
              <w:rPr>
                <w:rFonts w:ascii="Arial" w:hAnsi="Arial" w:cs="Arial"/>
                <w:color w:val="auto"/>
                <w:sz w:val="18"/>
                <w:szCs w:val="18"/>
                <w:lang w:val="kk-KZ"/>
              </w:rPr>
            </w:pPr>
            <w:r w:rsidRPr="00E10A28">
              <w:rPr>
                <w:rFonts w:ascii="Arial" w:hAnsi="Arial" w:cs="Arial"/>
                <w:b/>
                <w:color w:val="auto"/>
                <w:sz w:val="18"/>
                <w:szCs w:val="18"/>
                <w:lang w:val="kk-KZ"/>
              </w:rPr>
              <w:t xml:space="preserve">2.2.11. </w:t>
            </w:r>
            <w:r w:rsidR="00FD6771" w:rsidRPr="00E10A28">
              <w:rPr>
                <w:rFonts w:ascii="Arial" w:hAnsi="Arial" w:cs="Arial"/>
                <w:sz w:val="18"/>
                <w:szCs w:val="18"/>
                <w:lang w:val="kk-KZ"/>
              </w:rPr>
              <w:t xml:space="preserve">Қазақстан Республикасының дербес деректерді қорғау саласындағы заңнамасына сәйкес Тараптар, Білім алушыға, оның заңды Өкіліне тікелей немесе жанама қатысты, осы Шарт шеңберінде және/немесе Университет білім беру және өзге де қызметтер көрсеткен кезде қолжетімді болатын биометриялық деректерді, сондай-ақ кез келген ақпаратты, оның ішінде: тегі, аты, әкесінің аты, туған күні мен жері, мекенжайы, отбасы жағдайы, білімі, ұлты («Дербес деректер»), жинауды, өңдеуді, сақтауды, пайдалануды, беруді (таратуды, ұсынуды, </w:t>
            </w:r>
            <w:r w:rsidR="00FD6771" w:rsidRPr="00E10A28">
              <w:rPr>
                <w:rFonts w:ascii="Arial" w:hAnsi="Arial" w:cs="Arial"/>
                <w:sz w:val="18"/>
                <w:szCs w:val="18"/>
                <w:lang w:val="kk-KZ"/>
              </w:rPr>
              <w:lastRenderedPageBreak/>
              <w:t>қол жеткізуді) және жоюды («Өңдеуді») жүзеге асыруға құқылы екендігі туралы келісімге келді.</w:t>
            </w:r>
          </w:p>
          <w:p w14:paraId="536BCC53" w14:textId="77777777" w:rsidR="00CE790B" w:rsidRPr="00E10A28" w:rsidRDefault="00CE790B" w:rsidP="00D86E50">
            <w:pPr>
              <w:spacing w:after="40" w:line="336" w:lineRule="auto"/>
              <w:jc w:val="both"/>
              <w:rPr>
                <w:rFonts w:ascii="Arial" w:hAnsi="Arial" w:cs="Arial"/>
                <w:color w:val="auto"/>
                <w:sz w:val="18"/>
                <w:szCs w:val="18"/>
                <w:lang w:val="kk-KZ"/>
              </w:rPr>
            </w:pPr>
          </w:p>
        </w:tc>
      </w:tr>
    </w:tbl>
    <w:p w14:paraId="7E5D8899" w14:textId="77777777" w:rsidR="00CE790B" w:rsidRPr="0088582C" w:rsidRDefault="00CE790B" w:rsidP="008B78A0">
      <w:pPr>
        <w:spacing w:after="40" w:line="336" w:lineRule="auto"/>
        <w:jc w:val="both"/>
        <w:rPr>
          <w:rFonts w:ascii="Arial" w:hAnsi="Arial" w:cs="Arial"/>
          <w:color w:val="auto"/>
          <w:sz w:val="16"/>
          <w:szCs w:val="16"/>
          <w:lang w:val="kk-KZ"/>
        </w:rPr>
      </w:pPr>
    </w:p>
    <w:tbl>
      <w:tblPr>
        <w:tblStyle w:val="ad"/>
        <w:tblW w:w="10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5"/>
        <w:gridCol w:w="425"/>
        <w:gridCol w:w="4867"/>
      </w:tblGrid>
      <w:tr w:rsidR="007208C5" w:rsidRPr="00CE0638" w14:paraId="604ACE75" w14:textId="77777777" w:rsidTr="004E511C">
        <w:trPr>
          <w:trHeight w:val="4812"/>
        </w:trPr>
        <w:tc>
          <w:tcPr>
            <w:tcW w:w="4815" w:type="dxa"/>
          </w:tcPr>
          <w:p w14:paraId="654E3E8E" w14:textId="77777777" w:rsidR="00E9006D" w:rsidRPr="00E9006D" w:rsidRDefault="00E9006D" w:rsidP="00E9006D">
            <w:pPr>
              <w:spacing w:line="288" w:lineRule="auto"/>
              <w:ind w:left="170"/>
              <w:jc w:val="both"/>
              <w:rPr>
                <w:rFonts w:ascii="Arial" w:hAnsi="Arial" w:cs="Arial"/>
                <w:color w:val="auto"/>
                <w:sz w:val="16"/>
                <w:szCs w:val="16"/>
                <w:lang w:val="kk-KZ"/>
              </w:rPr>
            </w:pPr>
          </w:p>
          <w:p w14:paraId="05C2B9DC" w14:textId="77777777" w:rsidR="007208C5" w:rsidRPr="0088582C" w:rsidRDefault="00E9006D" w:rsidP="00AB593A">
            <w:pPr>
              <w:spacing w:after="200" w:line="288" w:lineRule="auto"/>
              <w:ind w:left="170"/>
              <w:jc w:val="both"/>
              <w:rPr>
                <w:rFonts w:ascii="Arial" w:hAnsi="Arial" w:cs="Arial"/>
                <w:color w:val="auto"/>
                <w:sz w:val="16"/>
                <w:szCs w:val="16"/>
                <w:lang w:val="kk-KZ"/>
              </w:rPr>
            </w:pPr>
            <w:r w:rsidRPr="00E9006D">
              <w:rPr>
                <w:rFonts w:ascii="Arial" w:hAnsi="Arial" w:cs="Arial"/>
                <w:color w:val="auto"/>
                <w:sz w:val="16"/>
                <w:szCs w:val="16"/>
                <w:lang w:val="kk-KZ"/>
              </w:rPr>
              <w:t xml:space="preserve"> </w:t>
            </w:r>
          </w:p>
        </w:tc>
        <w:tc>
          <w:tcPr>
            <w:tcW w:w="425" w:type="dxa"/>
          </w:tcPr>
          <w:p w14:paraId="1A60F275" w14:textId="77777777" w:rsidR="007208C5" w:rsidRPr="0088582C" w:rsidRDefault="007208C5" w:rsidP="004E511C">
            <w:pPr>
              <w:spacing w:after="200" w:line="288" w:lineRule="auto"/>
              <w:jc w:val="both"/>
              <w:rPr>
                <w:rFonts w:ascii="Arial" w:hAnsi="Arial" w:cs="Arial"/>
                <w:color w:val="auto"/>
                <w:sz w:val="16"/>
                <w:szCs w:val="16"/>
                <w:lang w:val="kk-KZ"/>
              </w:rPr>
            </w:pPr>
          </w:p>
        </w:tc>
        <w:tc>
          <w:tcPr>
            <w:tcW w:w="4867" w:type="dxa"/>
          </w:tcPr>
          <w:p w14:paraId="4BF3BA9C" w14:textId="77777777" w:rsidR="007208C5" w:rsidRPr="00E10A28" w:rsidRDefault="00E9006D" w:rsidP="00E9006D">
            <w:pPr>
              <w:spacing w:after="200" w:line="288" w:lineRule="auto"/>
              <w:ind w:left="170"/>
              <w:jc w:val="both"/>
              <w:rPr>
                <w:rFonts w:ascii="Arial" w:hAnsi="Arial" w:cs="Arial"/>
                <w:b/>
                <w:color w:val="auto"/>
                <w:sz w:val="18"/>
                <w:szCs w:val="18"/>
                <w:lang w:val="kk-KZ"/>
              </w:rPr>
            </w:pPr>
            <w:r w:rsidRPr="00E10A28">
              <w:rPr>
                <w:rFonts w:ascii="Arial" w:hAnsi="Arial" w:cs="Arial"/>
                <w:color w:val="auto"/>
                <w:sz w:val="18"/>
                <w:szCs w:val="18"/>
                <w:lang w:val="kk-KZ"/>
              </w:rPr>
              <w:t>Университет биометриялық және дербес деректерді қорғау саласындағы ҚР заңнамасының талаптарын сақтауды қам</w:t>
            </w:r>
            <w:r w:rsidR="00AB593A" w:rsidRPr="00E10A28">
              <w:rPr>
                <w:rFonts w:ascii="Arial" w:hAnsi="Arial" w:cs="Arial"/>
                <w:color w:val="auto"/>
                <w:sz w:val="18"/>
                <w:szCs w:val="18"/>
                <w:lang w:val="kk-KZ"/>
              </w:rPr>
              <w:t>тамасыз етуге міндеттенеді. ND Т</w:t>
            </w:r>
            <w:r w:rsidRPr="00E10A28">
              <w:rPr>
                <w:rFonts w:ascii="Arial" w:hAnsi="Arial" w:cs="Arial"/>
                <w:color w:val="auto"/>
                <w:sz w:val="18"/>
                <w:szCs w:val="18"/>
                <w:lang w:val="kk-KZ"/>
              </w:rPr>
              <w:t>ыңдаушысының және оның заңды өкілінің осы Шарттан туындайтын мақсаттар үшін дербес деректерді жинауға, сақтауға, өңдеуге және мемлекеттік уәкілетті органдарға және ҚР Білім және ғылым м</w:t>
            </w:r>
            <w:r w:rsidR="00AB593A" w:rsidRPr="00E10A28">
              <w:rPr>
                <w:rFonts w:ascii="Arial" w:hAnsi="Arial" w:cs="Arial"/>
                <w:color w:val="auto"/>
                <w:sz w:val="18"/>
                <w:szCs w:val="18"/>
                <w:lang w:val="kk-KZ"/>
              </w:rPr>
              <w:t>инистрлігіне беруге, сондай-ақ У</w:t>
            </w:r>
            <w:r w:rsidRPr="00E10A28">
              <w:rPr>
                <w:rFonts w:ascii="Arial" w:hAnsi="Arial" w:cs="Arial"/>
                <w:color w:val="auto"/>
                <w:sz w:val="18"/>
                <w:szCs w:val="18"/>
                <w:lang w:val="kk-KZ"/>
              </w:rPr>
              <w:t>ниверситет білім беру және өзге де қызметтер көрсетуге жазбаша келісім</w:t>
            </w:r>
            <w:r w:rsidR="005F71FF" w:rsidRPr="00E10A28">
              <w:rPr>
                <w:rFonts w:ascii="Arial" w:hAnsi="Arial" w:cs="Arial"/>
                <w:color w:val="auto"/>
                <w:sz w:val="18"/>
                <w:szCs w:val="18"/>
                <w:lang w:val="kk-KZ"/>
              </w:rPr>
              <w:t>і ND тыңдаушысы мен оның заңды Өкілінің осы Ш</w:t>
            </w:r>
            <w:r w:rsidRPr="00E10A28">
              <w:rPr>
                <w:rFonts w:ascii="Arial" w:hAnsi="Arial" w:cs="Arial"/>
                <w:color w:val="auto"/>
                <w:sz w:val="18"/>
                <w:szCs w:val="18"/>
                <w:lang w:val="kk-KZ"/>
              </w:rPr>
              <w:t>артқа қосылған сәтінде алынған болып есептеледі.</w:t>
            </w:r>
          </w:p>
        </w:tc>
      </w:tr>
    </w:tbl>
    <w:p w14:paraId="31EFEC01" w14:textId="77777777" w:rsidR="001A6293" w:rsidRPr="0088582C" w:rsidRDefault="001A6293" w:rsidP="006979B9">
      <w:pPr>
        <w:spacing w:after="40" w:line="336" w:lineRule="auto"/>
        <w:jc w:val="both"/>
        <w:rPr>
          <w:rFonts w:ascii="Arial" w:hAnsi="Arial" w:cs="Arial"/>
          <w:b/>
          <w:color w:val="auto"/>
          <w:sz w:val="16"/>
          <w:szCs w:val="16"/>
          <w:lang w:val="kk-KZ"/>
        </w:rPr>
      </w:pPr>
    </w:p>
    <w:p w14:paraId="016F97E4" w14:textId="77777777" w:rsidR="007208C5" w:rsidRPr="00A65F82" w:rsidRDefault="004E511C" w:rsidP="004E511C">
      <w:pPr>
        <w:spacing w:after="40" w:line="336" w:lineRule="auto"/>
        <w:ind w:firstLine="284"/>
        <w:jc w:val="both"/>
        <w:rPr>
          <w:rFonts w:ascii="Arial" w:hAnsi="Arial" w:cs="Arial"/>
          <w:b/>
          <w:color w:val="auto"/>
          <w:sz w:val="18"/>
          <w:szCs w:val="18"/>
        </w:rPr>
      </w:pPr>
      <w:r w:rsidRPr="00A65F82">
        <w:rPr>
          <w:rFonts w:ascii="Arial" w:hAnsi="Arial" w:cs="Arial"/>
          <w:b/>
          <w:color w:val="auto"/>
          <w:sz w:val="18"/>
          <w:szCs w:val="18"/>
        </w:rPr>
        <w:t>2.3. </w:t>
      </w:r>
      <w:proofErr w:type="spellStart"/>
      <w:r w:rsidR="00D702E1" w:rsidRPr="00D702E1">
        <w:rPr>
          <w:rFonts w:ascii="Arial" w:hAnsi="Arial" w:cs="Arial"/>
          <w:b/>
          <w:color w:val="auto"/>
          <w:sz w:val="18"/>
          <w:szCs w:val="18"/>
        </w:rPr>
        <w:t>Өкілдің</w:t>
      </w:r>
      <w:proofErr w:type="spellEnd"/>
      <w:r w:rsidR="00D702E1" w:rsidRPr="00D702E1">
        <w:rPr>
          <w:rFonts w:ascii="Arial" w:hAnsi="Arial" w:cs="Arial"/>
          <w:b/>
          <w:color w:val="auto"/>
          <w:sz w:val="18"/>
          <w:szCs w:val="18"/>
        </w:rPr>
        <w:t xml:space="preserve"> </w:t>
      </w:r>
      <w:proofErr w:type="spellStart"/>
      <w:r w:rsidR="00D702E1" w:rsidRPr="00D702E1">
        <w:rPr>
          <w:rFonts w:ascii="Arial" w:hAnsi="Arial" w:cs="Arial"/>
          <w:b/>
          <w:color w:val="auto"/>
          <w:sz w:val="18"/>
          <w:szCs w:val="18"/>
        </w:rPr>
        <w:t>міндеттері</w:t>
      </w:r>
      <w:proofErr w:type="spellEnd"/>
      <w:r w:rsidR="00D702E1" w:rsidRPr="00D702E1">
        <w:rPr>
          <w:rFonts w:ascii="Arial" w:hAnsi="Arial" w:cs="Arial"/>
          <w:b/>
          <w:color w:val="auto"/>
          <w:sz w:val="18"/>
          <w:szCs w:val="18"/>
        </w:rPr>
        <w:t xml:space="preserve"> мен </w:t>
      </w:r>
      <w:proofErr w:type="spellStart"/>
      <w:r w:rsidR="00D702E1" w:rsidRPr="00D702E1">
        <w:rPr>
          <w:rFonts w:ascii="Arial" w:hAnsi="Arial" w:cs="Arial"/>
          <w:b/>
          <w:color w:val="auto"/>
          <w:sz w:val="18"/>
          <w:szCs w:val="18"/>
        </w:rPr>
        <w:t>құқықтары</w:t>
      </w:r>
      <w:proofErr w:type="spellEnd"/>
      <w:r w:rsidRPr="00A65F82">
        <w:rPr>
          <w:rFonts w:ascii="Arial" w:hAnsi="Arial" w:cs="Arial"/>
          <w:b/>
          <w:color w:val="auto"/>
          <w:sz w:val="18"/>
          <w:szCs w:val="18"/>
        </w:rPr>
        <w:t>:</w:t>
      </w:r>
    </w:p>
    <w:tbl>
      <w:tblPr>
        <w:tblStyle w:val="ad"/>
        <w:tblW w:w="10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5"/>
        <w:gridCol w:w="425"/>
        <w:gridCol w:w="4867"/>
      </w:tblGrid>
      <w:tr w:rsidR="004E511C" w:rsidRPr="00CE0638" w14:paraId="5DB2C341" w14:textId="77777777" w:rsidTr="00D86E50">
        <w:trPr>
          <w:trHeight w:val="4812"/>
        </w:trPr>
        <w:tc>
          <w:tcPr>
            <w:tcW w:w="4815" w:type="dxa"/>
          </w:tcPr>
          <w:p w14:paraId="3122B76F" w14:textId="7E6AAB11" w:rsidR="0020770C" w:rsidRPr="00E10A28" w:rsidRDefault="0020770C" w:rsidP="0020770C">
            <w:pPr>
              <w:spacing w:after="200" w:line="288" w:lineRule="auto"/>
              <w:ind w:left="170"/>
              <w:jc w:val="both"/>
              <w:rPr>
                <w:rFonts w:ascii="Arial" w:hAnsi="Arial" w:cs="Arial"/>
                <w:color w:val="auto"/>
                <w:sz w:val="18"/>
                <w:szCs w:val="18"/>
                <w:lang w:val="kk-KZ"/>
              </w:rPr>
            </w:pPr>
            <w:r w:rsidRPr="00E10A28">
              <w:rPr>
                <w:rFonts w:ascii="Arial" w:hAnsi="Arial" w:cs="Arial"/>
                <w:b/>
                <w:color w:val="auto"/>
                <w:sz w:val="18"/>
                <w:szCs w:val="18"/>
              </w:rPr>
              <w:t>2.3.1.</w:t>
            </w:r>
            <w:r w:rsidRPr="00E10A28">
              <w:rPr>
                <w:rFonts w:ascii="Arial" w:hAnsi="Arial" w:cs="Arial"/>
                <w:color w:val="auto"/>
                <w:sz w:val="18"/>
                <w:szCs w:val="18"/>
              </w:rPr>
              <w:t xml:space="preserve"> </w:t>
            </w:r>
            <w:proofErr w:type="spellStart"/>
            <w:r w:rsidRPr="00E10A28">
              <w:rPr>
                <w:rFonts w:ascii="Arial" w:hAnsi="Arial" w:cs="Arial"/>
                <w:color w:val="auto"/>
                <w:sz w:val="18"/>
                <w:szCs w:val="18"/>
              </w:rPr>
              <w:t>Өкіл</w:t>
            </w:r>
            <w:proofErr w:type="spellEnd"/>
            <w:r w:rsidRPr="00E10A28">
              <w:rPr>
                <w:rFonts w:ascii="Arial" w:hAnsi="Arial" w:cs="Arial"/>
                <w:color w:val="auto"/>
                <w:sz w:val="18"/>
                <w:szCs w:val="18"/>
              </w:rPr>
              <w:t xml:space="preserve"> осы </w:t>
            </w:r>
            <w:proofErr w:type="spellStart"/>
            <w:r w:rsidRPr="00E10A28">
              <w:rPr>
                <w:rFonts w:ascii="Arial" w:hAnsi="Arial" w:cs="Arial"/>
                <w:color w:val="auto"/>
                <w:sz w:val="18"/>
                <w:szCs w:val="18"/>
              </w:rPr>
              <w:t>Шарттың</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және</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оған</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қосымшалардың</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оқу</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ақысын</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төлеу</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кестесі</w:t>
            </w:r>
            <w:proofErr w:type="spellEnd"/>
            <w:r w:rsidRPr="00E10A28">
              <w:rPr>
                <w:rFonts w:ascii="Arial" w:hAnsi="Arial" w:cs="Arial"/>
                <w:color w:val="auto"/>
                <w:sz w:val="18"/>
                <w:szCs w:val="18"/>
              </w:rPr>
              <w:t xml:space="preserve">) 2.1.1-т. </w:t>
            </w:r>
            <w:proofErr w:type="spellStart"/>
            <w:r w:rsidRPr="00E10A28">
              <w:rPr>
                <w:rFonts w:ascii="Arial" w:hAnsi="Arial" w:cs="Arial"/>
                <w:color w:val="auto"/>
                <w:sz w:val="18"/>
                <w:szCs w:val="18"/>
              </w:rPr>
              <w:t>және</w:t>
            </w:r>
            <w:proofErr w:type="spellEnd"/>
            <w:r w:rsidRPr="00E10A28">
              <w:rPr>
                <w:rFonts w:ascii="Arial" w:hAnsi="Arial" w:cs="Arial"/>
                <w:color w:val="auto"/>
                <w:sz w:val="18"/>
                <w:szCs w:val="18"/>
              </w:rPr>
              <w:t xml:space="preserve"> 3.2-т. </w:t>
            </w:r>
            <w:proofErr w:type="spellStart"/>
            <w:r w:rsidRPr="00E10A28">
              <w:rPr>
                <w:rFonts w:ascii="Arial" w:hAnsi="Arial" w:cs="Arial"/>
                <w:color w:val="auto"/>
                <w:sz w:val="18"/>
                <w:szCs w:val="18"/>
              </w:rPr>
              <w:t>сәйкес</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Университеттің</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есеп</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айырысу</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шотына</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төлемнің</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уақтылы</w:t>
            </w:r>
            <w:proofErr w:type="spellEnd"/>
            <w:r w:rsidR="00034AFB" w:rsidRPr="00E10A28">
              <w:rPr>
                <w:rFonts w:ascii="Arial" w:hAnsi="Arial" w:cs="Arial"/>
                <w:color w:val="auto"/>
                <w:sz w:val="18"/>
                <w:szCs w:val="18"/>
              </w:rPr>
              <w:t xml:space="preserve"> </w:t>
            </w:r>
            <w:proofErr w:type="spellStart"/>
            <w:r w:rsidR="00034AFB" w:rsidRPr="00E10A28">
              <w:rPr>
                <w:rFonts w:ascii="Arial" w:hAnsi="Arial" w:cs="Arial"/>
                <w:color w:val="auto"/>
                <w:sz w:val="18"/>
                <w:szCs w:val="18"/>
              </w:rPr>
              <w:t>түсуін</w:t>
            </w:r>
            <w:proofErr w:type="spellEnd"/>
            <w:r w:rsidR="00034AFB" w:rsidRPr="00E10A28">
              <w:rPr>
                <w:rFonts w:ascii="Arial" w:hAnsi="Arial" w:cs="Arial"/>
                <w:color w:val="auto"/>
                <w:sz w:val="18"/>
                <w:szCs w:val="18"/>
              </w:rPr>
              <w:t xml:space="preserve"> </w:t>
            </w:r>
            <w:proofErr w:type="spellStart"/>
            <w:r w:rsidR="00034AFB" w:rsidRPr="00E10A28">
              <w:rPr>
                <w:rFonts w:ascii="Arial" w:hAnsi="Arial" w:cs="Arial"/>
                <w:color w:val="auto"/>
                <w:sz w:val="18"/>
                <w:szCs w:val="18"/>
              </w:rPr>
              <w:t>қамтамасыз</w:t>
            </w:r>
            <w:proofErr w:type="spellEnd"/>
            <w:r w:rsidR="00034AFB" w:rsidRPr="00E10A28">
              <w:rPr>
                <w:rFonts w:ascii="Arial" w:hAnsi="Arial" w:cs="Arial"/>
                <w:color w:val="auto"/>
                <w:sz w:val="18"/>
                <w:szCs w:val="18"/>
              </w:rPr>
              <w:t xml:space="preserve"> </w:t>
            </w:r>
            <w:proofErr w:type="spellStart"/>
            <w:r w:rsidR="00034AFB" w:rsidRPr="00E10A28">
              <w:rPr>
                <w:rFonts w:ascii="Arial" w:hAnsi="Arial" w:cs="Arial"/>
                <w:color w:val="auto"/>
                <w:sz w:val="18"/>
                <w:szCs w:val="18"/>
              </w:rPr>
              <w:t>етуге</w:t>
            </w:r>
            <w:proofErr w:type="spellEnd"/>
            <w:r w:rsidR="00507E7A" w:rsidRPr="00E10A28">
              <w:rPr>
                <w:rFonts w:ascii="Arial" w:hAnsi="Arial" w:cs="Arial"/>
                <w:color w:val="auto"/>
                <w:sz w:val="18"/>
                <w:szCs w:val="18"/>
                <w:lang w:val="kk-KZ"/>
              </w:rPr>
              <w:t>;</w:t>
            </w:r>
          </w:p>
          <w:p w14:paraId="1BE3DA3F" w14:textId="77777777" w:rsidR="00AB593A" w:rsidRPr="00E10A28" w:rsidRDefault="00AB593A" w:rsidP="0020770C">
            <w:pPr>
              <w:spacing w:after="200" w:line="288" w:lineRule="auto"/>
              <w:ind w:left="170"/>
              <w:jc w:val="both"/>
              <w:rPr>
                <w:rFonts w:ascii="Arial" w:hAnsi="Arial" w:cs="Arial"/>
                <w:color w:val="auto"/>
                <w:sz w:val="18"/>
                <w:szCs w:val="18"/>
                <w:lang w:val="kk-KZ"/>
              </w:rPr>
            </w:pPr>
            <w:r w:rsidRPr="00E10A28">
              <w:rPr>
                <w:rFonts w:ascii="Arial" w:hAnsi="Arial" w:cs="Arial"/>
                <w:color w:val="auto"/>
                <w:sz w:val="18"/>
                <w:szCs w:val="18"/>
                <w:lang w:val="kk-KZ"/>
              </w:rPr>
              <w:t>Білім алушы кәмелетке толған кезде білім беру қызметтеріне уақтылы ақы төлеу жөніндегі міндеттемелер ND Тыңдаушысына ауысады.</w:t>
            </w:r>
          </w:p>
          <w:p w14:paraId="0F38555B" w14:textId="3063E518" w:rsidR="0020770C" w:rsidRPr="00E10A28" w:rsidRDefault="0020770C" w:rsidP="0020770C">
            <w:pPr>
              <w:spacing w:after="200" w:line="288" w:lineRule="auto"/>
              <w:ind w:left="170"/>
              <w:jc w:val="both"/>
              <w:rPr>
                <w:rFonts w:ascii="Arial" w:hAnsi="Arial" w:cs="Arial"/>
                <w:color w:val="auto"/>
                <w:sz w:val="18"/>
                <w:szCs w:val="18"/>
                <w:lang w:val="kk-KZ"/>
              </w:rPr>
            </w:pPr>
            <w:r w:rsidRPr="00E10A28">
              <w:rPr>
                <w:rFonts w:ascii="Arial" w:hAnsi="Arial" w:cs="Arial"/>
                <w:b/>
                <w:color w:val="auto"/>
                <w:sz w:val="18"/>
                <w:szCs w:val="18"/>
                <w:lang w:val="kk-KZ"/>
              </w:rPr>
              <w:t>2.3.2.</w:t>
            </w:r>
            <w:r w:rsidR="00774C12" w:rsidRPr="00E10A28">
              <w:rPr>
                <w:rFonts w:ascii="Arial" w:hAnsi="Arial" w:cs="Arial"/>
                <w:color w:val="auto"/>
                <w:sz w:val="18"/>
                <w:szCs w:val="18"/>
                <w:lang w:val="kk-KZ"/>
              </w:rPr>
              <w:t xml:space="preserve"> </w:t>
            </w:r>
            <w:r w:rsidR="001D0503" w:rsidRPr="00E10A28">
              <w:rPr>
                <w:rFonts w:ascii="Arial" w:hAnsi="Arial" w:cs="Arial"/>
                <w:color w:val="auto"/>
                <w:sz w:val="18"/>
                <w:szCs w:val="18"/>
                <w:lang w:val="kk-KZ"/>
              </w:rPr>
              <w:t xml:space="preserve">ND </w:t>
            </w:r>
            <w:r w:rsidR="006979B9" w:rsidRPr="00E10A28">
              <w:rPr>
                <w:rFonts w:ascii="Arial" w:hAnsi="Arial" w:cs="Arial"/>
                <w:color w:val="auto"/>
                <w:sz w:val="18"/>
                <w:szCs w:val="18"/>
                <w:lang w:val="kk-KZ"/>
              </w:rPr>
              <w:t xml:space="preserve">Тыңдаушысының </w:t>
            </w:r>
            <w:r w:rsidRPr="00E10A28">
              <w:rPr>
                <w:rFonts w:ascii="Arial" w:hAnsi="Arial" w:cs="Arial"/>
                <w:color w:val="auto"/>
                <w:sz w:val="18"/>
                <w:szCs w:val="18"/>
                <w:lang w:val="kk-KZ"/>
              </w:rPr>
              <w:t>дебиторлық берешегінің бар-жоғын анықта</w:t>
            </w:r>
            <w:r w:rsidR="00034AFB" w:rsidRPr="00E10A28">
              <w:rPr>
                <w:rFonts w:ascii="Arial" w:hAnsi="Arial" w:cs="Arial"/>
                <w:color w:val="auto"/>
                <w:sz w:val="18"/>
                <w:szCs w:val="18"/>
                <w:lang w:val="kk-KZ"/>
              </w:rPr>
              <w:t>у үшін өзі енгізген сомалардың У</w:t>
            </w:r>
            <w:r w:rsidRPr="00E10A28">
              <w:rPr>
                <w:rFonts w:ascii="Arial" w:hAnsi="Arial" w:cs="Arial"/>
                <w:color w:val="auto"/>
                <w:sz w:val="18"/>
                <w:szCs w:val="18"/>
                <w:lang w:val="kk-KZ"/>
              </w:rPr>
              <w:t>ниверситеттің есеп шотына түсуін салыстырып тексеруге, сондай-</w:t>
            </w:r>
            <w:r w:rsidR="00034AFB" w:rsidRPr="00E10A28">
              <w:rPr>
                <w:rFonts w:ascii="Arial" w:hAnsi="Arial" w:cs="Arial"/>
                <w:color w:val="auto"/>
                <w:sz w:val="18"/>
                <w:szCs w:val="18"/>
                <w:lang w:val="kk-KZ"/>
              </w:rPr>
              <w:t xml:space="preserve">ақ жазбаша сұрау жіберу арқылы </w:t>
            </w:r>
            <w:r w:rsidR="009C2E78" w:rsidRPr="00E10A28">
              <w:rPr>
                <w:rFonts w:ascii="Arial" w:hAnsi="Arial" w:cs="Arial"/>
                <w:color w:val="auto"/>
                <w:sz w:val="18"/>
                <w:szCs w:val="18"/>
                <w:lang w:val="kk-KZ"/>
              </w:rPr>
              <w:t xml:space="preserve">                                    </w:t>
            </w:r>
            <w:r w:rsidR="001D0503" w:rsidRPr="00E10A28">
              <w:rPr>
                <w:rFonts w:ascii="Arial" w:hAnsi="Arial" w:cs="Arial"/>
                <w:color w:val="auto"/>
                <w:sz w:val="18"/>
                <w:szCs w:val="18"/>
                <w:lang w:val="kk-KZ"/>
              </w:rPr>
              <w:t xml:space="preserve">ND </w:t>
            </w:r>
            <w:r w:rsidR="006979B9" w:rsidRPr="00E10A28">
              <w:rPr>
                <w:rFonts w:ascii="Arial" w:hAnsi="Arial" w:cs="Arial"/>
                <w:color w:val="auto"/>
                <w:sz w:val="18"/>
                <w:szCs w:val="18"/>
                <w:lang w:val="kk-KZ"/>
              </w:rPr>
              <w:t xml:space="preserve">Тыңдаушысының </w:t>
            </w:r>
            <w:r w:rsidRPr="00E10A28">
              <w:rPr>
                <w:rFonts w:ascii="Arial" w:hAnsi="Arial" w:cs="Arial"/>
                <w:color w:val="auto"/>
                <w:sz w:val="18"/>
                <w:szCs w:val="18"/>
                <w:lang w:val="kk-KZ"/>
              </w:rPr>
              <w:t>үлгерімі мен сабаққа қатысуын бақылауды жүзеге асыруға құқығы бар.</w:t>
            </w:r>
          </w:p>
          <w:p w14:paraId="7F2F3133" w14:textId="02CFD733" w:rsidR="004E511C" w:rsidRPr="00E10A28" w:rsidRDefault="00034AFB" w:rsidP="0020770C">
            <w:pPr>
              <w:spacing w:after="200" w:line="288" w:lineRule="auto"/>
              <w:ind w:left="170"/>
              <w:jc w:val="both"/>
              <w:rPr>
                <w:rFonts w:ascii="Arial" w:hAnsi="Arial" w:cs="Arial"/>
                <w:color w:val="auto"/>
                <w:sz w:val="18"/>
                <w:szCs w:val="18"/>
                <w:lang w:val="kk-KZ"/>
              </w:rPr>
            </w:pPr>
            <w:r w:rsidRPr="00E10A28">
              <w:rPr>
                <w:rFonts w:ascii="Arial" w:hAnsi="Arial" w:cs="Arial"/>
                <w:b/>
                <w:color w:val="auto"/>
                <w:sz w:val="18"/>
                <w:szCs w:val="18"/>
                <w:lang w:val="kk-KZ"/>
              </w:rPr>
              <w:t>2.3.3</w:t>
            </w:r>
            <w:r w:rsidRPr="00E10A28">
              <w:rPr>
                <w:rFonts w:ascii="Arial" w:hAnsi="Arial" w:cs="Arial"/>
                <w:color w:val="auto"/>
                <w:sz w:val="18"/>
                <w:szCs w:val="18"/>
                <w:lang w:val="kk-KZ"/>
              </w:rPr>
              <w:t xml:space="preserve">. Өкіл </w:t>
            </w:r>
            <w:r w:rsidR="00AB593A" w:rsidRPr="00E10A28">
              <w:rPr>
                <w:rFonts w:ascii="Arial" w:hAnsi="Arial" w:cs="Arial"/>
                <w:color w:val="auto"/>
                <w:sz w:val="18"/>
                <w:szCs w:val="18"/>
                <w:lang w:val="kk-KZ"/>
              </w:rPr>
              <w:t>ND</w:t>
            </w:r>
            <w:r w:rsidR="006979B9" w:rsidRPr="00E10A28">
              <w:rPr>
                <w:rFonts w:ascii="Arial" w:hAnsi="Arial" w:cs="Arial"/>
                <w:color w:val="auto"/>
                <w:sz w:val="18"/>
                <w:szCs w:val="18"/>
                <w:lang w:val="kk-KZ"/>
              </w:rPr>
              <w:t xml:space="preserve"> Тыңдаушысы </w:t>
            </w:r>
            <w:r w:rsidR="00774C12" w:rsidRPr="00E10A28">
              <w:rPr>
                <w:rFonts w:ascii="Arial" w:hAnsi="Arial" w:cs="Arial"/>
                <w:color w:val="auto"/>
                <w:sz w:val="18"/>
                <w:szCs w:val="18"/>
                <w:lang w:val="kk-KZ"/>
              </w:rPr>
              <w:t>к</w:t>
            </w:r>
            <w:r w:rsidRPr="00E10A28">
              <w:rPr>
                <w:rFonts w:ascii="Arial" w:hAnsi="Arial" w:cs="Arial"/>
                <w:color w:val="auto"/>
                <w:sz w:val="18"/>
                <w:szCs w:val="18"/>
                <w:lang w:val="kk-KZ"/>
              </w:rPr>
              <w:t xml:space="preserve">әмелетке толғанға дейін </w:t>
            </w:r>
            <w:r w:rsidR="00AB593A" w:rsidRPr="00E10A28">
              <w:rPr>
                <w:rFonts w:ascii="Arial" w:hAnsi="Arial" w:cs="Arial"/>
                <w:color w:val="auto"/>
                <w:sz w:val="18"/>
                <w:szCs w:val="18"/>
                <w:lang w:val="kk-KZ"/>
              </w:rPr>
              <w:t>ND</w:t>
            </w:r>
            <w:r w:rsidR="006979B9" w:rsidRPr="00E10A28">
              <w:rPr>
                <w:rFonts w:ascii="Arial" w:hAnsi="Arial" w:cs="Arial"/>
                <w:color w:val="auto"/>
                <w:sz w:val="18"/>
                <w:szCs w:val="18"/>
                <w:lang w:val="kk-KZ"/>
              </w:rPr>
              <w:t xml:space="preserve"> Тыңдаушысы</w:t>
            </w:r>
            <w:r w:rsidR="0020770C" w:rsidRPr="00E10A28">
              <w:rPr>
                <w:rFonts w:ascii="Arial" w:hAnsi="Arial" w:cs="Arial"/>
                <w:color w:val="auto"/>
                <w:sz w:val="18"/>
                <w:szCs w:val="18"/>
                <w:lang w:val="kk-KZ"/>
              </w:rPr>
              <w:t>ның өз міндеттерін орындауын және белгіленген Қағидал</w:t>
            </w:r>
            <w:r w:rsidRPr="00E10A28">
              <w:rPr>
                <w:rFonts w:ascii="Arial" w:hAnsi="Arial" w:cs="Arial"/>
                <w:color w:val="auto"/>
                <w:sz w:val="18"/>
                <w:szCs w:val="18"/>
                <w:lang w:val="kk-KZ"/>
              </w:rPr>
              <w:t>арды сақтауын қамтамасыз етуде Университетке жәрдем көрсетеді, У</w:t>
            </w:r>
            <w:r w:rsidR="0020770C" w:rsidRPr="00E10A28">
              <w:rPr>
                <w:rFonts w:ascii="Arial" w:hAnsi="Arial" w:cs="Arial"/>
                <w:color w:val="auto"/>
                <w:sz w:val="18"/>
                <w:szCs w:val="18"/>
                <w:lang w:val="kk-KZ"/>
              </w:rPr>
              <w:t xml:space="preserve">ниверситетпен байланыста болу жолымен оның оқу сабақтарына қатысуын және үлгерімін бақылауды жүзеге асырады және тәрбиелік сипаттағы шаралар қабылдайды. </w:t>
            </w:r>
            <w:r w:rsidR="00C63893" w:rsidRPr="00E10A28">
              <w:rPr>
                <w:rFonts w:ascii="Arial" w:hAnsi="Arial" w:cs="Arial"/>
                <w:color w:val="auto"/>
                <w:sz w:val="18"/>
                <w:szCs w:val="18"/>
                <w:lang w:val="kk-KZ"/>
              </w:rPr>
              <w:t xml:space="preserve">                               </w:t>
            </w:r>
            <w:r w:rsidR="001D0503" w:rsidRPr="00E10A28">
              <w:rPr>
                <w:rFonts w:ascii="Arial" w:hAnsi="Arial" w:cs="Arial"/>
                <w:color w:val="auto"/>
                <w:sz w:val="18"/>
                <w:szCs w:val="18"/>
                <w:lang w:val="kk-KZ"/>
              </w:rPr>
              <w:t xml:space="preserve">ND </w:t>
            </w:r>
            <w:r w:rsidR="006979B9" w:rsidRPr="00E10A28">
              <w:rPr>
                <w:rFonts w:ascii="Arial" w:hAnsi="Arial" w:cs="Arial"/>
                <w:color w:val="auto"/>
                <w:sz w:val="18"/>
                <w:szCs w:val="18"/>
                <w:lang w:val="kk-KZ"/>
              </w:rPr>
              <w:t>Тыңдаушысы Ө</w:t>
            </w:r>
            <w:r w:rsidR="0020770C" w:rsidRPr="00E10A28">
              <w:rPr>
                <w:rFonts w:ascii="Arial" w:hAnsi="Arial" w:cs="Arial"/>
                <w:color w:val="auto"/>
                <w:sz w:val="18"/>
                <w:szCs w:val="18"/>
                <w:lang w:val="kk-KZ"/>
              </w:rPr>
              <w:t>кілге академиялық және/немесе қаржылық берешегінің болуы туралы дербес және уақтылы хабарлауға міндеттенеді.</w:t>
            </w:r>
          </w:p>
        </w:tc>
        <w:tc>
          <w:tcPr>
            <w:tcW w:w="425" w:type="dxa"/>
          </w:tcPr>
          <w:p w14:paraId="507F6F5E" w14:textId="77777777" w:rsidR="004E511C" w:rsidRPr="00E10A28" w:rsidRDefault="004E511C" w:rsidP="00D86E50">
            <w:pPr>
              <w:spacing w:after="200" w:line="288" w:lineRule="auto"/>
              <w:jc w:val="both"/>
              <w:rPr>
                <w:rFonts w:ascii="Arial" w:hAnsi="Arial" w:cs="Arial"/>
                <w:color w:val="auto"/>
                <w:sz w:val="18"/>
                <w:szCs w:val="18"/>
                <w:lang w:val="kk-KZ"/>
              </w:rPr>
            </w:pPr>
          </w:p>
        </w:tc>
        <w:tc>
          <w:tcPr>
            <w:tcW w:w="4867" w:type="dxa"/>
          </w:tcPr>
          <w:p w14:paraId="43E058B7" w14:textId="03448BDD" w:rsidR="00D86E50" w:rsidRPr="00E10A28" w:rsidRDefault="00034AFB" w:rsidP="00D86E50">
            <w:pPr>
              <w:spacing w:after="200" w:line="288" w:lineRule="auto"/>
              <w:ind w:left="170"/>
              <w:jc w:val="both"/>
              <w:rPr>
                <w:rFonts w:ascii="Arial" w:hAnsi="Arial" w:cs="Arial"/>
                <w:b/>
                <w:color w:val="auto"/>
                <w:sz w:val="18"/>
                <w:szCs w:val="18"/>
                <w:lang w:val="kk-KZ"/>
              </w:rPr>
            </w:pPr>
            <w:r w:rsidRPr="00E10A28">
              <w:rPr>
                <w:rFonts w:ascii="Arial" w:hAnsi="Arial" w:cs="Arial"/>
                <w:color w:val="auto"/>
                <w:sz w:val="18"/>
                <w:szCs w:val="18"/>
                <w:lang w:val="kk-KZ"/>
              </w:rPr>
              <w:t xml:space="preserve">Өкіл өз кезегінде </w:t>
            </w:r>
            <w:r w:rsidR="001D0503" w:rsidRPr="00E10A28">
              <w:rPr>
                <w:rFonts w:ascii="Arial" w:hAnsi="Arial" w:cs="Arial"/>
                <w:color w:val="auto"/>
                <w:sz w:val="18"/>
                <w:szCs w:val="18"/>
                <w:lang w:val="kk-KZ"/>
              </w:rPr>
              <w:t xml:space="preserve">ND </w:t>
            </w:r>
            <w:r w:rsidR="006979B9" w:rsidRPr="00E10A28">
              <w:rPr>
                <w:rFonts w:ascii="Arial" w:hAnsi="Arial" w:cs="Arial"/>
                <w:color w:val="auto"/>
                <w:sz w:val="18"/>
                <w:szCs w:val="18"/>
                <w:lang w:val="kk-KZ"/>
              </w:rPr>
              <w:t xml:space="preserve">Тыңдаушысының </w:t>
            </w:r>
            <w:r w:rsidRPr="00E10A28">
              <w:rPr>
                <w:rFonts w:ascii="Arial" w:hAnsi="Arial" w:cs="Arial"/>
                <w:color w:val="auto"/>
                <w:sz w:val="18"/>
                <w:szCs w:val="18"/>
                <w:lang w:val="kk-KZ"/>
              </w:rPr>
              <w:t>үлгерімін, сабаққа қатысуын және қаржылық берешегін үнемі бақылауды жүзеге асыруға міндетт</w:t>
            </w:r>
            <w:r w:rsidR="00507E7A" w:rsidRPr="00E10A28">
              <w:rPr>
                <w:rFonts w:ascii="Arial" w:hAnsi="Arial" w:cs="Arial"/>
                <w:color w:val="auto"/>
                <w:sz w:val="18"/>
                <w:szCs w:val="18"/>
                <w:lang w:val="kk-KZ"/>
              </w:rPr>
              <w:t>і</w:t>
            </w:r>
            <w:r w:rsidRPr="00E10A28">
              <w:rPr>
                <w:rFonts w:ascii="Arial" w:hAnsi="Arial" w:cs="Arial"/>
                <w:color w:val="auto"/>
                <w:sz w:val="18"/>
                <w:szCs w:val="18"/>
                <w:lang w:val="kk-KZ"/>
              </w:rPr>
              <w:t>.</w:t>
            </w:r>
          </w:p>
          <w:p w14:paraId="10B85015" w14:textId="5EBE91C7" w:rsidR="00034AFB" w:rsidRPr="00E10A28" w:rsidRDefault="00034AFB" w:rsidP="00034AFB">
            <w:pPr>
              <w:spacing w:after="200" w:line="288" w:lineRule="auto"/>
              <w:ind w:left="170"/>
              <w:jc w:val="both"/>
              <w:rPr>
                <w:rFonts w:ascii="Arial" w:hAnsi="Arial" w:cs="Arial"/>
                <w:b/>
                <w:color w:val="auto"/>
                <w:sz w:val="18"/>
                <w:szCs w:val="18"/>
                <w:lang w:val="kk-KZ"/>
              </w:rPr>
            </w:pPr>
            <w:r w:rsidRPr="00E10A28">
              <w:rPr>
                <w:rFonts w:ascii="Arial" w:hAnsi="Arial" w:cs="Arial"/>
                <w:b/>
                <w:color w:val="auto"/>
                <w:sz w:val="18"/>
                <w:szCs w:val="18"/>
                <w:lang w:val="kk-KZ"/>
              </w:rPr>
              <w:t xml:space="preserve">2.3.4. </w:t>
            </w:r>
            <w:r w:rsidR="00774C12" w:rsidRPr="00E10A28">
              <w:rPr>
                <w:rFonts w:ascii="Arial" w:hAnsi="Arial" w:cs="Arial"/>
                <w:color w:val="auto"/>
                <w:sz w:val="18"/>
                <w:szCs w:val="18"/>
                <w:lang w:val="kk-KZ"/>
              </w:rPr>
              <w:t xml:space="preserve">Тараптар </w:t>
            </w:r>
            <w:r w:rsidR="00AC6524" w:rsidRPr="00E10A28">
              <w:rPr>
                <w:rFonts w:ascii="Arial" w:hAnsi="Arial" w:cs="Arial"/>
                <w:color w:val="auto"/>
                <w:sz w:val="18"/>
                <w:szCs w:val="18"/>
                <w:lang w:val="kk-KZ"/>
              </w:rPr>
              <w:t xml:space="preserve">ND Тыңдаушысы </w:t>
            </w:r>
            <w:r w:rsidR="00846548" w:rsidRPr="00E10A28">
              <w:rPr>
                <w:rFonts w:ascii="Arial" w:hAnsi="Arial" w:cs="Arial"/>
                <w:color w:val="auto"/>
                <w:sz w:val="18"/>
                <w:szCs w:val="18"/>
                <w:lang w:val="kk-KZ"/>
              </w:rPr>
              <w:t>кәмелетке толған кезде Ө</w:t>
            </w:r>
            <w:r w:rsidRPr="00E10A28">
              <w:rPr>
                <w:rFonts w:ascii="Arial" w:hAnsi="Arial" w:cs="Arial"/>
                <w:color w:val="auto"/>
                <w:sz w:val="18"/>
                <w:szCs w:val="18"/>
                <w:lang w:val="kk-KZ"/>
              </w:rPr>
              <w:t xml:space="preserve">кілдің құқықтары мен міндеттері </w:t>
            </w:r>
            <w:r w:rsidR="001D0503" w:rsidRPr="00E10A28">
              <w:rPr>
                <w:rFonts w:ascii="Arial" w:hAnsi="Arial" w:cs="Arial"/>
                <w:color w:val="auto"/>
                <w:sz w:val="18"/>
                <w:szCs w:val="18"/>
                <w:lang w:val="kk-KZ"/>
              </w:rPr>
              <w:t xml:space="preserve">ND </w:t>
            </w:r>
            <w:r w:rsidR="006979B9" w:rsidRPr="00E10A28">
              <w:rPr>
                <w:rFonts w:ascii="Arial" w:hAnsi="Arial" w:cs="Arial"/>
                <w:color w:val="auto"/>
                <w:sz w:val="18"/>
                <w:szCs w:val="18"/>
                <w:lang w:val="kk-KZ"/>
              </w:rPr>
              <w:t>Тыңдаушысына</w:t>
            </w:r>
            <w:r w:rsidRPr="00E10A28">
              <w:rPr>
                <w:rFonts w:ascii="Arial" w:hAnsi="Arial" w:cs="Arial"/>
                <w:color w:val="auto"/>
                <w:sz w:val="18"/>
                <w:szCs w:val="18"/>
                <w:lang w:val="kk-KZ"/>
              </w:rPr>
              <w:t xml:space="preserve"> ауысады деген келісімге келді. Бұл ретте қосымша келісім жасасу </w:t>
            </w:r>
            <w:r w:rsidR="00846548" w:rsidRPr="00E10A28">
              <w:rPr>
                <w:rFonts w:ascii="Arial" w:hAnsi="Arial" w:cs="Arial"/>
                <w:color w:val="auto"/>
                <w:sz w:val="18"/>
                <w:szCs w:val="18"/>
                <w:lang w:val="kk-KZ"/>
              </w:rPr>
              <w:t>(осы Шарттың тараптары ретінде Ө</w:t>
            </w:r>
            <w:r w:rsidRPr="00E10A28">
              <w:rPr>
                <w:rFonts w:ascii="Arial" w:hAnsi="Arial" w:cs="Arial"/>
                <w:color w:val="auto"/>
                <w:sz w:val="18"/>
                <w:szCs w:val="18"/>
                <w:lang w:val="kk-KZ"/>
              </w:rPr>
              <w:t>кілдің кетуі туралы) талап етілмейді.</w:t>
            </w:r>
          </w:p>
          <w:p w14:paraId="09E4E2D0" w14:textId="23C05A5D" w:rsidR="00034AFB" w:rsidRPr="00E10A28" w:rsidRDefault="00774C12" w:rsidP="00034AFB">
            <w:pPr>
              <w:spacing w:after="200" w:line="288" w:lineRule="auto"/>
              <w:ind w:left="170"/>
              <w:jc w:val="both"/>
              <w:rPr>
                <w:rFonts w:ascii="Arial" w:hAnsi="Arial" w:cs="Arial"/>
                <w:b/>
                <w:color w:val="auto"/>
                <w:sz w:val="18"/>
                <w:szCs w:val="18"/>
                <w:lang w:val="kk-KZ"/>
              </w:rPr>
            </w:pPr>
            <w:r w:rsidRPr="00E10A28">
              <w:rPr>
                <w:rFonts w:ascii="Arial" w:hAnsi="Arial" w:cs="Arial"/>
                <w:b/>
                <w:color w:val="auto"/>
                <w:sz w:val="18"/>
                <w:szCs w:val="18"/>
                <w:lang w:val="kk-KZ"/>
              </w:rPr>
              <w:t>2.3.5.</w:t>
            </w:r>
            <w:r w:rsidRPr="00E10A28">
              <w:rPr>
                <w:rFonts w:ascii="Arial" w:hAnsi="Arial" w:cs="Arial"/>
                <w:color w:val="auto"/>
                <w:sz w:val="18"/>
                <w:szCs w:val="18"/>
                <w:lang w:val="kk-KZ"/>
              </w:rPr>
              <w:t xml:space="preserve"> 2.3.4.-т. көздел</w:t>
            </w:r>
            <w:r w:rsidR="005058BC" w:rsidRPr="00E10A28">
              <w:rPr>
                <w:rFonts w:ascii="Arial" w:hAnsi="Arial" w:cs="Arial"/>
                <w:color w:val="auto"/>
                <w:sz w:val="18"/>
                <w:szCs w:val="18"/>
                <w:lang w:val="kk-KZ"/>
              </w:rPr>
              <w:t>ген жағдай басталған кезде</w:t>
            </w:r>
            <w:r w:rsidRPr="00E10A28">
              <w:rPr>
                <w:rFonts w:ascii="Arial" w:hAnsi="Arial" w:cs="Arial"/>
                <w:color w:val="auto"/>
                <w:sz w:val="18"/>
                <w:szCs w:val="18"/>
                <w:lang w:val="kk-KZ"/>
              </w:rPr>
              <w:t xml:space="preserve"> 2.3.1-</w:t>
            </w:r>
            <w:r w:rsidR="005058BC" w:rsidRPr="00E10A28">
              <w:rPr>
                <w:rFonts w:ascii="Arial" w:hAnsi="Arial" w:cs="Arial"/>
                <w:color w:val="auto"/>
                <w:sz w:val="18"/>
                <w:szCs w:val="18"/>
                <w:lang w:val="kk-KZ"/>
              </w:rPr>
              <w:t xml:space="preserve">тармақта көзделген </w:t>
            </w:r>
            <w:r w:rsidR="00AC6524" w:rsidRPr="00E10A28">
              <w:rPr>
                <w:rFonts w:ascii="Arial" w:hAnsi="Arial" w:cs="Arial"/>
                <w:color w:val="auto"/>
                <w:sz w:val="18"/>
                <w:szCs w:val="18"/>
                <w:lang w:val="kk-KZ"/>
              </w:rPr>
              <w:t xml:space="preserve">ND Тыңдаушысы </w:t>
            </w:r>
            <w:r w:rsidRPr="00E10A28">
              <w:rPr>
                <w:rFonts w:ascii="Arial" w:hAnsi="Arial" w:cs="Arial"/>
                <w:color w:val="auto"/>
                <w:sz w:val="18"/>
                <w:szCs w:val="18"/>
                <w:lang w:val="kk-KZ"/>
              </w:rPr>
              <w:t xml:space="preserve">үшін </w:t>
            </w:r>
            <w:r w:rsidR="005058BC" w:rsidRPr="00E10A28">
              <w:rPr>
                <w:rFonts w:ascii="Arial" w:hAnsi="Arial" w:cs="Arial"/>
                <w:color w:val="auto"/>
                <w:sz w:val="18"/>
                <w:szCs w:val="18"/>
                <w:lang w:val="kk-KZ"/>
              </w:rPr>
              <w:t xml:space="preserve">Кепілгердің </w:t>
            </w:r>
            <w:r w:rsidRPr="00E10A28">
              <w:rPr>
                <w:rFonts w:ascii="Arial" w:hAnsi="Arial" w:cs="Arial"/>
                <w:color w:val="auto"/>
                <w:sz w:val="18"/>
                <w:szCs w:val="18"/>
                <w:lang w:val="kk-KZ"/>
              </w:rPr>
              <w:t xml:space="preserve">берешекті өтеу </w:t>
            </w:r>
            <w:r w:rsidR="00284B7B" w:rsidRPr="00E10A28">
              <w:rPr>
                <w:rFonts w:ascii="Arial" w:hAnsi="Arial" w:cs="Arial"/>
                <w:color w:val="auto"/>
                <w:sz w:val="18"/>
                <w:szCs w:val="18"/>
                <w:lang w:val="kk-KZ"/>
              </w:rPr>
              <w:t>жөніндегі шарт Т</w:t>
            </w:r>
            <w:r w:rsidRPr="00E10A28">
              <w:rPr>
                <w:rFonts w:ascii="Arial" w:hAnsi="Arial" w:cs="Arial"/>
                <w:color w:val="auto"/>
                <w:sz w:val="18"/>
                <w:szCs w:val="18"/>
                <w:lang w:val="kk-KZ"/>
              </w:rPr>
              <w:t>араптар осы Шарт бойынша міндеттемелерді тоқтатқанға дейін сақталады.</w:t>
            </w:r>
          </w:p>
          <w:p w14:paraId="2CDE0D58" w14:textId="77777777" w:rsidR="00D86E50" w:rsidRPr="00E10A28" w:rsidRDefault="00034AFB" w:rsidP="00446C21">
            <w:pPr>
              <w:spacing w:after="200" w:line="288" w:lineRule="auto"/>
              <w:ind w:left="170"/>
              <w:jc w:val="both"/>
              <w:rPr>
                <w:rFonts w:ascii="Arial" w:hAnsi="Arial" w:cs="Arial"/>
                <w:color w:val="auto"/>
                <w:sz w:val="18"/>
                <w:szCs w:val="18"/>
                <w:lang w:val="kk-KZ"/>
              </w:rPr>
            </w:pPr>
            <w:r w:rsidRPr="00E10A28">
              <w:rPr>
                <w:rFonts w:ascii="Arial" w:hAnsi="Arial" w:cs="Arial"/>
                <w:b/>
                <w:color w:val="auto"/>
                <w:sz w:val="18"/>
                <w:szCs w:val="18"/>
                <w:lang w:val="kk-KZ"/>
              </w:rPr>
              <w:t xml:space="preserve">2.3.6. </w:t>
            </w:r>
            <w:r w:rsidR="00846548" w:rsidRPr="00E10A28">
              <w:rPr>
                <w:rFonts w:ascii="Arial" w:hAnsi="Arial" w:cs="Arial"/>
                <w:color w:val="auto"/>
                <w:sz w:val="18"/>
                <w:szCs w:val="18"/>
                <w:lang w:val="kk-KZ"/>
              </w:rPr>
              <w:t xml:space="preserve">Дербес немесе </w:t>
            </w:r>
            <w:r w:rsidR="001D0503" w:rsidRPr="00E10A28">
              <w:rPr>
                <w:rFonts w:ascii="Arial" w:hAnsi="Arial" w:cs="Arial"/>
                <w:color w:val="auto"/>
                <w:sz w:val="18"/>
                <w:szCs w:val="18"/>
                <w:lang w:val="kk-KZ"/>
              </w:rPr>
              <w:t xml:space="preserve">ND </w:t>
            </w:r>
            <w:r w:rsidR="006979B9" w:rsidRPr="00E10A28">
              <w:rPr>
                <w:rFonts w:ascii="Arial" w:hAnsi="Arial" w:cs="Arial"/>
                <w:color w:val="auto"/>
                <w:sz w:val="18"/>
                <w:szCs w:val="18"/>
                <w:lang w:val="kk-KZ"/>
              </w:rPr>
              <w:t xml:space="preserve">Тыңдаушысы </w:t>
            </w:r>
            <w:r w:rsidR="00846548" w:rsidRPr="00E10A28">
              <w:rPr>
                <w:rFonts w:ascii="Arial" w:hAnsi="Arial" w:cs="Arial"/>
                <w:color w:val="auto"/>
                <w:sz w:val="18"/>
                <w:szCs w:val="18"/>
                <w:lang w:val="kk-KZ"/>
              </w:rPr>
              <w:t>арқылы Интернет желісінде У</w:t>
            </w:r>
            <w:r w:rsidRPr="00E10A28">
              <w:rPr>
                <w:rFonts w:ascii="Arial" w:hAnsi="Arial" w:cs="Arial"/>
                <w:color w:val="auto"/>
                <w:sz w:val="18"/>
                <w:szCs w:val="18"/>
                <w:lang w:val="kk-KZ"/>
              </w:rPr>
              <w:t>ниверситеттің ресми сайтында, сонда</w:t>
            </w:r>
            <w:r w:rsidR="00846548" w:rsidRPr="00E10A28">
              <w:rPr>
                <w:rFonts w:ascii="Arial" w:hAnsi="Arial" w:cs="Arial"/>
                <w:color w:val="auto"/>
                <w:sz w:val="18"/>
                <w:szCs w:val="18"/>
                <w:lang w:val="kk-KZ"/>
              </w:rPr>
              <w:t xml:space="preserve">й-ақ ақпараттық жүйелерде және </w:t>
            </w:r>
            <w:r w:rsidR="001D0503" w:rsidRPr="00E10A28">
              <w:rPr>
                <w:rFonts w:ascii="Arial" w:hAnsi="Arial" w:cs="Arial"/>
                <w:color w:val="auto"/>
                <w:sz w:val="18"/>
                <w:szCs w:val="18"/>
                <w:lang w:val="kk-KZ"/>
              </w:rPr>
              <w:t xml:space="preserve">ND </w:t>
            </w:r>
            <w:r w:rsidR="006979B9" w:rsidRPr="00E10A28">
              <w:rPr>
                <w:rFonts w:ascii="Arial" w:hAnsi="Arial" w:cs="Arial"/>
                <w:color w:val="auto"/>
                <w:sz w:val="18"/>
                <w:szCs w:val="18"/>
                <w:lang w:val="kk-KZ"/>
              </w:rPr>
              <w:t>Тыңдаушысы</w:t>
            </w:r>
            <w:r w:rsidRPr="00E10A28">
              <w:rPr>
                <w:rFonts w:ascii="Arial" w:hAnsi="Arial" w:cs="Arial"/>
                <w:color w:val="auto"/>
                <w:sz w:val="18"/>
                <w:szCs w:val="18"/>
                <w:lang w:val="kk-KZ"/>
              </w:rPr>
              <w:t xml:space="preserve">мен </w:t>
            </w:r>
            <w:r w:rsidR="00446C21" w:rsidRPr="00E10A28">
              <w:rPr>
                <w:rFonts w:ascii="Arial" w:hAnsi="Arial" w:cs="Arial"/>
                <w:color w:val="auto"/>
                <w:sz w:val="18"/>
                <w:szCs w:val="18"/>
                <w:lang w:val="kk-KZ"/>
              </w:rPr>
              <w:t>байланыс</w:t>
            </w:r>
            <w:r w:rsidRPr="00E10A28">
              <w:rPr>
                <w:rFonts w:ascii="Arial" w:hAnsi="Arial" w:cs="Arial"/>
                <w:color w:val="auto"/>
                <w:sz w:val="18"/>
                <w:szCs w:val="18"/>
                <w:lang w:val="kk-KZ"/>
              </w:rPr>
              <w:t xml:space="preserve"> құралдарында орналастырылған осы Шартқа немесе қызметтер құнының тізіліміне өзгерістер мен толықтыруларды бақылауды жүзеге асыру</w:t>
            </w:r>
            <w:r w:rsidR="00446C21" w:rsidRPr="00E10A28">
              <w:rPr>
                <w:rFonts w:ascii="Arial" w:hAnsi="Arial" w:cs="Arial"/>
                <w:color w:val="auto"/>
                <w:sz w:val="18"/>
                <w:szCs w:val="18"/>
                <w:lang w:val="kk-KZ"/>
              </w:rPr>
              <w:t>ға</w:t>
            </w:r>
            <w:r w:rsidR="005058BC" w:rsidRPr="00E10A28">
              <w:rPr>
                <w:rFonts w:ascii="Arial" w:hAnsi="Arial" w:cs="Arial"/>
                <w:color w:val="auto"/>
                <w:sz w:val="18"/>
                <w:szCs w:val="18"/>
                <w:lang w:val="kk-KZ"/>
              </w:rPr>
              <w:t>. Бұл ретте Ө</w:t>
            </w:r>
            <w:r w:rsidRPr="00E10A28">
              <w:rPr>
                <w:rFonts w:ascii="Arial" w:hAnsi="Arial" w:cs="Arial"/>
                <w:color w:val="auto"/>
                <w:sz w:val="18"/>
                <w:szCs w:val="18"/>
                <w:lang w:val="kk-KZ"/>
              </w:rPr>
              <w:t>кілдің Шарттың және/немесе құн тізілімінің өзгерістеріне қатысты хабардар еместігіне сілтеме жасауға құқығы жоқ.</w:t>
            </w:r>
          </w:p>
        </w:tc>
      </w:tr>
    </w:tbl>
    <w:p w14:paraId="2B43A2DC" w14:textId="77777777" w:rsidR="00D86E50" w:rsidRPr="000F274C" w:rsidRDefault="00D86E50" w:rsidP="00E10A28">
      <w:pPr>
        <w:spacing w:after="40" w:line="336" w:lineRule="auto"/>
        <w:jc w:val="both"/>
        <w:rPr>
          <w:rFonts w:ascii="Arial" w:hAnsi="Arial" w:cs="Arial"/>
          <w:color w:val="auto"/>
          <w:sz w:val="16"/>
          <w:szCs w:val="16"/>
          <w:lang w:val="kk-KZ"/>
        </w:rPr>
      </w:pPr>
    </w:p>
    <w:p w14:paraId="5CCBAEE8" w14:textId="77777777" w:rsidR="004E511C" w:rsidRPr="00A65F82" w:rsidRDefault="00D86E50" w:rsidP="004E511C">
      <w:pPr>
        <w:spacing w:after="40" w:line="336" w:lineRule="auto"/>
        <w:ind w:firstLine="284"/>
        <w:jc w:val="both"/>
        <w:rPr>
          <w:rFonts w:ascii="Arial" w:hAnsi="Arial" w:cs="Arial"/>
          <w:b/>
          <w:color w:val="auto"/>
          <w:sz w:val="18"/>
          <w:szCs w:val="18"/>
        </w:rPr>
      </w:pPr>
      <w:r w:rsidRPr="00A65F82">
        <w:rPr>
          <w:rFonts w:ascii="Arial" w:hAnsi="Arial" w:cs="Arial"/>
          <w:b/>
          <w:color w:val="auto"/>
          <w:sz w:val="18"/>
          <w:szCs w:val="18"/>
        </w:rPr>
        <w:lastRenderedPageBreak/>
        <w:t>2.4. </w:t>
      </w:r>
      <w:r w:rsidR="001D0503">
        <w:rPr>
          <w:rFonts w:ascii="Arial" w:hAnsi="Arial" w:cs="Arial"/>
          <w:b/>
          <w:color w:val="auto"/>
          <w:sz w:val="18"/>
          <w:szCs w:val="18"/>
        </w:rPr>
        <w:t xml:space="preserve">ND </w:t>
      </w:r>
      <w:proofErr w:type="spellStart"/>
      <w:r w:rsidR="006979B9">
        <w:rPr>
          <w:rFonts w:ascii="Arial" w:hAnsi="Arial" w:cs="Arial"/>
          <w:b/>
          <w:color w:val="auto"/>
          <w:sz w:val="18"/>
          <w:szCs w:val="18"/>
        </w:rPr>
        <w:t>Тыңдаушысы</w:t>
      </w:r>
      <w:proofErr w:type="spellEnd"/>
      <w:r w:rsidR="006979B9" w:rsidRPr="006979B9">
        <w:rPr>
          <w:rFonts w:ascii="Arial" w:hAnsi="Arial" w:cs="Arial"/>
          <w:color w:val="auto"/>
          <w:sz w:val="16"/>
          <w:szCs w:val="16"/>
        </w:rPr>
        <w:t xml:space="preserve"> </w:t>
      </w:r>
      <w:r w:rsidR="00846548">
        <w:rPr>
          <w:rFonts w:ascii="Arial" w:hAnsi="Arial" w:cs="Arial"/>
          <w:b/>
          <w:color w:val="auto"/>
          <w:sz w:val="18"/>
          <w:szCs w:val="18"/>
          <w:lang w:val="kk-KZ"/>
        </w:rPr>
        <w:t>міндеттенеді</w:t>
      </w:r>
      <w:r w:rsidRPr="00A65F82">
        <w:rPr>
          <w:rFonts w:ascii="Arial" w:hAnsi="Arial" w:cs="Arial"/>
          <w:b/>
          <w:color w:val="auto"/>
          <w:sz w:val="18"/>
          <w:szCs w:val="18"/>
        </w:rPr>
        <w:t>:</w:t>
      </w:r>
    </w:p>
    <w:tbl>
      <w:tblPr>
        <w:tblStyle w:val="ad"/>
        <w:tblW w:w="10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5"/>
        <w:gridCol w:w="425"/>
        <w:gridCol w:w="4867"/>
      </w:tblGrid>
      <w:tr w:rsidR="00D86E50" w:rsidRPr="00CE0638" w14:paraId="7FA0E8FD" w14:textId="77777777" w:rsidTr="00184783">
        <w:trPr>
          <w:trHeight w:val="4812"/>
        </w:trPr>
        <w:tc>
          <w:tcPr>
            <w:tcW w:w="4815" w:type="dxa"/>
          </w:tcPr>
          <w:p w14:paraId="0D01E415" w14:textId="77777777" w:rsidR="00846548" w:rsidRPr="00E10A28" w:rsidRDefault="00846548" w:rsidP="00D86E50">
            <w:pPr>
              <w:spacing w:after="200" w:line="288" w:lineRule="auto"/>
              <w:ind w:left="170"/>
              <w:jc w:val="both"/>
              <w:rPr>
                <w:rFonts w:ascii="Arial" w:hAnsi="Arial" w:cs="Arial"/>
                <w:b/>
                <w:color w:val="auto"/>
                <w:sz w:val="18"/>
                <w:szCs w:val="18"/>
              </w:rPr>
            </w:pPr>
            <w:r w:rsidRPr="00E10A28">
              <w:rPr>
                <w:rFonts w:ascii="Arial" w:hAnsi="Arial" w:cs="Arial"/>
                <w:b/>
                <w:color w:val="auto"/>
                <w:sz w:val="18"/>
                <w:szCs w:val="18"/>
              </w:rPr>
              <w:t xml:space="preserve">2.4.1. </w:t>
            </w:r>
            <w:proofErr w:type="spellStart"/>
            <w:r w:rsidRPr="00E10A28">
              <w:rPr>
                <w:rFonts w:ascii="Arial" w:hAnsi="Arial" w:cs="Arial"/>
                <w:color w:val="auto"/>
                <w:sz w:val="18"/>
                <w:szCs w:val="18"/>
              </w:rPr>
              <w:t>Университеттің</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ішкі</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жергілікті</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нормативтік</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актіл</w:t>
            </w:r>
            <w:r w:rsidR="005058BC" w:rsidRPr="00E10A28">
              <w:rPr>
                <w:rFonts w:ascii="Arial" w:hAnsi="Arial" w:cs="Arial"/>
                <w:color w:val="auto"/>
                <w:sz w:val="18"/>
                <w:szCs w:val="18"/>
              </w:rPr>
              <w:t>ері</w:t>
            </w:r>
            <w:proofErr w:type="spellEnd"/>
            <w:r w:rsidRPr="00E10A28">
              <w:rPr>
                <w:rFonts w:ascii="Arial" w:hAnsi="Arial" w:cs="Arial"/>
                <w:color w:val="auto"/>
                <w:sz w:val="18"/>
                <w:szCs w:val="18"/>
              </w:rPr>
              <w:t xml:space="preserve">, Университет </w:t>
            </w:r>
            <w:proofErr w:type="spellStart"/>
            <w:r w:rsidRPr="00E10A28">
              <w:rPr>
                <w:rFonts w:ascii="Arial" w:hAnsi="Arial" w:cs="Arial"/>
                <w:color w:val="auto"/>
                <w:sz w:val="18"/>
                <w:szCs w:val="18"/>
              </w:rPr>
              <w:t>басшылығын</w:t>
            </w:r>
            <w:r w:rsidR="005058BC" w:rsidRPr="00E10A28">
              <w:rPr>
                <w:rFonts w:ascii="Arial" w:hAnsi="Arial" w:cs="Arial"/>
                <w:color w:val="auto"/>
                <w:sz w:val="18"/>
                <w:szCs w:val="18"/>
              </w:rPr>
              <w:t>ың</w:t>
            </w:r>
            <w:proofErr w:type="spellEnd"/>
            <w:r w:rsidR="005058BC" w:rsidRPr="00E10A28">
              <w:rPr>
                <w:rFonts w:ascii="Arial" w:hAnsi="Arial" w:cs="Arial"/>
                <w:color w:val="auto"/>
                <w:sz w:val="18"/>
                <w:szCs w:val="18"/>
              </w:rPr>
              <w:t xml:space="preserve"> </w:t>
            </w:r>
            <w:proofErr w:type="spellStart"/>
            <w:r w:rsidR="005058BC" w:rsidRPr="00E10A28">
              <w:rPr>
                <w:rFonts w:ascii="Arial" w:hAnsi="Arial" w:cs="Arial"/>
                <w:color w:val="auto"/>
                <w:sz w:val="18"/>
                <w:szCs w:val="18"/>
              </w:rPr>
              <w:t>бұйрықтары</w:t>
            </w:r>
            <w:proofErr w:type="spellEnd"/>
            <w:r w:rsidR="005058BC" w:rsidRPr="00E10A28">
              <w:rPr>
                <w:rFonts w:ascii="Arial" w:hAnsi="Arial" w:cs="Arial"/>
                <w:color w:val="auto"/>
                <w:sz w:val="18"/>
                <w:szCs w:val="18"/>
              </w:rPr>
              <w:t xml:space="preserve"> мен </w:t>
            </w:r>
            <w:proofErr w:type="spellStart"/>
            <w:r w:rsidR="005058BC" w:rsidRPr="00E10A28">
              <w:rPr>
                <w:rFonts w:ascii="Arial" w:hAnsi="Arial" w:cs="Arial"/>
                <w:color w:val="auto"/>
                <w:sz w:val="18"/>
                <w:szCs w:val="18"/>
              </w:rPr>
              <w:t>өкімдері</w:t>
            </w:r>
            <w:proofErr w:type="spellEnd"/>
            <w:r w:rsidRPr="00E10A28">
              <w:rPr>
                <w:rFonts w:ascii="Arial" w:hAnsi="Arial" w:cs="Arial"/>
                <w:color w:val="auto"/>
                <w:sz w:val="18"/>
                <w:szCs w:val="18"/>
              </w:rPr>
              <w:t>, У</w:t>
            </w:r>
            <w:r w:rsidR="005058BC" w:rsidRPr="00E10A28">
              <w:rPr>
                <w:rFonts w:ascii="Arial" w:hAnsi="Arial" w:cs="Arial"/>
                <w:color w:val="auto"/>
                <w:sz w:val="18"/>
                <w:szCs w:val="18"/>
              </w:rPr>
              <w:t xml:space="preserve">ниверситет </w:t>
            </w:r>
            <w:proofErr w:type="spellStart"/>
            <w:r w:rsidR="005058BC" w:rsidRPr="00E10A28">
              <w:rPr>
                <w:rFonts w:ascii="Arial" w:hAnsi="Arial" w:cs="Arial"/>
                <w:color w:val="auto"/>
                <w:sz w:val="18"/>
                <w:szCs w:val="18"/>
              </w:rPr>
              <w:t>Жарғысы</w:t>
            </w:r>
            <w:proofErr w:type="spellEnd"/>
            <w:r w:rsidRPr="00E10A28">
              <w:rPr>
                <w:rFonts w:ascii="Arial" w:hAnsi="Arial" w:cs="Arial"/>
                <w:color w:val="auto"/>
                <w:sz w:val="18"/>
                <w:szCs w:val="18"/>
              </w:rPr>
              <w:t xml:space="preserve">, осы </w:t>
            </w:r>
            <w:proofErr w:type="spellStart"/>
            <w:r w:rsidR="005058BC" w:rsidRPr="00E10A28">
              <w:rPr>
                <w:rFonts w:ascii="Arial" w:hAnsi="Arial" w:cs="Arial"/>
                <w:color w:val="auto"/>
                <w:sz w:val="18"/>
                <w:szCs w:val="18"/>
              </w:rPr>
              <w:t>Шарттың</w:t>
            </w:r>
            <w:proofErr w:type="spellEnd"/>
            <w:r w:rsidR="005058BC" w:rsidRPr="00E10A28">
              <w:rPr>
                <w:rFonts w:ascii="Arial" w:hAnsi="Arial" w:cs="Arial"/>
                <w:color w:val="auto"/>
                <w:sz w:val="18"/>
                <w:szCs w:val="18"/>
              </w:rPr>
              <w:t xml:space="preserve"> </w:t>
            </w:r>
            <w:proofErr w:type="spellStart"/>
            <w:r w:rsidR="005058BC" w:rsidRPr="00E10A28">
              <w:rPr>
                <w:rFonts w:ascii="Arial" w:hAnsi="Arial" w:cs="Arial"/>
                <w:color w:val="auto"/>
                <w:sz w:val="18"/>
                <w:szCs w:val="18"/>
              </w:rPr>
              <w:t>талаптары</w:t>
            </w:r>
            <w:proofErr w:type="spellEnd"/>
            <w:r w:rsidR="005058BC" w:rsidRPr="00E10A28">
              <w:rPr>
                <w:rFonts w:ascii="Arial" w:hAnsi="Arial" w:cs="Arial"/>
                <w:color w:val="auto"/>
                <w:sz w:val="18"/>
                <w:szCs w:val="18"/>
              </w:rPr>
              <w:t xml:space="preserve">, </w:t>
            </w:r>
            <w:proofErr w:type="spellStart"/>
            <w:r w:rsidR="005058BC" w:rsidRPr="00E10A28">
              <w:rPr>
                <w:rFonts w:ascii="Arial" w:hAnsi="Arial" w:cs="Arial"/>
                <w:color w:val="auto"/>
                <w:sz w:val="18"/>
                <w:szCs w:val="18"/>
              </w:rPr>
              <w:t>Академиялық</w:t>
            </w:r>
            <w:proofErr w:type="spellEnd"/>
            <w:r w:rsidR="005058BC" w:rsidRPr="00E10A28">
              <w:rPr>
                <w:rFonts w:ascii="Arial" w:hAnsi="Arial" w:cs="Arial"/>
                <w:color w:val="auto"/>
                <w:sz w:val="18"/>
                <w:szCs w:val="18"/>
              </w:rPr>
              <w:t xml:space="preserve"> </w:t>
            </w:r>
            <w:proofErr w:type="spellStart"/>
            <w:r w:rsidR="005058BC" w:rsidRPr="00E10A28">
              <w:rPr>
                <w:rFonts w:ascii="Arial" w:hAnsi="Arial" w:cs="Arial"/>
                <w:color w:val="auto"/>
                <w:sz w:val="18"/>
                <w:szCs w:val="18"/>
              </w:rPr>
              <w:t>саясат</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Академиялық</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адалдық</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жөніндегі</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нұсқаулықпен</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және</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ресми</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ақпараттық</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ресурста</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орналастырылған</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өзге</w:t>
            </w:r>
            <w:proofErr w:type="spellEnd"/>
            <w:r w:rsidRPr="00E10A28">
              <w:rPr>
                <w:rFonts w:ascii="Arial" w:hAnsi="Arial" w:cs="Arial"/>
                <w:color w:val="auto"/>
                <w:sz w:val="18"/>
                <w:szCs w:val="18"/>
              </w:rPr>
              <w:t xml:space="preserve"> де </w:t>
            </w:r>
            <w:proofErr w:type="spellStart"/>
            <w:r w:rsidRPr="00E10A28">
              <w:rPr>
                <w:rFonts w:ascii="Arial" w:hAnsi="Arial" w:cs="Arial"/>
                <w:color w:val="auto"/>
                <w:sz w:val="18"/>
                <w:szCs w:val="18"/>
              </w:rPr>
              <w:t>құжаттармен</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та</w:t>
            </w:r>
            <w:r w:rsidR="005058BC" w:rsidRPr="00E10A28">
              <w:rPr>
                <w:rFonts w:ascii="Arial" w:hAnsi="Arial" w:cs="Arial"/>
                <w:color w:val="auto"/>
                <w:sz w:val="18"/>
                <w:szCs w:val="18"/>
              </w:rPr>
              <w:t>нысуға</w:t>
            </w:r>
            <w:proofErr w:type="spellEnd"/>
            <w:r w:rsidR="005058BC" w:rsidRPr="00E10A28">
              <w:rPr>
                <w:rFonts w:ascii="Arial" w:hAnsi="Arial" w:cs="Arial"/>
                <w:color w:val="auto"/>
                <w:sz w:val="18"/>
                <w:szCs w:val="18"/>
              </w:rPr>
              <w:t xml:space="preserve">, </w:t>
            </w:r>
            <w:proofErr w:type="spellStart"/>
            <w:r w:rsidR="005058BC" w:rsidRPr="00E10A28">
              <w:rPr>
                <w:rFonts w:ascii="Arial" w:hAnsi="Arial" w:cs="Arial"/>
                <w:color w:val="auto"/>
                <w:sz w:val="18"/>
                <w:szCs w:val="18"/>
              </w:rPr>
              <w:t>сақтауға</w:t>
            </w:r>
            <w:proofErr w:type="spellEnd"/>
            <w:r w:rsidR="005058BC" w:rsidRPr="00E10A28">
              <w:rPr>
                <w:rFonts w:ascii="Arial" w:hAnsi="Arial" w:cs="Arial"/>
                <w:color w:val="auto"/>
                <w:sz w:val="18"/>
                <w:szCs w:val="18"/>
              </w:rPr>
              <w:t xml:space="preserve"> </w:t>
            </w:r>
            <w:proofErr w:type="spellStart"/>
            <w:r w:rsidR="005058BC" w:rsidRPr="00E10A28">
              <w:rPr>
                <w:rFonts w:ascii="Arial" w:hAnsi="Arial" w:cs="Arial"/>
                <w:color w:val="auto"/>
                <w:sz w:val="18"/>
                <w:szCs w:val="18"/>
              </w:rPr>
              <w:t>және</w:t>
            </w:r>
            <w:proofErr w:type="spellEnd"/>
            <w:r w:rsidR="005058BC" w:rsidRPr="00E10A28">
              <w:rPr>
                <w:rFonts w:ascii="Arial" w:hAnsi="Arial" w:cs="Arial"/>
                <w:color w:val="auto"/>
                <w:sz w:val="18"/>
                <w:szCs w:val="18"/>
              </w:rPr>
              <w:t xml:space="preserve"> </w:t>
            </w:r>
            <w:proofErr w:type="spellStart"/>
            <w:r w:rsidR="005058BC" w:rsidRPr="00E10A28">
              <w:rPr>
                <w:rFonts w:ascii="Arial" w:hAnsi="Arial" w:cs="Arial"/>
                <w:color w:val="auto"/>
                <w:sz w:val="18"/>
                <w:szCs w:val="18"/>
              </w:rPr>
              <w:t>орындауға</w:t>
            </w:r>
            <w:proofErr w:type="spellEnd"/>
            <w:r w:rsidR="005058BC" w:rsidRPr="00E10A28">
              <w:rPr>
                <w:rFonts w:ascii="Arial" w:hAnsi="Arial" w:cs="Arial"/>
                <w:color w:val="auto"/>
                <w:sz w:val="18"/>
                <w:szCs w:val="18"/>
              </w:rPr>
              <w:t>;</w:t>
            </w:r>
          </w:p>
          <w:p w14:paraId="1C97BF64" w14:textId="631EAD0F" w:rsidR="00846548" w:rsidRPr="00E10A28" w:rsidRDefault="00846548" w:rsidP="001C6FAB">
            <w:pPr>
              <w:spacing w:line="288" w:lineRule="auto"/>
              <w:ind w:left="177"/>
              <w:jc w:val="both"/>
              <w:rPr>
                <w:rFonts w:ascii="Arial" w:hAnsi="Arial" w:cs="Arial"/>
                <w:b/>
                <w:color w:val="auto"/>
                <w:sz w:val="18"/>
                <w:szCs w:val="18"/>
                <w:lang w:val="kk-KZ"/>
              </w:rPr>
            </w:pPr>
            <w:r w:rsidRPr="00E10A28">
              <w:rPr>
                <w:rFonts w:ascii="Arial" w:hAnsi="Arial" w:cs="Arial"/>
                <w:b/>
                <w:color w:val="auto"/>
                <w:sz w:val="18"/>
                <w:szCs w:val="18"/>
              </w:rPr>
              <w:t xml:space="preserve">2.4.2. </w:t>
            </w:r>
            <w:proofErr w:type="spellStart"/>
            <w:r w:rsidRPr="00E10A28">
              <w:rPr>
                <w:rFonts w:ascii="Arial" w:hAnsi="Arial" w:cs="Arial"/>
                <w:color w:val="auto"/>
                <w:sz w:val="18"/>
                <w:szCs w:val="18"/>
              </w:rPr>
              <w:t>Университеттің</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мүлкіне</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ұқыпты</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қарау</w:t>
            </w:r>
            <w:proofErr w:type="spellEnd"/>
            <w:r w:rsidR="00221C52" w:rsidRPr="00E10A28">
              <w:rPr>
                <w:rFonts w:ascii="Arial" w:hAnsi="Arial" w:cs="Arial"/>
                <w:color w:val="auto"/>
                <w:sz w:val="18"/>
                <w:szCs w:val="18"/>
                <w:lang w:val="kk-KZ"/>
              </w:rPr>
              <w:t>ға</w:t>
            </w:r>
            <w:r w:rsidRPr="00E10A28">
              <w:rPr>
                <w:rFonts w:ascii="Arial" w:hAnsi="Arial" w:cs="Arial"/>
                <w:color w:val="auto"/>
                <w:sz w:val="18"/>
                <w:szCs w:val="18"/>
              </w:rPr>
              <w:t xml:space="preserve"> </w:t>
            </w:r>
            <w:proofErr w:type="spellStart"/>
            <w:r w:rsidRPr="00E10A28">
              <w:rPr>
                <w:rFonts w:ascii="Arial" w:hAnsi="Arial" w:cs="Arial"/>
                <w:color w:val="auto"/>
                <w:sz w:val="18"/>
                <w:szCs w:val="18"/>
              </w:rPr>
              <w:t>және</w:t>
            </w:r>
            <w:proofErr w:type="spellEnd"/>
            <w:r w:rsidRPr="00E10A28">
              <w:rPr>
                <w:rFonts w:ascii="Arial" w:hAnsi="Arial" w:cs="Arial"/>
                <w:color w:val="auto"/>
                <w:sz w:val="18"/>
                <w:szCs w:val="18"/>
              </w:rPr>
              <w:t xml:space="preserve"> оны </w:t>
            </w:r>
            <w:proofErr w:type="spellStart"/>
            <w:r w:rsidRPr="00E10A28">
              <w:rPr>
                <w:rFonts w:ascii="Arial" w:hAnsi="Arial" w:cs="Arial"/>
                <w:color w:val="auto"/>
                <w:sz w:val="18"/>
                <w:szCs w:val="18"/>
              </w:rPr>
              <w:t>ұтымды</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пайдалану</w:t>
            </w:r>
            <w:proofErr w:type="spellEnd"/>
            <w:r w:rsidR="00221C52" w:rsidRPr="00E10A28">
              <w:rPr>
                <w:rFonts w:ascii="Arial" w:hAnsi="Arial" w:cs="Arial"/>
                <w:color w:val="auto"/>
                <w:sz w:val="18"/>
                <w:szCs w:val="18"/>
                <w:lang w:val="kk-KZ"/>
              </w:rPr>
              <w:t>ға</w:t>
            </w:r>
            <w:r w:rsidRPr="00E10A28">
              <w:rPr>
                <w:rFonts w:ascii="Arial" w:hAnsi="Arial" w:cs="Arial"/>
                <w:color w:val="auto"/>
                <w:sz w:val="18"/>
                <w:szCs w:val="18"/>
              </w:rPr>
              <w:t xml:space="preserve">, </w:t>
            </w:r>
            <w:proofErr w:type="spellStart"/>
            <w:r w:rsidRPr="00E10A28">
              <w:rPr>
                <w:rFonts w:ascii="Arial" w:hAnsi="Arial" w:cs="Arial"/>
                <w:color w:val="auto"/>
                <w:sz w:val="18"/>
                <w:szCs w:val="18"/>
              </w:rPr>
              <w:t>оқу</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орнында</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жатақханада</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асхана</w:t>
            </w:r>
            <w:proofErr w:type="spellEnd"/>
            <w:r w:rsidRPr="00E10A28">
              <w:rPr>
                <w:rFonts w:ascii="Arial" w:hAnsi="Arial" w:cs="Arial"/>
                <w:color w:val="auto"/>
                <w:sz w:val="18"/>
                <w:szCs w:val="18"/>
              </w:rPr>
              <w:t xml:space="preserve"> мен </w:t>
            </w:r>
            <w:proofErr w:type="spellStart"/>
            <w:r w:rsidRPr="00E10A28">
              <w:rPr>
                <w:rFonts w:ascii="Arial" w:hAnsi="Arial" w:cs="Arial"/>
                <w:color w:val="auto"/>
                <w:sz w:val="18"/>
                <w:szCs w:val="18"/>
              </w:rPr>
              <w:t>кітапханада</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тазалық</w:t>
            </w:r>
            <w:proofErr w:type="spellEnd"/>
            <w:r w:rsidRPr="00E10A28">
              <w:rPr>
                <w:rFonts w:ascii="Arial" w:hAnsi="Arial" w:cs="Arial"/>
                <w:color w:val="auto"/>
                <w:sz w:val="18"/>
                <w:szCs w:val="18"/>
              </w:rPr>
              <w:t xml:space="preserve"> </w:t>
            </w:r>
            <w:r w:rsidR="005058BC" w:rsidRPr="00E10A28">
              <w:rPr>
                <w:rFonts w:ascii="Arial" w:hAnsi="Arial" w:cs="Arial"/>
                <w:color w:val="auto"/>
                <w:sz w:val="18"/>
                <w:szCs w:val="18"/>
              </w:rPr>
              <w:t xml:space="preserve">пен </w:t>
            </w:r>
            <w:proofErr w:type="spellStart"/>
            <w:r w:rsidR="005058BC" w:rsidRPr="00E10A28">
              <w:rPr>
                <w:rFonts w:ascii="Arial" w:hAnsi="Arial" w:cs="Arial"/>
                <w:color w:val="auto"/>
                <w:sz w:val="18"/>
                <w:szCs w:val="18"/>
              </w:rPr>
              <w:t>тәртіпті</w:t>
            </w:r>
            <w:proofErr w:type="spellEnd"/>
            <w:r w:rsidR="005058BC" w:rsidRPr="00E10A28">
              <w:rPr>
                <w:rFonts w:ascii="Arial" w:hAnsi="Arial" w:cs="Arial"/>
                <w:color w:val="auto"/>
                <w:sz w:val="18"/>
                <w:szCs w:val="18"/>
              </w:rPr>
              <w:t xml:space="preserve"> </w:t>
            </w:r>
            <w:proofErr w:type="spellStart"/>
            <w:r w:rsidR="005058BC" w:rsidRPr="00E10A28">
              <w:rPr>
                <w:rFonts w:ascii="Arial" w:hAnsi="Arial" w:cs="Arial"/>
                <w:color w:val="auto"/>
                <w:sz w:val="18"/>
                <w:szCs w:val="18"/>
              </w:rPr>
              <w:t>қамтамасыз</w:t>
            </w:r>
            <w:proofErr w:type="spellEnd"/>
            <w:r w:rsidR="005058BC" w:rsidRPr="00E10A28">
              <w:rPr>
                <w:rFonts w:ascii="Arial" w:hAnsi="Arial" w:cs="Arial"/>
                <w:color w:val="auto"/>
                <w:sz w:val="18"/>
                <w:szCs w:val="18"/>
              </w:rPr>
              <w:t xml:space="preserve"> </w:t>
            </w:r>
            <w:proofErr w:type="spellStart"/>
            <w:r w:rsidR="005058BC" w:rsidRPr="00E10A28">
              <w:rPr>
                <w:rFonts w:ascii="Arial" w:hAnsi="Arial" w:cs="Arial"/>
                <w:color w:val="auto"/>
                <w:sz w:val="18"/>
                <w:szCs w:val="18"/>
              </w:rPr>
              <w:t>ету</w:t>
            </w:r>
            <w:r w:rsidR="00221C52" w:rsidRPr="00E10A28">
              <w:rPr>
                <w:rFonts w:ascii="Arial" w:hAnsi="Arial" w:cs="Arial"/>
                <w:color w:val="auto"/>
                <w:sz w:val="18"/>
                <w:szCs w:val="18"/>
                <w:lang w:val="kk-KZ"/>
              </w:rPr>
              <w:t>ге</w:t>
            </w:r>
            <w:proofErr w:type="spellEnd"/>
            <w:r w:rsidR="005058BC" w:rsidRPr="00E10A28">
              <w:rPr>
                <w:rFonts w:ascii="Arial" w:hAnsi="Arial" w:cs="Arial"/>
                <w:color w:val="auto"/>
                <w:sz w:val="18"/>
                <w:szCs w:val="18"/>
              </w:rPr>
              <w:t xml:space="preserve">, </w:t>
            </w:r>
            <w:proofErr w:type="spellStart"/>
            <w:r w:rsidR="005058BC" w:rsidRPr="00E10A28">
              <w:rPr>
                <w:rFonts w:ascii="Arial" w:hAnsi="Arial" w:cs="Arial"/>
                <w:color w:val="auto"/>
                <w:sz w:val="18"/>
                <w:szCs w:val="18"/>
              </w:rPr>
              <w:t>білім</w:t>
            </w:r>
            <w:proofErr w:type="spellEnd"/>
            <w:r w:rsidR="005058BC" w:rsidRPr="00E10A28">
              <w:rPr>
                <w:rFonts w:ascii="Arial" w:hAnsi="Arial" w:cs="Arial"/>
                <w:color w:val="auto"/>
                <w:sz w:val="18"/>
                <w:szCs w:val="18"/>
              </w:rPr>
              <w:t xml:space="preserve"> </w:t>
            </w:r>
            <w:proofErr w:type="spellStart"/>
            <w:r w:rsidR="005058BC" w:rsidRPr="00E10A28">
              <w:rPr>
                <w:rFonts w:ascii="Arial" w:hAnsi="Arial" w:cs="Arial"/>
                <w:color w:val="auto"/>
                <w:sz w:val="18"/>
                <w:szCs w:val="18"/>
              </w:rPr>
              <w:t>алу</w:t>
            </w:r>
            <w:proofErr w:type="spellEnd"/>
            <w:r w:rsidR="00041EC0" w:rsidRPr="00E10A28">
              <w:rPr>
                <w:rFonts w:ascii="Arial" w:hAnsi="Arial" w:cs="Arial"/>
                <w:color w:val="auto"/>
                <w:sz w:val="18"/>
                <w:szCs w:val="18"/>
                <w:lang w:val="kk-KZ"/>
              </w:rPr>
              <w:t>ға</w:t>
            </w:r>
            <w:r w:rsidRPr="00E10A28">
              <w:rPr>
                <w:rFonts w:ascii="Arial" w:hAnsi="Arial" w:cs="Arial"/>
                <w:color w:val="auto"/>
                <w:sz w:val="18"/>
                <w:szCs w:val="18"/>
              </w:rPr>
              <w:t xml:space="preserve"> </w:t>
            </w:r>
            <w:proofErr w:type="spellStart"/>
            <w:r w:rsidRPr="00E10A28">
              <w:rPr>
                <w:rFonts w:ascii="Arial" w:hAnsi="Arial" w:cs="Arial"/>
                <w:color w:val="auto"/>
                <w:sz w:val="18"/>
                <w:szCs w:val="18"/>
              </w:rPr>
              <w:t>және</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тұру</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үші</w:t>
            </w:r>
            <w:r w:rsidR="005058BC" w:rsidRPr="00E10A28">
              <w:rPr>
                <w:rFonts w:ascii="Arial" w:hAnsi="Arial" w:cs="Arial"/>
                <w:color w:val="auto"/>
                <w:sz w:val="18"/>
                <w:szCs w:val="18"/>
              </w:rPr>
              <w:t>н</w:t>
            </w:r>
            <w:proofErr w:type="spellEnd"/>
            <w:r w:rsidR="005058BC" w:rsidRPr="00E10A28">
              <w:rPr>
                <w:rFonts w:ascii="Arial" w:hAnsi="Arial" w:cs="Arial"/>
                <w:color w:val="auto"/>
                <w:sz w:val="18"/>
                <w:szCs w:val="18"/>
              </w:rPr>
              <w:t xml:space="preserve"> </w:t>
            </w:r>
            <w:proofErr w:type="spellStart"/>
            <w:r w:rsidR="005058BC" w:rsidRPr="00E10A28">
              <w:rPr>
                <w:rFonts w:ascii="Arial" w:hAnsi="Arial" w:cs="Arial"/>
                <w:color w:val="auto"/>
                <w:sz w:val="18"/>
                <w:szCs w:val="18"/>
              </w:rPr>
              <w:t>дұрыс</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жағдай</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жасауға</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қатысуға</w:t>
            </w:r>
            <w:proofErr w:type="spellEnd"/>
            <w:r w:rsidR="005058BC" w:rsidRPr="00E10A28">
              <w:rPr>
                <w:rFonts w:ascii="Arial" w:hAnsi="Arial" w:cs="Arial"/>
                <w:color w:val="auto"/>
                <w:sz w:val="18"/>
                <w:szCs w:val="18"/>
                <w:lang w:val="kk-KZ"/>
              </w:rPr>
              <w:t>;</w:t>
            </w:r>
          </w:p>
          <w:p w14:paraId="02E5EB73" w14:textId="350177E5" w:rsidR="001C6FAB" w:rsidRPr="00E10A28" w:rsidRDefault="00846548" w:rsidP="001C6FAB">
            <w:pPr>
              <w:spacing w:line="288" w:lineRule="auto"/>
              <w:ind w:left="177"/>
              <w:jc w:val="both"/>
              <w:rPr>
                <w:rFonts w:ascii="Arial" w:hAnsi="Arial" w:cs="Arial"/>
                <w:color w:val="auto"/>
                <w:sz w:val="18"/>
                <w:szCs w:val="18"/>
                <w:lang w:val="kk-KZ"/>
              </w:rPr>
            </w:pPr>
            <w:r w:rsidRPr="00E10A28">
              <w:rPr>
                <w:rFonts w:ascii="Arial" w:hAnsi="Arial" w:cs="Arial"/>
                <w:b/>
                <w:color w:val="auto"/>
                <w:sz w:val="18"/>
                <w:szCs w:val="18"/>
                <w:lang w:val="kk-KZ"/>
              </w:rPr>
              <w:t xml:space="preserve">2.4.3. </w:t>
            </w:r>
            <w:r w:rsidR="001C6FAB" w:rsidRPr="00E10A28">
              <w:rPr>
                <w:rFonts w:ascii="Arial" w:hAnsi="Arial" w:cs="Arial"/>
                <w:color w:val="auto"/>
                <w:sz w:val="18"/>
                <w:szCs w:val="18"/>
                <w:lang w:val="kk-KZ"/>
              </w:rPr>
              <w:t xml:space="preserve">Құжаттарды тапсыру кезінде Университет қызметтері құнының тізіліміне сәйкес түсудің тиісті жылына кіру жарнасын төлеуді жүзеге асыруға; </w:t>
            </w:r>
          </w:p>
          <w:p w14:paraId="498640C4" w14:textId="25CC7ACD" w:rsidR="001C6FAB" w:rsidRPr="00E10A28" w:rsidRDefault="001C6FAB" w:rsidP="001C6FAB">
            <w:pPr>
              <w:spacing w:line="288" w:lineRule="auto"/>
              <w:ind w:left="177"/>
              <w:jc w:val="both"/>
              <w:rPr>
                <w:rFonts w:ascii="Arial" w:hAnsi="Arial" w:cs="Arial"/>
                <w:color w:val="auto"/>
                <w:sz w:val="18"/>
                <w:szCs w:val="18"/>
                <w:lang w:val="kk-KZ"/>
              </w:rPr>
            </w:pPr>
            <w:r w:rsidRPr="00E10A28">
              <w:rPr>
                <w:rFonts w:ascii="Arial" w:hAnsi="Arial" w:cs="Arial"/>
                <w:color w:val="auto"/>
                <w:sz w:val="18"/>
                <w:szCs w:val="18"/>
                <w:lang w:val="kk-KZ"/>
              </w:rPr>
              <w:t xml:space="preserve">ND Тыңдаушыларының құрамына қабылданған ND </w:t>
            </w:r>
            <w:r w:rsidR="00507E7A" w:rsidRPr="00E10A28">
              <w:rPr>
                <w:rFonts w:ascii="Arial" w:hAnsi="Arial" w:cs="Arial"/>
                <w:color w:val="auto"/>
                <w:sz w:val="18"/>
                <w:szCs w:val="18"/>
                <w:lang w:val="kk-KZ"/>
              </w:rPr>
              <w:t>Т</w:t>
            </w:r>
            <w:r w:rsidRPr="00E10A28">
              <w:rPr>
                <w:rFonts w:ascii="Arial" w:hAnsi="Arial" w:cs="Arial"/>
                <w:color w:val="auto"/>
                <w:sz w:val="18"/>
                <w:szCs w:val="18"/>
                <w:lang w:val="kk-KZ"/>
              </w:rPr>
              <w:t>ыңдаушылары оқудан шығарылған кезде, оқудан шығару негізіне қарамастан, кіру жарнасы қайтарылмайды.</w:t>
            </w:r>
          </w:p>
          <w:p w14:paraId="049616EE" w14:textId="21D319C6" w:rsidR="00846548" w:rsidRPr="00E10A28" w:rsidRDefault="001C6FAB" w:rsidP="001C6FAB">
            <w:pPr>
              <w:spacing w:line="288" w:lineRule="auto"/>
              <w:ind w:left="177"/>
              <w:jc w:val="both"/>
              <w:rPr>
                <w:rFonts w:ascii="Arial" w:hAnsi="Arial" w:cs="Arial"/>
                <w:color w:val="auto"/>
                <w:sz w:val="18"/>
                <w:szCs w:val="18"/>
                <w:lang w:val="kk-KZ"/>
              </w:rPr>
            </w:pPr>
            <w:r w:rsidRPr="00E10A28">
              <w:rPr>
                <w:rFonts w:ascii="Arial" w:hAnsi="Arial" w:cs="Arial"/>
                <w:color w:val="auto"/>
                <w:sz w:val="18"/>
                <w:szCs w:val="18"/>
                <w:lang w:val="kk-KZ"/>
              </w:rPr>
              <w:t xml:space="preserve">Қабылдау туралы бұйрық шыққанға дейін </w:t>
            </w:r>
            <w:r w:rsidR="00041EC0" w:rsidRPr="00E10A28">
              <w:rPr>
                <w:rFonts w:ascii="Arial" w:hAnsi="Arial" w:cs="Arial"/>
                <w:color w:val="auto"/>
                <w:sz w:val="18"/>
                <w:szCs w:val="18"/>
                <w:lang w:val="kk-KZ"/>
              </w:rPr>
              <w:t xml:space="preserve">                                     </w:t>
            </w:r>
            <w:r w:rsidR="00507E7A" w:rsidRPr="00E10A28">
              <w:rPr>
                <w:rFonts w:ascii="Arial" w:hAnsi="Arial" w:cs="Arial"/>
                <w:color w:val="auto"/>
                <w:sz w:val="18"/>
                <w:szCs w:val="18"/>
                <w:lang w:val="kk-KZ"/>
              </w:rPr>
              <w:t>ND</w:t>
            </w:r>
            <w:r w:rsidRPr="00E10A28">
              <w:rPr>
                <w:rFonts w:ascii="Arial" w:hAnsi="Arial" w:cs="Arial"/>
                <w:color w:val="auto"/>
                <w:sz w:val="18"/>
                <w:szCs w:val="18"/>
                <w:lang w:val="kk-KZ"/>
              </w:rPr>
              <w:t xml:space="preserve"> </w:t>
            </w:r>
            <w:r w:rsidR="00507E7A" w:rsidRPr="00E10A28">
              <w:rPr>
                <w:rFonts w:ascii="Arial" w:hAnsi="Arial" w:cs="Arial"/>
                <w:color w:val="auto"/>
                <w:sz w:val="18"/>
                <w:szCs w:val="18"/>
                <w:lang w:val="kk-KZ"/>
              </w:rPr>
              <w:t>Т</w:t>
            </w:r>
            <w:r w:rsidRPr="00E10A28">
              <w:rPr>
                <w:rFonts w:ascii="Arial" w:hAnsi="Arial" w:cs="Arial"/>
                <w:color w:val="auto"/>
                <w:sz w:val="18"/>
                <w:szCs w:val="18"/>
                <w:lang w:val="kk-KZ"/>
              </w:rPr>
              <w:t>ыңдаушысын оқудан шығарған кезде, өтініш берілген сәттен бастап күнтізбелік 30 күн ішінде кіру жарнасы сомасының 50% қайтаруға жатады.</w:t>
            </w:r>
          </w:p>
          <w:p w14:paraId="0CFA5366" w14:textId="77777777" w:rsidR="00846548" w:rsidRPr="00E10A28" w:rsidRDefault="00846548" w:rsidP="00846548">
            <w:pPr>
              <w:spacing w:after="200" w:line="288" w:lineRule="auto"/>
              <w:ind w:left="170"/>
              <w:jc w:val="both"/>
              <w:rPr>
                <w:rFonts w:ascii="Arial" w:hAnsi="Arial" w:cs="Arial"/>
                <w:b/>
                <w:color w:val="auto"/>
                <w:sz w:val="18"/>
                <w:szCs w:val="18"/>
                <w:lang w:val="kk-KZ"/>
              </w:rPr>
            </w:pPr>
            <w:r w:rsidRPr="00E10A28">
              <w:rPr>
                <w:rFonts w:ascii="Arial" w:hAnsi="Arial" w:cs="Arial"/>
                <w:b/>
                <w:color w:val="auto"/>
                <w:sz w:val="18"/>
                <w:szCs w:val="18"/>
                <w:lang w:val="kk-KZ"/>
              </w:rPr>
              <w:t xml:space="preserve">2.4.4. </w:t>
            </w:r>
            <w:r w:rsidRPr="00E10A28">
              <w:rPr>
                <w:rFonts w:ascii="Arial" w:hAnsi="Arial" w:cs="Arial"/>
                <w:color w:val="auto"/>
                <w:sz w:val="18"/>
                <w:szCs w:val="18"/>
                <w:lang w:val="kk-KZ"/>
              </w:rPr>
              <w:t>Білім беру қызметтеріне ақы төлеуді осы Шартқа № 1 қосымшаның негізінде жеке өзі немесе өз Өкілі арқылы уақтылы жүргізуге</w:t>
            </w:r>
            <w:r w:rsidR="005058BC" w:rsidRPr="00E10A28">
              <w:rPr>
                <w:rFonts w:ascii="Arial" w:hAnsi="Arial" w:cs="Arial"/>
                <w:color w:val="auto"/>
                <w:sz w:val="18"/>
                <w:szCs w:val="18"/>
                <w:lang w:val="kk-KZ"/>
              </w:rPr>
              <w:t>;</w:t>
            </w:r>
          </w:p>
          <w:p w14:paraId="7A5E2699" w14:textId="10586B6C" w:rsidR="00846548" w:rsidRPr="00E10A28" w:rsidRDefault="00846548" w:rsidP="00846548">
            <w:pPr>
              <w:spacing w:after="200" w:line="288" w:lineRule="auto"/>
              <w:ind w:left="170"/>
              <w:jc w:val="both"/>
              <w:rPr>
                <w:rFonts w:ascii="Arial" w:hAnsi="Arial" w:cs="Arial"/>
                <w:b/>
                <w:color w:val="auto"/>
                <w:sz w:val="18"/>
                <w:szCs w:val="18"/>
                <w:lang w:val="kk-KZ"/>
              </w:rPr>
            </w:pPr>
            <w:r w:rsidRPr="00E10A28">
              <w:rPr>
                <w:rFonts w:ascii="Arial" w:hAnsi="Arial" w:cs="Arial"/>
                <w:b/>
                <w:color w:val="auto"/>
                <w:sz w:val="18"/>
                <w:szCs w:val="18"/>
                <w:lang w:val="kk-KZ"/>
              </w:rPr>
              <w:t xml:space="preserve">2.4.5. </w:t>
            </w:r>
            <w:r w:rsidRPr="00E10A28">
              <w:rPr>
                <w:rFonts w:ascii="Arial" w:hAnsi="Arial" w:cs="Arial"/>
                <w:color w:val="auto"/>
                <w:sz w:val="18"/>
                <w:szCs w:val="18"/>
                <w:lang w:val="kk-KZ"/>
              </w:rPr>
              <w:t>Мемлекеттік жалпыға міндетті білім беру стандарттарына негізделген жеке оқу жоспарындағы білімді, практикалық дағдыларды толық көлемде меңгеру</w:t>
            </w:r>
            <w:r w:rsidR="00041EC0" w:rsidRPr="00E10A28">
              <w:rPr>
                <w:rFonts w:ascii="Arial" w:hAnsi="Arial" w:cs="Arial"/>
                <w:color w:val="auto"/>
                <w:sz w:val="18"/>
                <w:szCs w:val="18"/>
                <w:lang w:val="kk-KZ"/>
              </w:rPr>
              <w:t>ге</w:t>
            </w:r>
            <w:r w:rsidRPr="00E10A28">
              <w:rPr>
                <w:rFonts w:ascii="Arial" w:hAnsi="Arial" w:cs="Arial"/>
                <w:color w:val="auto"/>
                <w:sz w:val="18"/>
                <w:szCs w:val="18"/>
                <w:lang w:val="kk-KZ"/>
              </w:rPr>
              <w:t>, оқу сабақтарының барлық түрлеріне қатысу</w:t>
            </w:r>
            <w:r w:rsidR="00041EC0" w:rsidRPr="00E10A28">
              <w:rPr>
                <w:rFonts w:ascii="Arial" w:hAnsi="Arial" w:cs="Arial"/>
                <w:color w:val="auto"/>
                <w:sz w:val="18"/>
                <w:szCs w:val="18"/>
                <w:lang w:val="kk-KZ"/>
              </w:rPr>
              <w:t>ға</w:t>
            </w:r>
            <w:r w:rsidRPr="00E10A28">
              <w:rPr>
                <w:rFonts w:ascii="Arial" w:hAnsi="Arial" w:cs="Arial"/>
                <w:color w:val="auto"/>
                <w:sz w:val="18"/>
                <w:szCs w:val="18"/>
                <w:lang w:val="kk-KZ"/>
              </w:rPr>
              <w:t>, бақылаудың барлық түрлерін белгіленген мерзімде тапсыруға</w:t>
            </w:r>
            <w:r w:rsidR="005058BC" w:rsidRPr="00E10A28">
              <w:rPr>
                <w:rFonts w:ascii="Arial" w:hAnsi="Arial" w:cs="Arial"/>
                <w:color w:val="auto"/>
                <w:sz w:val="18"/>
                <w:szCs w:val="18"/>
                <w:lang w:val="kk-KZ"/>
              </w:rPr>
              <w:t>;</w:t>
            </w:r>
          </w:p>
          <w:p w14:paraId="08FBC4C8" w14:textId="2443F6D5" w:rsidR="00846548" w:rsidRPr="00E10A28" w:rsidRDefault="00846548" w:rsidP="00846548">
            <w:pPr>
              <w:spacing w:after="200" w:line="288" w:lineRule="auto"/>
              <w:ind w:left="170"/>
              <w:jc w:val="both"/>
              <w:rPr>
                <w:rFonts w:ascii="Arial" w:hAnsi="Arial" w:cs="Arial"/>
                <w:b/>
                <w:color w:val="auto"/>
                <w:sz w:val="18"/>
                <w:szCs w:val="18"/>
                <w:lang w:val="kk-KZ"/>
              </w:rPr>
            </w:pPr>
            <w:r w:rsidRPr="00E10A28">
              <w:rPr>
                <w:rFonts w:ascii="Arial" w:hAnsi="Arial" w:cs="Arial"/>
                <w:b/>
                <w:color w:val="auto"/>
                <w:sz w:val="18"/>
                <w:szCs w:val="18"/>
                <w:lang w:val="kk-KZ"/>
              </w:rPr>
              <w:t xml:space="preserve">2.4.6. </w:t>
            </w:r>
            <w:r w:rsidRPr="00E10A28">
              <w:rPr>
                <w:rFonts w:ascii="Arial" w:hAnsi="Arial" w:cs="Arial"/>
                <w:color w:val="auto"/>
                <w:sz w:val="18"/>
                <w:szCs w:val="18"/>
                <w:lang w:val="kk-KZ"/>
              </w:rPr>
              <w:t>Жеке оқу жоспарын құру кезінде білім беру саласындағы нормативтік актілерді У</w:t>
            </w:r>
            <w:r w:rsidR="005058BC" w:rsidRPr="00E10A28">
              <w:rPr>
                <w:rFonts w:ascii="Arial" w:hAnsi="Arial" w:cs="Arial"/>
                <w:color w:val="auto"/>
                <w:sz w:val="18"/>
                <w:szCs w:val="18"/>
                <w:lang w:val="kk-KZ"/>
              </w:rPr>
              <w:t>ниверситеттің А</w:t>
            </w:r>
            <w:r w:rsidRPr="00E10A28">
              <w:rPr>
                <w:rFonts w:ascii="Arial" w:hAnsi="Arial" w:cs="Arial"/>
                <w:color w:val="auto"/>
                <w:sz w:val="18"/>
                <w:szCs w:val="18"/>
                <w:lang w:val="kk-KZ"/>
              </w:rPr>
              <w:t>кадемиялық саясатының ережелерін қатаң сақтау</w:t>
            </w:r>
            <w:r w:rsidR="002F21E3" w:rsidRPr="00E10A28">
              <w:rPr>
                <w:rFonts w:ascii="Arial" w:hAnsi="Arial" w:cs="Arial"/>
                <w:color w:val="auto"/>
                <w:sz w:val="18"/>
                <w:szCs w:val="18"/>
                <w:lang w:val="kk-KZ"/>
              </w:rPr>
              <w:t>ға</w:t>
            </w:r>
            <w:r w:rsidRPr="00E10A28">
              <w:rPr>
                <w:rFonts w:ascii="Arial" w:hAnsi="Arial" w:cs="Arial"/>
                <w:color w:val="auto"/>
                <w:sz w:val="18"/>
                <w:szCs w:val="18"/>
                <w:lang w:val="kk-KZ"/>
              </w:rPr>
              <w:t xml:space="preserve"> және оқу пәндеріне тіркелудің белгіленген тәртібі мен</w:t>
            </w:r>
            <w:r w:rsidR="005058BC" w:rsidRPr="00E10A28">
              <w:rPr>
                <w:rFonts w:ascii="Arial" w:hAnsi="Arial" w:cs="Arial"/>
                <w:color w:val="auto"/>
                <w:sz w:val="18"/>
                <w:szCs w:val="18"/>
                <w:lang w:val="kk-KZ"/>
              </w:rPr>
              <w:t xml:space="preserve"> мерзімдерін сақтауға;</w:t>
            </w:r>
          </w:p>
          <w:p w14:paraId="3DB8D03F" w14:textId="77777777" w:rsidR="00846548" w:rsidRPr="00E10A28" w:rsidRDefault="00846548" w:rsidP="00846548">
            <w:pPr>
              <w:spacing w:after="200" w:line="288" w:lineRule="auto"/>
              <w:ind w:left="170"/>
              <w:jc w:val="both"/>
              <w:rPr>
                <w:rFonts w:ascii="Arial" w:hAnsi="Arial" w:cs="Arial"/>
                <w:b/>
                <w:color w:val="auto"/>
                <w:sz w:val="18"/>
                <w:szCs w:val="18"/>
                <w:lang w:val="kk-KZ"/>
              </w:rPr>
            </w:pPr>
            <w:r w:rsidRPr="00E10A28">
              <w:rPr>
                <w:rFonts w:ascii="Arial" w:hAnsi="Arial" w:cs="Arial"/>
                <w:b/>
                <w:color w:val="auto"/>
                <w:sz w:val="18"/>
                <w:szCs w:val="18"/>
                <w:lang w:val="kk-KZ"/>
              </w:rPr>
              <w:t xml:space="preserve">2.4.7. </w:t>
            </w:r>
            <w:r w:rsidRPr="00E10A28">
              <w:rPr>
                <w:rFonts w:ascii="Arial" w:hAnsi="Arial" w:cs="Arial"/>
                <w:color w:val="auto"/>
                <w:sz w:val="18"/>
                <w:szCs w:val="18"/>
                <w:lang w:val="kk-KZ"/>
              </w:rPr>
              <w:t xml:space="preserve">Сабақты дәлелді себептермен өткізіп алған жағдайда, өзі немесе туыстары не Өкілі арқылы 2 жұмыс күні ішінде Жоғары мектептің (факультеттің) тиісті директоратына сауыққаннан немесе осы жағдайды растайтын төтенше сипаттағы оқиғалар тоқтатылғаннан кейін 3 жұмыс күні ішінде құжаттарды ұсына отырып, </w:t>
            </w:r>
            <w:r w:rsidR="005058BC" w:rsidRPr="00E10A28">
              <w:rPr>
                <w:rFonts w:ascii="Arial" w:hAnsi="Arial" w:cs="Arial"/>
                <w:color w:val="auto"/>
                <w:sz w:val="18"/>
                <w:szCs w:val="18"/>
                <w:lang w:val="kk-KZ"/>
              </w:rPr>
              <w:t>болған жағдай туралы хабарлауға;</w:t>
            </w:r>
          </w:p>
          <w:p w14:paraId="7619E570" w14:textId="77777777" w:rsidR="00846548" w:rsidRPr="00E10A28" w:rsidRDefault="001D0503" w:rsidP="00846548">
            <w:pPr>
              <w:spacing w:after="200" w:line="288" w:lineRule="auto"/>
              <w:ind w:left="170"/>
              <w:jc w:val="both"/>
              <w:rPr>
                <w:rFonts w:ascii="Arial" w:hAnsi="Arial" w:cs="Arial"/>
                <w:color w:val="auto"/>
                <w:sz w:val="18"/>
                <w:szCs w:val="18"/>
                <w:lang w:val="kk-KZ"/>
              </w:rPr>
            </w:pPr>
            <w:r w:rsidRPr="00E10A28">
              <w:rPr>
                <w:rFonts w:ascii="Arial" w:hAnsi="Arial" w:cs="Arial"/>
                <w:color w:val="auto"/>
                <w:sz w:val="18"/>
                <w:szCs w:val="18"/>
                <w:lang w:val="kk-KZ"/>
              </w:rPr>
              <w:t xml:space="preserve">ND </w:t>
            </w:r>
            <w:r w:rsidR="00741B98" w:rsidRPr="00E10A28">
              <w:rPr>
                <w:rFonts w:ascii="Arial" w:hAnsi="Arial" w:cs="Arial"/>
                <w:color w:val="auto"/>
                <w:sz w:val="18"/>
                <w:szCs w:val="18"/>
                <w:lang w:val="kk-KZ"/>
              </w:rPr>
              <w:t xml:space="preserve">Тыңдаушысы </w:t>
            </w:r>
            <w:r w:rsidR="00846548" w:rsidRPr="00E10A28">
              <w:rPr>
                <w:rFonts w:ascii="Arial" w:hAnsi="Arial" w:cs="Arial"/>
                <w:color w:val="auto"/>
                <w:sz w:val="18"/>
                <w:szCs w:val="18"/>
                <w:lang w:val="kk-KZ"/>
              </w:rPr>
              <w:t xml:space="preserve">амбулаториялық немесе стационарлық емделуде болған кезде уақытша еңбекке жарамсыздық парағын/анықтамасын жапқан сәттен бастап олардың жарамдылығын тексеру үшін </w:t>
            </w:r>
            <w:r w:rsidR="00846548" w:rsidRPr="00E10A28">
              <w:rPr>
                <w:rFonts w:ascii="Arial" w:hAnsi="Arial" w:cs="Arial"/>
                <w:color w:val="auto"/>
                <w:sz w:val="18"/>
                <w:szCs w:val="18"/>
                <w:lang w:val="kk-KZ"/>
              </w:rPr>
              <w:lastRenderedPageBreak/>
              <w:t xml:space="preserve">3 күннен кешіктірмейтін мерзімде растайтын құжаттарды ұсына отырып, бұл туралы Университетті </w:t>
            </w:r>
            <w:r w:rsidR="00B70E54" w:rsidRPr="00E10A28">
              <w:rPr>
                <w:rFonts w:ascii="Arial" w:hAnsi="Arial" w:cs="Arial"/>
                <w:color w:val="auto"/>
                <w:sz w:val="18"/>
                <w:szCs w:val="18"/>
                <w:lang w:val="kk-KZ"/>
              </w:rPr>
              <w:t>жазбаша хабардар етуге;</w:t>
            </w:r>
          </w:p>
          <w:p w14:paraId="5A83F0BF" w14:textId="4BFAFFED" w:rsidR="00D86E50" w:rsidRPr="00E10A28" w:rsidRDefault="00A14B0F" w:rsidP="00846548">
            <w:pPr>
              <w:spacing w:after="200" w:line="288" w:lineRule="auto"/>
              <w:ind w:left="170"/>
              <w:jc w:val="both"/>
              <w:rPr>
                <w:rFonts w:ascii="Arial" w:hAnsi="Arial" w:cs="Arial"/>
                <w:color w:val="auto"/>
                <w:sz w:val="18"/>
                <w:szCs w:val="18"/>
                <w:lang w:val="kk-KZ"/>
              </w:rPr>
            </w:pPr>
            <w:r w:rsidRPr="00E10A28">
              <w:rPr>
                <w:rFonts w:ascii="Arial" w:hAnsi="Arial" w:cs="Arial"/>
                <w:color w:val="auto"/>
                <w:sz w:val="18"/>
                <w:szCs w:val="18"/>
                <w:lang w:val="kk-KZ"/>
              </w:rPr>
              <w:t>Жоғарыда көрсетілген мерзім ішінде осы тармақта көрсетілген оқиғаларды растайтын құжаттар ұсынылмаған жағдайда, Университет бұдан әрі ND Тыңдаушысы ұсынған құжаттарды қабылдамауға және қарамауға құқылы.</w:t>
            </w:r>
          </w:p>
          <w:p w14:paraId="12B7C15B" w14:textId="77777777" w:rsidR="00E5313B" w:rsidRPr="00E10A28" w:rsidRDefault="00E5313B" w:rsidP="00846548">
            <w:pPr>
              <w:spacing w:after="200" w:line="288" w:lineRule="auto"/>
              <w:ind w:left="170"/>
              <w:jc w:val="both"/>
              <w:rPr>
                <w:rFonts w:ascii="Arial" w:hAnsi="Arial" w:cs="Arial"/>
                <w:color w:val="auto"/>
                <w:sz w:val="18"/>
                <w:szCs w:val="18"/>
                <w:lang w:val="kk-KZ"/>
              </w:rPr>
            </w:pPr>
            <w:r w:rsidRPr="00E10A28">
              <w:rPr>
                <w:rFonts w:ascii="Arial" w:hAnsi="Arial" w:cs="Arial"/>
                <w:b/>
                <w:color w:val="auto"/>
                <w:sz w:val="18"/>
                <w:szCs w:val="18"/>
                <w:lang w:val="kk-KZ"/>
              </w:rPr>
              <w:t>2.4.14.</w:t>
            </w:r>
            <w:r w:rsidRPr="00E10A28">
              <w:rPr>
                <w:rFonts w:ascii="Arial" w:hAnsi="Arial" w:cs="Arial"/>
                <w:color w:val="auto"/>
                <w:sz w:val="18"/>
                <w:szCs w:val="18"/>
                <w:lang w:val="kk-KZ"/>
              </w:rPr>
              <w:t xml:space="preserve"> Тегі, аты, әкесінің аты, отбасы жағдайы, тұрғылықты жері, телефоны, электрондық пошта мекенжайы өзгерген сәттен бастап 3 (үш) жұмыс күні ішінде тиісті құжаттарды ұсына отырып, бұл туралы университетті жазбаша хабардар етуге міндетті. Хабарламаған жағдайда, Университет құжаттардың уақтылы берілуіне, хат-хабарларды жөнелтуге немесе ND Тыңдаушысының тиісті деректеріне байланысты өзге де іс-әрекеттерге жауап бермейді.</w:t>
            </w:r>
          </w:p>
        </w:tc>
        <w:tc>
          <w:tcPr>
            <w:tcW w:w="425" w:type="dxa"/>
          </w:tcPr>
          <w:p w14:paraId="2E817E1A" w14:textId="77777777" w:rsidR="00D86E50" w:rsidRPr="00E10A28" w:rsidRDefault="00D86E50" w:rsidP="00D86E50">
            <w:pPr>
              <w:spacing w:after="200" w:line="288" w:lineRule="auto"/>
              <w:jc w:val="both"/>
              <w:rPr>
                <w:rFonts w:ascii="Arial" w:hAnsi="Arial" w:cs="Arial"/>
                <w:color w:val="auto"/>
                <w:sz w:val="18"/>
                <w:szCs w:val="18"/>
                <w:lang w:val="kk-KZ"/>
              </w:rPr>
            </w:pPr>
          </w:p>
        </w:tc>
        <w:tc>
          <w:tcPr>
            <w:tcW w:w="4867" w:type="dxa"/>
          </w:tcPr>
          <w:p w14:paraId="38CF6E35" w14:textId="6133655E" w:rsidR="00846548" w:rsidRPr="00E10A28" w:rsidRDefault="00846548" w:rsidP="00846548">
            <w:pPr>
              <w:spacing w:after="200" w:line="288" w:lineRule="auto"/>
              <w:ind w:left="170"/>
              <w:jc w:val="both"/>
              <w:rPr>
                <w:rFonts w:ascii="Arial" w:hAnsi="Arial" w:cs="Arial"/>
                <w:b/>
                <w:color w:val="auto"/>
                <w:sz w:val="18"/>
                <w:szCs w:val="18"/>
                <w:lang w:val="kk-KZ"/>
              </w:rPr>
            </w:pPr>
            <w:r w:rsidRPr="00E10A28">
              <w:rPr>
                <w:rFonts w:ascii="Arial" w:hAnsi="Arial" w:cs="Arial"/>
                <w:b/>
                <w:color w:val="auto"/>
                <w:sz w:val="18"/>
                <w:szCs w:val="18"/>
                <w:lang w:val="kk-KZ"/>
              </w:rPr>
              <w:t xml:space="preserve">2.4.8. </w:t>
            </w:r>
            <w:r w:rsidRPr="00E10A28">
              <w:rPr>
                <w:rFonts w:ascii="Arial" w:hAnsi="Arial" w:cs="Arial"/>
                <w:color w:val="auto"/>
                <w:sz w:val="18"/>
                <w:szCs w:val="18"/>
                <w:lang w:val="kk-KZ"/>
              </w:rPr>
              <w:t>Жеке оқу жоспарында қарастырылған барлық жұмыс түрлерін орындау</w:t>
            </w:r>
            <w:r w:rsidR="00543469" w:rsidRPr="00E10A28">
              <w:rPr>
                <w:rFonts w:ascii="Arial" w:hAnsi="Arial" w:cs="Arial"/>
                <w:color w:val="auto"/>
                <w:sz w:val="18"/>
                <w:szCs w:val="18"/>
                <w:lang w:val="kk-KZ"/>
              </w:rPr>
              <w:t>ға</w:t>
            </w:r>
            <w:r w:rsidRPr="00E10A28">
              <w:rPr>
                <w:rFonts w:ascii="Arial" w:hAnsi="Arial" w:cs="Arial"/>
                <w:color w:val="auto"/>
                <w:sz w:val="18"/>
                <w:szCs w:val="18"/>
                <w:lang w:val="kk-KZ"/>
              </w:rPr>
              <w:t xml:space="preserve"> және пән бойынша несие алу үшін оң қорытынды баға алу</w:t>
            </w:r>
            <w:r w:rsidR="005058BC" w:rsidRPr="00E10A28">
              <w:rPr>
                <w:rFonts w:ascii="Arial" w:hAnsi="Arial" w:cs="Arial"/>
                <w:color w:val="auto"/>
                <w:sz w:val="18"/>
                <w:szCs w:val="18"/>
                <w:lang w:val="kk-KZ"/>
              </w:rPr>
              <w:t>ға</w:t>
            </w:r>
            <w:r w:rsidRPr="00E10A28">
              <w:rPr>
                <w:rFonts w:ascii="Arial" w:hAnsi="Arial" w:cs="Arial"/>
                <w:color w:val="auto"/>
                <w:sz w:val="18"/>
                <w:szCs w:val="18"/>
                <w:lang w:val="kk-KZ"/>
              </w:rPr>
              <w:t xml:space="preserve">. </w:t>
            </w:r>
            <w:r w:rsidR="001D0503" w:rsidRPr="00E10A28">
              <w:rPr>
                <w:rFonts w:ascii="Arial" w:hAnsi="Arial" w:cs="Arial"/>
                <w:color w:val="auto"/>
                <w:sz w:val="18"/>
                <w:szCs w:val="18"/>
                <w:lang w:val="kk-KZ"/>
              </w:rPr>
              <w:t xml:space="preserve">ND </w:t>
            </w:r>
            <w:r w:rsidR="00741B98" w:rsidRPr="00E10A28">
              <w:rPr>
                <w:rFonts w:ascii="Arial" w:hAnsi="Arial" w:cs="Arial"/>
                <w:color w:val="auto"/>
                <w:sz w:val="18"/>
                <w:szCs w:val="18"/>
                <w:lang w:val="kk-KZ"/>
              </w:rPr>
              <w:t xml:space="preserve">Тыңдаушысы </w:t>
            </w:r>
            <w:r w:rsidRPr="00E10A28">
              <w:rPr>
                <w:rFonts w:ascii="Arial" w:hAnsi="Arial" w:cs="Arial"/>
                <w:color w:val="auto"/>
                <w:sz w:val="18"/>
                <w:szCs w:val="18"/>
                <w:lang w:val="kk-KZ"/>
              </w:rPr>
              <w:t>пән бойынша қанағаттанарлықсыз қорытынды баға алған кезде осы пән бойынша кредиттер берілмейді.</w:t>
            </w:r>
          </w:p>
          <w:p w14:paraId="08C3BB07" w14:textId="77777777" w:rsidR="00846548" w:rsidRPr="00E10A28" w:rsidRDefault="00846548" w:rsidP="00846548">
            <w:pPr>
              <w:spacing w:after="200" w:line="288" w:lineRule="auto"/>
              <w:ind w:left="170"/>
              <w:jc w:val="both"/>
              <w:rPr>
                <w:rFonts w:ascii="Arial" w:hAnsi="Arial" w:cs="Arial"/>
                <w:color w:val="auto"/>
                <w:sz w:val="18"/>
                <w:szCs w:val="18"/>
                <w:lang w:val="kk-KZ"/>
              </w:rPr>
            </w:pPr>
            <w:r w:rsidRPr="00E10A28">
              <w:rPr>
                <w:rFonts w:ascii="Arial" w:hAnsi="Arial" w:cs="Arial"/>
                <w:color w:val="auto"/>
                <w:sz w:val="18"/>
                <w:szCs w:val="18"/>
                <w:lang w:val="kk-KZ"/>
              </w:rPr>
              <w:t>Үлгерімді ағымдағы бақылауды, аралық қорытынды аттестаттауды жүргізу тәртібі Қазақстан Республикасының заңнамасында және Университеттің ішкі жергілікті нормативтік актілерінде айқындалады.</w:t>
            </w:r>
          </w:p>
          <w:p w14:paraId="57EAB1DD" w14:textId="152AE20C" w:rsidR="00DA307B" w:rsidRPr="00E10A28" w:rsidRDefault="00DA307B" w:rsidP="00741B98">
            <w:pPr>
              <w:spacing w:after="200" w:line="288" w:lineRule="auto"/>
              <w:ind w:left="170"/>
              <w:jc w:val="both"/>
              <w:rPr>
                <w:rFonts w:ascii="Arial" w:hAnsi="Arial" w:cs="Arial"/>
                <w:b/>
                <w:color w:val="auto"/>
                <w:sz w:val="18"/>
                <w:szCs w:val="18"/>
                <w:lang w:val="kk-KZ"/>
              </w:rPr>
            </w:pPr>
            <w:r w:rsidRPr="00E10A28">
              <w:rPr>
                <w:rFonts w:ascii="Arial" w:hAnsi="Arial" w:cs="Arial"/>
                <w:b/>
                <w:color w:val="auto"/>
                <w:sz w:val="18"/>
                <w:szCs w:val="18"/>
                <w:lang w:val="kk-KZ"/>
              </w:rPr>
              <w:t>2.4.9</w:t>
            </w:r>
            <w:r w:rsidR="00846548" w:rsidRPr="00E10A28">
              <w:rPr>
                <w:rFonts w:ascii="Arial" w:hAnsi="Arial" w:cs="Arial"/>
                <w:b/>
                <w:color w:val="auto"/>
                <w:sz w:val="18"/>
                <w:szCs w:val="18"/>
                <w:lang w:val="kk-KZ"/>
              </w:rPr>
              <w:t xml:space="preserve">. </w:t>
            </w:r>
            <w:r w:rsidRPr="00E10A28">
              <w:rPr>
                <w:rFonts w:ascii="Arial" w:hAnsi="Arial" w:cs="Arial"/>
                <w:color w:val="auto"/>
                <w:sz w:val="18"/>
                <w:szCs w:val="18"/>
                <w:lang w:val="kk-KZ"/>
              </w:rPr>
              <w:t xml:space="preserve">Пән бойынша «қанағаттанарлықсыз» деген қорытынды баға алған және/немесе 2.2.7-тармаққа сәйкес сабақты өткізіп жібергені үшін пәнді оқуға жіберілмеген ND Тыңдаушысы. келесі академиялық кезеңде немесе қосымша семестрде ақылы негізде жеке оқу жоспарында көзделген оқу сабақтарының барлық түрлеріне қайта қатысады, рұқсат алады және қорытынды бақылауды тапсырады. Ол үшін </w:t>
            </w:r>
            <w:r w:rsidR="00543469" w:rsidRPr="00E10A28">
              <w:rPr>
                <w:rFonts w:ascii="Arial" w:hAnsi="Arial" w:cs="Arial"/>
                <w:color w:val="auto"/>
                <w:sz w:val="18"/>
                <w:szCs w:val="18"/>
                <w:lang w:val="kk-KZ"/>
              </w:rPr>
              <w:t>ND</w:t>
            </w:r>
            <w:r w:rsidRPr="00E10A28">
              <w:rPr>
                <w:rFonts w:ascii="Arial" w:hAnsi="Arial" w:cs="Arial"/>
                <w:color w:val="auto"/>
                <w:sz w:val="18"/>
                <w:szCs w:val="18"/>
                <w:lang w:val="kk-KZ"/>
              </w:rPr>
              <w:t xml:space="preserve"> </w:t>
            </w:r>
            <w:r w:rsidR="00543469" w:rsidRPr="00E10A28">
              <w:rPr>
                <w:rFonts w:ascii="Arial" w:hAnsi="Arial" w:cs="Arial"/>
                <w:color w:val="auto"/>
                <w:sz w:val="18"/>
                <w:szCs w:val="18"/>
                <w:lang w:val="kk-KZ"/>
              </w:rPr>
              <w:t>Т</w:t>
            </w:r>
            <w:r w:rsidRPr="00E10A28">
              <w:rPr>
                <w:rFonts w:ascii="Arial" w:hAnsi="Arial" w:cs="Arial"/>
                <w:color w:val="auto"/>
                <w:sz w:val="18"/>
                <w:szCs w:val="18"/>
                <w:lang w:val="kk-KZ"/>
              </w:rPr>
              <w:t>ыңдаушысы қайтадан пәнге тіркелу рәсімінен өтеді.</w:t>
            </w:r>
          </w:p>
          <w:p w14:paraId="61B65F92" w14:textId="77777777" w:rsidR="00DA307B" w:rsidRPr="00E10A28" w:rsidRDefault="00DA307B" w:rsidP="00DA307B">
            <w:pPr>
              <w:spacing w:after="200" w:line="288" w:lineRule="auto"/>
              <w:ind w:left="170"/>
              <w:jc w:val="both"/>
              <w:rPr>
                <w:rFonts w:ascii="Arial" w:hAnsi="Arial" w:cs="Arial"/>
                <w:color w:val="auto"/>
                <w:sz w:val="18"/>
                <w:szCs w:val="18"/>
                <w:lang w:val="kk-KZ"/>
              </w:rPr>
            </w:pPr>
            <w:r w:rsidRPr="00E10A28">
              <w:rPr>
                <w:rFonts w:ascii="Arial" w:hAnsi="Arial" w:cs="Arial"/>
                <w:b/>
                <w:color w:val="auto"/>
                <w:sz w:val="18"/>
                <w:szCs w:val="18"/>
                <w:lang w:val="kk-KZ"/>
              </w:rPr>
              <w:t>2.4.10</w:t>
            </w:r>
            <w:r w:rsidRPr="00E10A28">
              <w:rPr>
                <w:rFonts w:ascii="Arial" w:hAnsi="Arial" w:cs="Arial"/>
                <w:color w:val="auto"/>
                <w:sz w:val="18"/>
                <w:szCs w:val="18"/>
                <w:lang w:val="kk-KZ"/>
              </w:rPr>
              <w:t>. Әскери есепке алу ережелерін сақтауға;</w:t>
            </w:r>
          </w:p>
          <w:p w14:paraId="2C7D60A5" w14:textId="7F10879E" w:rsidR="00DA307B" w:rsidRPr="00E10A28" w:rsidRDefault="00DA307B" w:rsidP="00DA307B">
            <w:pPr>
              <w:spacing w:after="200" w:line="288" w:lineRule="auto"/>
              <w:ind w:left="170"/>
              <w:jc w:val="both"/>
              <w:rPr>
                <w:rFonts w:ascii="Arial" w:hAnsi="Arial" w:cs="Arial"/>
                <w:color w:val="auto"/>
                <w:sz w:val="18"/>
                <w:szCs w:val="18"/>
                <w:lang w:val="kk-KZ"/>
              </w:rPr>
            </w:pPr>
            <w:r w:rsidRPr="00E10A28">
              <w:rPr>
                <w:rFonts w:ascii="Arial" w:hAnsi="Arial" w:cs="Arial"/>
                <w:color w:val="auto"/>
                <w:sz w:val="18"/>
                <w:szCs w:val="18"/>
                <w:lang w:val="kk-KZ"/>
              </w:rPr>
              <w:t xml:space="preserve">ND Тыңдаушысы </w:t>
            </w:r>
            <w:r w:rsidR="00543469" w:rsidRPr="00E10A28">
              <w:rPr>
                <w:rFonts w:ascii="Arial" w:hAnsi="Arial" w:cs="Arial"/>
                <w:color w:val="auto"/>
                <w:sz w:val="18"/>
                <w:szCs w:val="18"/>
                <w:lang w:val="kk-KZ"/>
              </w:rPr>
              <w:t>У</w:t>
            </w:r>
            <w:r w:rsidRPr="00E10A28">
              <w:rPr>
                <w:rFonts w:ascii="Arial" w:hAnsi="Arial" w:cs="Arial"/>
                <w:color w:val="auto"/>
                <w:sz w:val="18"/>
                <w:szCs w:val="18"/>
                <w:lang w:val="kk-KZ"/>
              </w:rPr>
              <w:t xml:space="preserve">ниверситеттің </w:t>
            </w:r>
            <w:r w:rsidR="00543469" w:rsidRPr="00E10A28">
              <w:rPr>
                <w:rFonts w:ascii="Arial" w:hAnsi="Arial" w:cs="Arial"/>
                <w:color w:val="auto"/>
                <w:sz w:val="18"/>
                <w:szCs w:val="18"/>
                <w:lang w:val="kk-KZ"/>
              </w:rPr>
              <w:t xml:space="preserve">күндізгі оқу нысанындағы </w:t>
            </w:r>
            <w:r w:rsidRPr="00E10A28">
              <w:rPr>
                <w:rFonts w:ascii="Arial" w:hAnsi="Arial" w:cs="Arial"/>
                <w:color w:val="auto"/>
                <w:sz w:val="18"/>
                <w:szCs w:val="18"/>
                <w:lang w:val="kk-KZ"/>
              </w:rPr>
              <w:t>білім алушысы болып табылмайды және әскери қызмет және әскери қызметшілердің мәртебесі туралы Заңға сәйкес Қарулы Күштер қатарына шақырудан босатылмайды/кейінге қалдырылмайды.</w:t>
            </w:r>
          </w:p>
          <w:p w14:paraId="60F17667" w14:textId="636235CE" w:rsidR="00DA307B" w:rsidRPr="00E10A28" w:rsidRDefault="00DA307B" w:rsidP="00DA307B">
            <w:pPr>
              <w:spacing w:after="200" w:line="288" w:lineRule="auto"/>
              <w:ind w:left="170"/>
              <w:jc w:val="both"/>
              <w:rPr>
                <w:rFonts w:ascii="Arial" w:hAnsi="Arial" w:cs="Arial"/>
                <w:color w:val="auto"/>
                <w:sz w:val="18"/>
                <w:szCs w:val="18"/>
                <w:lang w:val="kk-KZ"/>
              </w:rPr>
            </w:pPr>
            <w:r w:rsidRPr="00E10A28">
              <w:rPr>
                <w:rFonts w:ascii="Arial" w:hAnsi="Arial" w:cs="Arial"/>
                <w:b/>
                <w:color w:val="auto"/>
                <w:sz w:val="18"/>
                <w:szCs w:val="18"/>
                <w:lang w:val="kk-KZ"/>
              </w:rPr>
              <w:t xml:space="preserve">2.4.11. </w:t>
            </w:r>
            <w:r w:rsidRPr="00E10A28">
              <w:rPr>
                <w:rFonts w:ascii="Arial" w:hAnsi="Arial" w:cs="Arial"/>
                <w:color w:val="auto"/>
                <w:sz w:val="18"/>
                <w:szCs w:val="18"/>
                <w:lang w:val="kk-KZ"/>
              </w:rPr>
              <w:t>Қазақстан Республикасының аумағында шетел азаматтарын уақытша тіркеу ережелерін сақтау</w:t>
            </w:r>
            <w:r w:rsidR="00543469" w:rsidRPr="00E10A28">
              <w:rPr>
                <w:rFonts w:ascii="Arial" w:hAnsi="Arial" w:cs="Arial"/>
                <w:color w:val="auto"/>
                <w:sz w:val="18"/>
                <w:szCs w:val="18"/>
                <w:lang w:val="kk-KZ"/>
              </w:rPr>
              <w:t>ға</w:t>
            </w:r>
            <w:r w:rsidRPr="00E10A28">
              <w:rPr>
                <w:rFonts w:ascii="Arial" w:hAnsi="Arial" w:cs="Arial"/>
                <w:color w:val="auto"/>
                <w:sz w:val="18"/>
                <w:szCs w:val="18"/>
                <w:lang w:val="kk-KZ"/>
              </w:rPr>
              <w:t xml:space="preserve">. Бұл ретте </w:t>
            </w:r>
            <w:r w:rsidR="00543469" w:rsidRPr="00E10A28">
              <w:rPr>
                <w:rFonts w:ascii="Arial" w:hAnsi="Arial" w:cs="Arial"/>
                <w:color w:val="auto"/>
                <w:sz w:val="18"/>
                <w:szCs w:val="18"/>
                <w:lang w:val="kk-KZ"/>
              </w:rPr>
              <w:t>Т</w:t>
            </w:r>
            <w:r w:rsidRPr="00E10A28">
              <w:rPr>
                <w:rFonts w:ascii="Arial" w:hAnsi="Arial" w:cs="Arial"/>
                <w:color w:val="auto"/>
                <w:sz w:val="18"/>
                <w:szCs w:val="18"/>
                <w:lang w:val="kk-KZ"/>
              </w:rPr>
              <w:t>ыңдаушы Университетті жазбаша хабардар етуге міндеттенеді:</w:t>
            </w:r>
          </w:p>
          <w:p w14:paraId="2A582CCE" w14:textId="77777777" w:rsidR="00DA307B" w:rsidRPr="00E10A28" w:rsidRDefault="00DA307B" w:rsidP="00DA307B">
            <w:pPr>
              <w:spacing w:after="200" w:line="288" w:lineRule="auto"/>
              <w:ind w:left="170"/>
              <w:jc w:val="both"/>
              <w:rPr>
                <w:rFonts w:ascii="Arial" w:hAnsi="Arial" w:cs="Arial"/>
                <w:color w:val="auto"/>
                <w:sz w:val="18"/>
                <w:szCs w:val="18"/>
                <w:lang w:val="kk-KZ"/>
              </w:rPr>
            </w:pPr>
            <w:r w:rsidRPr="00E10A28">
              <w:rPr>
                <w:rFonts w:ascii="Arial" w:hAnsi="Arial" w:cs="Arial"/>
                <w:color w:val="auto"/>
                <w:sz w:val="18"/>
                <w:szCs w:val="18"/>
                <w:lang w:val="kk-KZ"/>
              </w:rPr>
              <w:t>- қаладан немесе елден тыс жерге болжамды шығу күніне дейін 3 (үш) жұмыс күні бұрын;</w:t>
            </w:r>
          </w:p>
          <w:p w14:paraId="13BB9715" w14:textId="77777777" w:rsidR="00DA307B" w:rsidRPr="00E10A28" w:rsidRDefault="00DA307B" w:rsidP="00DA307B">
            <w:pPr>
              <w:spacing w:after="200" w:line="288" w:lineRule="auto"/>
              <w:ind w:left="170"/>
              <w:jc w:val="both"/>
              <w:rPr>
                <w:rFonts w:ascii="Arial" w:hAnsi="Arial" w:cs="Arial"/>
                <w:color w:val="auto"/>
                <w:sz w:val="18"/>
                <w:szCs w:val="18"/>
                <w:lang w:val="kk-KZ"/>
              </w:rPr>
            </w:pPr>
            <w:r w:rsidRPr="00E10A28">
              <w:rPr>
                <w:rFonts w:ascii="Arial" w:hAnsi="Arial" w:cs="Arial"/>
                <w:color w:val="auto"/>
                <w:sz w:val="18"/>
                <w:szCs w:val="18"/>
                <w:lang w:val="kk-KZ"/>
              </w:rPr>
              <w:t>- паспортты және келгенін растайтын құжаттарды ұсына отырып, Қазақстан Республикасының аумағына келген күні.</w:t>
            </w:r>
          </w:p>
          <w:p w14:paraId="1E9FB59B" w14:textId="0A9D2A3F" w:rsidR="00DA307B" w:rsidRPr="00E10A28" w:rsidRDefault="00DA307B" w:rsidP="00DA307B">
            <w:pPr>
              <w:spacing w:after="200" w:line="288" w:lineRule="auto"/>
              <w:ind w:left="170"/>
              <w:jc w:val="both"/>
              <w:rPr>
                <w:rFonts w:ascii="Arial" w:hAnsi="Arial" w:cs="Arial"/>
                <w:color w:val="auto"/>
                <w:sz w:val="18"/>
                <w:szCs w:val="18"/>
                <w:lang w:val="kk-KZ"/>
              </w:rPr>
            </w:pPr>
            <w:r w:rsidRPr="00E10A28">
              <w:rPr>
                <w:rFonts w:ascii="Arial" w:hAnsi="Arial" w:cs="Arial"/>
                <w:color w:val="auto"/>
                <w:sz w:val="18"/>
                <w:szCs w:val="18"/>
                <w:lang w:val="kk-KZ"/>
              </w:rPr>
              <w:t xml:space="preserve">Университетті хабардар етпеген жағдайда </w:t>
            </w:r>
            <w:r w:rsidR="00543469" w:rsidRPr="00E10A28">
              <w:rPr>
                <w:rFonts w:ascii="Arial" w:hAnsi="Arial" w:cs="Arial"/>
                <w:color w:val="auto"/>
                <w:sz w:val="18"/>
                <w:szCs w:val="18"/>
                <w:lang w:val="kk-KZ"/>
              </w:rPr>
              <w:t>ND Тыңдаушысы У</w:t>
            </w:r>
            <w:r w:rsidRPr="00E10A28">
              <w:rPr>
                <w:rFonts w:ascii="Arial" w:hAnsi="Arial" w:cs="Arial"/>
                <w:color w:val="auto"/>
                <w:sz w:val="18"/>
                <w:szCs w:val="18"/>
                <w:lang w:val="kk-KZ"/>
              </w:rPr>
              <w:t xml:space="preserve">ниверситетке барлық айыппұл санкцияларын, сондай-ақ </w:t>
            </w:r>
            <w:r w:rsidR="00543469" w:rsidRPr="00E10A28">
              <w:rPr>
                <w:rFonts w:ascii="Arial" w:hAnsi="Arial" w:cs="Arial"/>
                <w:color w:val="auto"/>
                <w:sz w:val="18"/>
                <w:szCs w:val="18"/>
                <w:lang w:val="kk-KZ"/>
              </w:rPr>
              <w:t>У</w:t>
            </w:r>
            <w:r w:rsidRPr="00E10A28">
              <w:rPr>
                <w:rFonts w:ascii="Arial" w:hAnsi="Arial" w:cs="Arial"/>
                <w:color w:val="auto"/>
                <w:sz w:val="18"/>
                <w:szCs w:val="18"/>
                <w:lang w:val="kk-KZ"/>
              </w:rPr>
              <w:t>ниверситеттің ықтимал залалдарын өтейді.</w:t>
            </w:r>
          </w:p>
          <w:p w14:paraId="7006BEE4" w14:textId="2E20A948" w:rsidR="00070004" w:rsidRPr="00E10A28" w:rsidRDefault="00070004" w:rsidP="00741B98">
            <w:pPr>
              <w:spacing w:after="200" w:line="288" w:lineRule="auto"/>
              <w:ind w:left="170"/>
              <w:jc w:val="both"/>
              <w:rPr>
                <w:rFonts w:ascii="Arial" w:hAnsi="Arial" w:cs="Arial"/>
                <w:b/>
                <w:color w:val="auto"/>
                <w:sz w:val="18"/>
                <w:szCs w:val="18"/>
                <w:lang w:val="kk-KZ"/>
              </w:rPr>
            </w:pPr>
            <w:r w:rsidRPr="00E10A28">
              <w:rPr>
                <w:rFonts w:ascii="Arial" w:hAnsi="Arial" w:cs="Arial"/>
                <w:b/>
                <w:color w:val="auto"/>
                <w:sz w:val="18"/>
                <w:szCs w:val="18"/>
                <w:lang w:val="kk-KZ"/>
              </w:rPr>
              <w:t xml:space="preserve">2.4.12. </w:t>
            </w:r>
            <w:r w:rsidRPr="00E10A28">
              <w:rPr>
                <w:rFonts w:ascii="Arial" w:hAnsi="Arial" w:cs="Arial"/>
                <w:color w:val="auto"/>
                <w:sz w:val="18"/>
                <w:szCs w:val="18"/>
                <w:lang w:val="kk-KZ"/>
              </w:rPr>
              <w:t xml:space="preserve">Әкімшіліктің талабы бойынша келісім-шарт талаптарын, ішкі тәртіп ережелерін, </w:t>
            </w:r>
            <w:r w:rsidR="00A36A38" w:rsidRPr="00E10A28">
              <w:rPr>
                <w:rFonts w:ascii="Arial" w:hAnsi="Arial" w:cs="Arial"/>
                <w:color w:val="auto"/>
                <w:sz w:val="18"/>
                <w:szCs w:val="18"/>
                <w:lang w:val="kk-KZ"/>
              </w:rPr>
              <w:t>У</w:t>
            </w:r>
            <w:r w:rsidRPr="00E10A28">
              <w:rPr>
                <w:rFonts w:ascii="Arial" w:hAnsi="Arial" w:cs="Arial"/>
                <w:color w:val="auto"/>
                <w:sz w:val="18"/>
                <w:szCs w:val="18"/>
                <w:lang w:val="kk-KZ"/>
              </w:rPr>
              <w:t>ниверситеттің ішкі жергілікті нормативтік актілерін сақтау мәселелері бойынша жазбаша түсініктемелер беруге;</w:t>
            </w:r>
          </w:p>
          <w:p w14:paraId="4DD62AE3" w14:textId="77777777" w:rsidR="00184783" w:rsidRPr="00E10A28" w:rsidRDefault="001366EB" w:rsidP="00741B98">
            <w:pPr>
              <w:spacing w:after="200" w:line="288" w:lineRule="auto"/>
              <w:ind w:left="170"/>
              <w:jc w:val="both"/>
              <w:rPr>
                <w:rFonts w:ascii="Arial" w:hAnsi="Arial" w:cs="Arial"/>
                <w:color w:val="auto"/>
                <w:sz w:val="18"/>
                <w:szCs w:val="18"/>
                <w:lang w:val="kk-KZ"/>
              </w:rPr>
            </w:pPr>
            <w:r w:rsidRPr="00E10A28">
              <w:rPr>
                <w:rFonts w:ascii="Arial" w:hAnsi="Arial" w:cs="Arial"/>
                <w:b/>
                <w:color w:val="auto"/>
                <w:sz w:val="18"/>
                <w:szCs w:val="18"/>
                <w:lang w:val="kk-KZ"/>
              </w:rPr>
              <w:t>2</w:t>
            </w:r>
            <w:r w:rsidR="00741B98" w:rsidRPr="00E10A28">
              <w:rPr>
                <w:rFonts w:ascii="Arial" w:hAnsi="Arial" w:cs="Arial"/>
                <w:b/>
                <w:color w:val="auto"/>
                <w:sz w:val="18"/>
                <w:szCs w:val="18"/>
                <w:lang w:val="kk-KZ"/>
              </w:rPr>
              <w:t xml:space="preserve">.4.13. </w:t>
            </w:r>
            <w:r w:rsidR="00070004" w:rsidRPr="00E10A28">
              <w:rPr>
                <w:rFonts w:ascii="Arial" w:hAnsi="Arial" w:cs="Arial"/>
                <w:color w:val="auto"/>
                <w:sz w:val="18"/>
                <w:szCs w:val="18"/>
                <w:lang w:val="kk-KZ"/>
              </w:rPr>
              <w:t>2.4.13. Ауырған жағдайда осы Шарттың 2.4.7-</w:t>
            </w:r>
            <w:r w:rsidR="00070004" w:rsidRPr="00E10A28">
              <w:rPr>
                <w:rFonts w:ascii="Arial" w:hAnsi="Arial" w:cs="Arial"/>
                <w:color w:val="auto"/>
                <w:sz w:val="18"/>
                <w:szCs w:val="18"/>
                <w:lang w:val="kk-KZ"/>
              </w:rPr>
              <w:lastRenderedPageBreak/>
              <w:t>тармағына сәйкес денсаулық жағдайы туралы медициналық құжаттарды ұсынуға;</w:t>
            </w:r>
          </w:p>
          <w:p w14:paraId="2C381C42" w14:textId="5F28BE88" w:rsidR="00E5313B" w:rsidRPr="00E10A28" w:rsidRDefault="00E5313B" w:rsidP="00741B98">
            <w:pPr>
              <w:spacing w:after="200" w:line="288" w:lineRule="auto"/>
              <w:ind w:left="170"/>
              <w:jc w:val="both"/>
              <w:rPr>
                <w:rFonts w:ascii="Arial" w:hAnsi="Arial" w:cs="Arial"/>
                <w:color w:val="auto"/>
                <w:sz w:val="18"/>
                <w:szCs w:val="18"/>
                <w:lang w:val="kk-KZ"/>
              </w:rPr>
            </w:pPr>
            <w:r w:rsidRPr="00E10A28">
              <w:rPr>
                <w:rFonts w:ascii="Arial" w:hAnsi="Arial" w:cs="Arial"/>
                <w:color w:val="auto"/>
                <w:sz w:val="18"/>
                <w:szCs w:val="18"/>
                <w:lang w:val="kk-KZ"/>
              </w:rPr>
              <w:t>Университет әкімшілігінің талабы бойынша Университеттің медицина қызметкерлеріне медициналық тексеруден және флюорографиядан өткенін растайтын тиісті ресімделген құжаттарды ұсыну</w:t>
            </w:r>
            <w:r w:rsidR="00A36A38" w:rsidRPr="00E10A28">
              <w:rPr>
                <w:rFonts w:ascii="Arial" w:hAnsi="Arial" w:cs="Arial"/>
                <w:color w:val="auto"/>
                <w:sz w:val="18"/>
                <w:szCs w:val="18"/>
                <w:lang w:val="kk-KZ"/>
              </w:rPr>
              <w:t>ға</w:t>
            </w:r>
            <w:r w:rsidRPr="00E10A28">
              <w:rPr>
                <w:rFonts w:ascii="Arial" w:hAnsi="Arial" w:cs="Arial"/>
                <w:color w:val="auto"/>
                <w:sz w:val="18"/>
                <w:szCs w:val="18"/>
                <w:lang w:val="kk-KZ"/>
              </w:rPr>
              <w:t>. Медициналық тексеруді немесе флюорографияны олардың мерзімі өткеннен кейін немесе университет әкімшілігі белгілеген мерзімде ұсынбау ND Тыңдаушысын оқу сабақтарына және/немесе ағымдағы, қорытынды бақылауға жібермеуге әкеп соғады.</w:t>
            </w:r>
          </w:p>
        </w:tc>
      </w:tr>
    </w:tbl>
    <w:p w14:paraId="5B172A05" w14:textId="77777777" w:rsidR="0069119F" w:rsidRPr="00741B98" w:rsidRDefault="0069119F" w:rsidP="00E5313B">
      <w:pPr>
        <w:spacing w:after="40" w:line="336" w:lineRule="auto"/>
        <w:jc w:val="both"/>
        <w:rPr>
          <w:rFonts w:ascii="Arial" w:hAnsi="Arial" w:cs="Arial"/>
          <w:color w:val="auto"/>
          <w:sz w:val="16"/>
          <w:szCs w:val="16"/>
          <w:lang w:val="kk-KZ"/>
        </w:rPr>
      </w:pPr>
    </w:p>
    <w:tbl>
      <w:tblPr>
        <w:tblStyle w:val="ad"/>
        <w:tblW w:w="10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5"/>
        <w:gridCol w:w="425"/>
        <w:gridCol w:w="4867"/>
      </w:tblGrid>
      <w:tr w:rsidR="00184783" w:rsidRPr="00CE0638" w14:paraId="3231C88E" w14:textId="77777777" w:rsidTr="00E10A28">
        <w:trPr>
          <w:trHeight w:val="7786"/>
        </w:trPr>
        <w:tc>
          <w:tcPr>
            <w:tcW w:w="4815" w:type="dxa"/>
          </w:tcPr>
          <w:p w14:paraId="22B3E240" w14:textId="341E536B" w:rsidR="001366EB" w:rsidRPr="00E10A28" w:rsidRDefault="00E5313B" w:rsidP="00EF2D79">
            <w:pPr>
              <w:spacing w:after="200" w:line="288" w:lineRule="auto"/>
              <w:ind w:left="170"/>
              <w:jc w:val="both"/>
              <w:rPr>
                <w:rFonts w:ascii="Arial" w:hAnsi="Arial" w:cs="Arial"/>
                <w:b/>
                <w:color w:val="auto"/>
                <w:sz w:val="18"/>
                <w:szCs w:val="18"/>
                <w:lang w:val="kk-KZ"/>
              </w:rPr>
            </w:pPr>
            <w:r w:rsidRPr="00E10A28">
              <w:rPr>
                <w:rFonts w:ascii="Arial" w:hAnsi="Arial" w:cs="Arial"/>
                <w:b/>
                <w:color w:val="auto"/>
                <w:sz w:val="18"/>
                <w:szCs w:val="18"/>
                <w:lang w:val="kk-KZ"/>
              </w:rPr>
              <w:t>2.4.15</w:t>
            </w:r>
            <w:r w:rsidR="00EF2D79" w:rsidRPr="00E10A28">
              <w:rPr>
                <w:rFonts w:ascii="Arial" w:hAnsi="Arial" w:cs="Arial"/>
                <w:b/>
                <w:color w:val="auto"/>
                <w:sz w:val="18"/>
                <w:szCs w:val="18"/>
                <w:lang w:val="kk-KZ"/>
              </w:rPr>
              <w:t xml:space="preserve"> </w:t>
            </w:r>
            <w:r w:rsidR="001366EB" w:rsidRPr="00E10A28">
              <w:rPr>
                <w:rFonts w:ascii="Arial" w:hAnsi="Arial" w:cs="Arial"/>
                <w:color w:val="auto"/>
                <w:sz w:val="18"/>
                <w:szCs w:val="18"/>
                <w:lang w:val="kk-KZ"/>
              </w:rPr>
              <w:t xml:space="preserve">Университеттің автоматтандырылған ақпараттық жүйелерінің пайдаланушысы болып табылатын </w:t>
            </w:r>
            <w:r w:rsidR="00782BB4" w:rsidRPr="00E10A28">
              <w:rPr>
                <w:rFonts w:ascii="Arial" w:hAnsi="Arial" w:cs="Arial"/>
                <w:color w:val="auto"/>
                <w:sz w:val="18"/>
                <w:szCs w:val="18"/>
                <w:lang w:val="kk-KZ"/>
              </w:rPr>
              <w:t>ND Тыңдаушысы</w:t>
            </w:r>
            <w:r w:rsidR="001366EB" w:rsidRPr="00E10A28">
              <w:rPr>
                <w:rFonts w:ascii="Arial" w:hAnsi="Arial" w:cs="Arial"/>
                <w:color w:val="auto"/>
                <w:sz w:val="18"/>
                <w:szCs w:val="18"/>
                <w:lang w:val="kk-KZ"/>
              </w:rPr>
              <w:t xml:space="preserve"> құпиялылықты сақтауға міндетті және өзінің жүйеге кіруін қамтамасыз ететін өзінің логині мен </w:t>
            </w:r>
            <w:proofErr w:type="spellStart"/>
            <w:r w:rsidR="001366EB" w:rsidRPr="00E10A28">
              <w:rPr>
                <w:rFonts w:ascii="Arial" w:hAnsi="Arial" w:cs="Arial"/>
                <w:color w:val="auto"/>
                <w:sz w:val="18"/>
                <w:szCs w:val="18"/>
                <w:lang w:val="kk-KZ"/>
              </w:rPr>
              <w:t>паролін</w:t>
            </w:r>
            <w:proofErr w:type="spellEnd"/>
            <w:r w:rsidR="001366EB" w:rsidRPr="00E10A28">
              <w:rPr>
                <w:rFonts w:ascii="Arial" w:hAnsi="Arial" w:cs="Arial"/>
                <w:color w:val="auto"/>
                <w:sz w:val="18"/>
                <w:szCs w:val="18"/>
                <w:lang w:val="kk-KZ"/>
              </w:rPr>
              <w:t xml:space="preserve"> біреуге беруге құқығы жоқ. </w:t>
            </w:r>
            <w:r w:rsidR="00782BB4" w:rsidRPr="00E10A28">
              <w:rPr>
                <w:rFonts w:ascii="Arial" w:hAnsi="Arial" w:cs="Arial"/>
                <w:color w:val="auto"/>
                <w:sz w:val="18"/>
                <w:szCs w:val="18"/>
                <w:lang w:val="kk-KZ"/>
              </w:rPr>
              <w:t xml:space="preserve">ND Тыңдаушысы </w:t>
            </w:r>
            <w:r w:rsidR="001366EB" w:rsidRPr="00E10A28">
              <w:rPr>
                <w:rFonts w:ascii="Arial" w:hAnsi="Arial" w:cs="Arial"/>
                <w:color w:val="auto"/>
                <w:sz w:val="18"/>
                <w:szCs w:val="18"/>
                <w:lang w:val="kk-KZ"/>
              </w:rPr>
              <w:t>Университеттің электрондық ақпараттық жүйелерінде өз бетінше тіркеу жүргізеді, өтініш жазады және береді.</w:t>
            </w:r>
          </w:p>
          <w:p w14:paraId="69FB8252" w14:textId="77777777" w:rsidR="001366EB" w:rsidRPr="00E10A28" w:rsidRDefault="001366EB" w:rsidP="00B1033C">
            <w:pPr>
              <w:spacing w:after="200" w:line="288" w:lineRule="auto"/>
              <w:ind w:left="170"/>
              <w:jc w:val="both"/>
              <w:rPr>
                <w:rFonts w:ascii="Arial" w:hAnsi="Arial" w:cs="Arial"/>
                <w:color w:val="auto"/>
                <w:sz w:val="18"/>
                <w:szCs w:val="18"/>
                <w:lang w:val="kk-KZ"/>
              </w:rPr>
            </w:pPr>
            <w:r w:rsidRPr="00E10A28">
              <w:rPr>
                <w:rFonts w:ascii="Arial" w:hAnsi="Arial" w:cs="Arial"/>
                <w:color w:val="auto"/>
                <w:sz w:val="18"/>
                <w:szCs w:val="18"/>
                <w:lang w:val="kk-KZ"/>
              </w:rPr>
              <w:t>Университеттің электрондық ақпараттық жүйелерінде өтініштердің барлық нысандары мен түрлерін тіркеу және беру рәсімдері жазбаша өтініш беру нысанына теңестіріледі.</w:t>
            </w:r>
          </w:p>
          <w:p w14:paraId="70C37228" w14:textId="77777777" w:rsidR="001366EB" w:rsidRPr="00E10A28" w:rsidRDefault="00EF2D79" w:rsidP="001366EB">
            <w:pPr>
              <w:spacing w:after="200" w:line="288" w:lineRule="auto"/>
              <w:ind w:left="170"/>
              <w:jc w:val="both"/>
              <w:rPr>
                <w:rFonts w:ascii="Arial" w:hAnsi="Arial" w:cs="Arial"/>
                <w:b/>
                <w:color w:val="auto"/>
                <w:sz w:val="18"/>
                <w:szCs w:val="18"/>
                <w:lang w:val="kk-KZ"/>
              </w:rPr>
            </w:pPr>
            <w:r w:rsidRPr="00E10A28">
              <w:rPr>
                <w:rFonts w:ascii="Arial" w:hAnsi="Arial" w:cs="Arial"/>
                <w:b/>
                <w:color w:val="auto"/>
                <w:sz w:val="18"/>
                <w:szCs w:val="18"/>
                <w:lang w:val="kk-KZ"/>
              </w:rPr>
              <w:t>2</w:t>
            </w:r>
            <w:r w:rsidR="00E5313B" w:rsidRPr="00E10A28">
              <w:rPr>
                <w:rFonts w:ascii="Arial" w:hAnsi="Arial" w:cs="Arial"/>
                <w:b/>
                <w:color w:val="auto"/>
                <w:sz w:val="18"/>
                <w:szCs w:val="18"/>
                <w:lang w:val="kk-KZ"/>
              </w:rPr>
              <w:t>.4.16</w:t>
            </w:r>
            <w:r w:rsidR="001366EB" w:rsidRPr="00E10A28">
              <w:rPr>
                <w:rFonts w:ascii="Arial" w:hAnsi="Arial" w:cs="Arial"/>
                <w:b/>
                <w:color w:val="auto"/>
                <w:sz w:val="18"/>
                <w:szCs w:val="18"/>
                <w:lang w:val="kk-KZ"/>
              </w:rPr>
              <w:t xml:space="preserve">. </w:t>
            </w:r>
            <w:r w:rsidR="001366EB" w:rsidRPr="00E10A28">
              <w:rPr>
                <w:rFonts w:ascii="Arial" w:hAnsi="Arial" w:cs="Arial"/>
                <w:color w:val="auto"/>
                <w:sz w:val="18"/>
                <w:szCs w:val="18"/>
                <w:lang w:val="kk-KZ"/>
              </w:rPr>
              <w:t>Университеттің іскерлік беделіне және ар-намысына нұқсан, материалдық залал келтірген жағдайда Қазақстан Республикасының қолданыстағы заңнамасымен қарастырылған тәртіпте толық материалдық жауапкершілік алуға</w:t>
            </w:r>
            <w:r w:rsidR="00CC54DD" w:rsidRPr="00E10A28">
              <w:rPr>
                <w:rFonts w:ascii="Arial" w:hAnsi="Arial" w:cs="Arial"/>
                <w:color w:val="auto"/>
                <w:sz w:val="18"/>
                <w:szCs w:val="18"/>
                <w:lang w:val="kk-KZ"/>
              </w:rPr>
              <w:t>;</w:t>
            </w:r>
          </w:p>
          <w:p w14:paraId="14FF57BA" w14:textId="77777777" w:rsidR="00EF2D79" w:rsidRPr="00E10A28" w:rsidRDefault="00E5313B" w:rsidP="001366EB">
            <w:pPr>
              <w:spacing w:after="200" w:line="288" w:lineRule="auto"/>
              <w:ind w:left="170"/>
              <w:jc w:val="both"/>
              <w:rPr>
                <w:rFonts w:ascii="Arial" w:hAnsi="Arial" w:cs="Arial"/>
                <w:b/>
                <w:color w:val="auto"/>
                <w:sz w:val="18"/>
                <w:szCs w:val="18"/>
                <w:lang w:val="kk-KZ"/>
              </w:rPr>
            </w:pPr>
            <w:r w:rsidRPr="00E10A28">
              <w:rPr>
                <w:rFonts w:ascii="Arial" w:hAnsi="Arial" w:cs="Arial"/>
                <w:b/>
                <w:color w:val="auto"/>
                <w:sz w:val="18"/>
                <w:szCs w:val="18"/>
                <w:lang w:val="kk-KZ"/>
              </w:rPr>
              <w:t>2.4.17</w:t>
            </w:r>
            <w:r w:rsidR="00EF2D79" w:rsidRPr="00E10A28">
              <w:rPr>
                <w:rFonts w:ascii="Arial" w:hAnsi="Arial" w:cs="Arial"/>
                <w:color w:val="auto"/>
                <w:sz w:val="18"/>
                <w:szCs w:val="18"/>
                <w:lang w:val="kk-KZ"/>
              </w:rPr>
              <w:t>. Университеттің ішкі нормативтік құжаттарында көрсетілген қосымша тарифтермен танысуға;</w:t>
            </w:r>
          </w:p>
          <w:p w14:paraId="22D54354" w14:textId="5B796B91" w:rsidR="00EF2D79" w:rsidRPr="00E10A28" w:rsidRDefault="00E5313B" w:rsidP="00EF2D79">
            <w:pPr>
              <w:spacing w:after="200" w:line="288" w:lineRule="auto"/>
              <w:ind w:left="170"/>
              <w:jc w:val="both"/>
              <w:rPr>
                <w:rFonts w:ascii="Arial" w:hAnsi="Arial" w:cs="Arial"/>
                <w:color w:val="auto"/>
                <w:sz w:val="18"/>
                <w:szCs w:val="18"/>
                <w:lang w:val="kk-KZ"/>
              </w:rPr>
            </w:pPr>
            <w:r w:rsidRPr="00E10A28">
              <w:rPr>
                <w:rFonts w:ascii="Arial" w:hAnsi="Arial" w:cs="Arial"/>
                <w:b/>
                <w:color w:val="auto"/>
                <w:sz w:val="18"/>
                <w:szCs w:val="18"/>
                <w:lang w:val="kk-KZ"/>
              </w:rPr>
              <w:t>2.4.18</w:t>
            </w:r>
            <w:r w:rsidR="00184783" w:rsidRPr="00E10A28">
              <w:rPr>
                <w:rFonts w:ascii="Arial" w:hAnsi="Arial" w:cs="Arial"/>
                <w:b/>
                <w:color w:val="auto"/>
                <w:sz w:val="18"/>
                <w:szCs w:val="18"/>
                <w:lang w:val="kk-KZ"/>
              </w:rPr>
              <w:t>.</w:t>
            </w:r>
            <w:r w:rsidR="00184783" w:rsidRPr="00E10A28">
              <w:rPr>
                <w:rFonts w:ascii="Arial" w:hAnsi="Arial" w:cs="Arial"/>
                <w:color w:val="auto"/>
                <w:sz w:val="18"/>
                <w:szCs w:val="18"/>
                <w:lang w:val="kk-KZ"/>
              </w:rPr>
              <w:t> </w:t>
            </w:r>
            <w:r w:rsidR="001366EB" w:rsidRPr="00E10A28">
              <w:rPr>
                <w:rFonts w:ascii="Arial" w:hAnsi="Arial" w:cs="Arial"/>
                <w:color w:val="auto"/>
                <w:sz w:val="18"/>
                <w:szCs w:val="18"/>
                <w:lang w:val="kk-KZ"/>
              </w:rPr>
              <w:t xml:space="preserve">2.4.18. Тиісті жылға «M.S. </w:t>
            </w:r>
            <w:proofErr w:type="spellStart"/>
            <w:r w:rsidR="001366EB" w:rsidRPr="00E10A28">
              <w:rPr>
                <w:rFonts w:ascii="Arial" w:hAnsi="Arial" w:cs="Arial"/>
                <w:color w:val="auto"/>
                <w:sz w:val="18"/>
                <w:szCs w:val="18"/>
                <w:lang w:val="kk-KZ"/>
              </w:rPr>
              <w:t>Narıkbaev</w:t>
            </w:r>
            <w:proofErr w:type="spellEnd"/>
            <w:r w:rsidR="001366EB" w:rsidRPr="00E10A28">
              <w:rPr>
                <w:rFonts w:ascii="Arial" w:hAnsi="Arial" w:cs="Arial"/>
                <w:color w:val="auto"/>
                <w:sz w:val="18"/>
                <w:szCs w:val="18"/>
                <w:lang w:val="kk-KZ"/>
              </w:rPr>
              <w:t xml:space="preserve"> </w:t>
            </w:r>
            <w:proofErr w:type="spellStart"/>
            <w:r w:rsidR="001366EB" w:rsidRPr="00E10A28">
              <w:rPr>
                <w:rFonts w:ascii="Arial" w:hAnsi="Arial" w:cs="Arial"/>
                <w:color w:val="auto"/>
                <w:sz w:val="18"/>
                <w:szCs w:val="18"/>
                <w:lang w:val="kk-KZ"/>
              </w:rPr>
              <w:t>atyndaǵy</w:t>
            </w:r>
            <w:proofErr w:type="spellEnd"/>
            <w:r w:rsidR="001366EB" w:rsidRPr="00E10A28">
              <w:rPr>
                <w:rFonts w:ascii="Arial" w:hAnsi="Arial" w:cs="Arial"/>
                <w:color w:val="auto"/>
                <w:sz w:val="18"/>
                <w:szCs w:val="18"/>
                <w:lang w:val="kk-KZ"/>
              </w:rPr>
              <w:t xml:space="preserve"> KAZGUU </w:t>
            </w:r>
            <w:proofErr w:type="spellStart"/>
            <w:r w:rsidR="001366EB" w:rsidRPr="00E10A28">
              <w:rPr>
                <w:rFonts w:ascii="Arial" w:hAnsi="Arial" w:cs="Arial"/>
                <w:color w:val="auto"/>
                <w:sz w:val="18"/>
                <w:szCs w:val="18"/>
                <w:lang w:val="kk-KZ"/>
              </w:rPr>
              <w:t>Unıversıteti</w:t>
            </w:r>
            <w:proofErr w:type="spellEnd"/>
            <w:r w:rsidR="001366EB" w:rsidRPr="00E10A28">
              <w:rPr>
                <w:rFonts w:ascii="Arial" w:hAnsi="Arial" w:cs="Arial"/>
                <w:color w:val="auto"/>
                <w:sz w:val="18"/>
                <w:szCs w:val="18"/>
                <w:lang w:val="kk-KZ"/>
              </w:rPr>
              <w:t xml:space="preserve">» АҚ қызметтер құнының тізіліміне сәйкес кітапхана қорына зиян келтіргені үшін (әдебиетті кітапхананың оқу залынан өз бетімен шығару, </w:t>
            </w:r>
            <w:r w:rsidR="00EF2D79" w:rsidRPr="00E10A28">
              <w:rPr>
                <w:rFonts w:ascii="Arial" w:hAnsi="Arial" w:cs="Arial"/>
                <w:color w:val="auto"/>
                <w:sz w:val="18"/>
                <w:szCs w:val="18"/>
                <w:lang w:val="kk-KZ"/>
              </w:rPr>
              <w:t xml:space="preserve">кітаптарды </w:t>
            </w:r>
            <w:r w:rsidRPr="00E10A28">
              <w:rPr>
                <w:rFonts w:ascii="Arial" w:hAnsi="Arial" w:cs="Arial"/>
                <w:color w:val="auto"/>
                <w:sz w:val="18"/>
                <w:szCs w:val="18"/>
                <w:lang w:val="kk-KZ"/>
              </w:rPr>
              <w:t>бүлдіру/парақтарды жырту/</w:t>
            </w:r>
            <w:r w:rsidR="00EF2D79" w:rsidRPr="00E10A28">
              <w:rPr>
                <w:rFonts w:ascii="Arial" w:hAnsi="Arial" w:cs="Arial"/>
                <w:color w:val="auto"/>
                <w:sz w:val="18"/>
                <w:szCs w:val="18"/>
                <w:lang w:val="kk-KZ"/>
              </w:rPr>
              <w:t>кітапты уақтылы кітапханаға қайтар</w:t>
            </w:r>
            <w:r w:rsidR="00782BB4" w:rsidRPr="00E10A28">
              <w:rPr>
                <w:rFonts w:ascii="Arial" w:hAnsi="Arial" w:cs="Arial"/>
                <w:color w:val="auto"/>
                <w:sz w:val="18"/>
                <w:szCs w:val="18"/>
                <w:lang w:val="kk-KZ"/>
              </w:rPr>
              <w:t>ма</w:t>
            </w:r>
            <w:r w:rsidR="00EF2D79" w:rsidRPr="00E10A28">
              <w:rPr>
                <w:rFonts w:ascii="Arial" w:hAnsi="Arial" w:cs="Arial"/>
                <w:color w:val="auto"/>
                <w:sz w:val="18"/>
                <w:szCs w:val="18"/>
                <w:lang w:val="kk-KZ"/>
              </w:rPr>
              <w:t>у, кітапты жоғалту және т. б.) жауапкершілік алуға;</w:t>
            </w:r>
          </w:p>
          <w:p w14:paraId="6A84AF4D" w14:textId="77777777" w:rsidR="00184783" w:rsidRPr="00E10A28" w:rsidRDefault="00E5313B" w:rsidP="001366EB">
            <w:pPr>
              <w:spacing w:after="200" w:line="288" w:lineRule="auto"/>
              <w:ind w:left="170"/>
              <w:jc w:val="both"/>
              <w:rPr>
                <w:rFonts w:ascii="Arial" w:hAnsi="Arial" w:cs="Arial"/>
                <w:color w:val="auto"/>
                <w:sz w:val="18"/>
                <w:szCs w:val="18"/>
                <w:lang w:val="kk-KZ"/>
              </w:rPr>
            </w:pPr>
            <w:r w:rsidRPr="00E10A28">
              <w:rPr>
                <w:rFonts w:ascii="Arial" w:hAnsi="Arial" w:cs="Arial"/>
                <w:b/>
                <w:color w:val="auto"/>
                <w:sz w:val="18"/>
                <w:szCs w:val="18"/>
                <w:lang w:val="kk-KZ"/>
              </w:rPr>
              <w:t>2.4.19</w:t>
            </w:r>
            <w:r w:rsidR="00EF2D79" w:rsidRPr="00E10A28">
              <w:rPr>
                <w:rFonts w:ascii="Arial" w:hAnsi="Arial" w:cs="Arial"/>
                <w:b/>
                <w:color w:val="auto"/>
                <w:sz w:val="18"/>
                <w:szCs w:val="18"/>
                <w:lang w:val="kk-KZ"/>
              </w:rPr>
              <w:t>.</w:t>
            </w:r>
            <w:r w:rsidR="00EF2D79" w:rsidRPr="00E10A28">
              <w:rPr>
                <w:rFonts w:ascii="Arial" w:hAnsi="Arial" w:cs="Arial"/>
                <w:color w:val="auto"/>
                <w:sz w:val="18"/>
                <w:szCs w:val="18"/>
                <w:lang w:val="kk-KZ"/>
              </w:rPr>
              <w:t xml:space="preserve"> Білім беру ұйымының оқытушыларына, қызметкерлеріне және білім алушыларына құрметпен қарауға, әлеуметтік желілерде және БАҚ-</w:t>
            </w:r>
            <w:r w:rsidR="00EF2D79" w:rsidRPr="00E10A28">
              <w:rPr>
                <w:rFonts w:ascii="Arial" w:hAnsi="Arial" w:cs="Arial"/>
                <w:color w:val="auto"/>
                <w:sz w:val="18"/>
                <w:szCs w:val="18"/>
                <w:lang w:val="kk-KZ"/>
              </w:rPr>
              <w:lastRenderedPageBreak/>
              <w:t>та қисынсыз «жалған» ақпаратты таратпауға, Университеттің имиджі мен іскерлік беделіне нұқсан келтіретін іс-әрекеттер мен мәлімдемелерге жол бермеуге, сондай-ақ бейне/аудио немесе өзге де оқу контентін таратпауға;</w:t>
            </w:r>
          </w:p>
        </w:tc>
        <w:tc>
          <w:tcPr>
            <w:tcW w:w="425" w:type="dxa"/>
          </w:tcPr>
          <w:p w14:paraId="7F46093E" w14:textId="77777777" w:rsidR="00184783" w:rsidRPr="00E10A28" w:rsidRDefault="00184783" w:rsidP="00B1033C">
            <w:pPr>
              <w:spacing w:after="200" w:line="288" w:lineRule="auto"/>
              <w:jc w:val="both"/>
              <w:rPr>
                <w:rFonts w:ascii="Arial" w:hAnsi="Arial" w:cs="Arial"/>
                <w:color w:val="auto"/>
                <w:sz w:val="18"/>
                <w:szCs w:val="18"/>
                <w:lang w:val="kk-KZ"/>
              </w:rPr>
            </w:pPr>
          </w:p>
        </w:tc>
        <w:tc>
          <w:tcPr>
            <w:tcW w:w="4867" w:type="dxa"/>
          </w:tcPr>
          <w:p w14:paraId="3CDD7B6C" w14:textId="77777777" w:rsidR="00EF2D79" w:rsidRPr="00E10A28" w:rsidRDefault="00E5313B" w:rsidP="00F47A84">
            <w:pPr>
              <w:spacing w:after="200" w:line="288" w:lineRule="auto"/>
              <w:ind w:left="170"/>
              <w:jc w:val="both"/>
              <w:rPr>
                <w:rFonts w:ascii="Arial" w:hAnsi="Arial" w:cs="Arial"/>
                <w:b/>
                <w:color w:val="auto"/>
                <w:sz w:val="18"/>
                <w:szCs w:val="18"/>
                <w:lang w:val="kk-KZ"/>
              </w:rPr>
            </w:pPr>
            <w:r w:rsidRPr="00E10A28">
              <w:rPr>
                <w:rFonts w:ascii="Arial" w:hAnsi="Arial" w:cs="Arial"/>
                <w:b/>
                <w:color w:val="auto"/>
                <w:sz w:val="18"/>
                <w:szCs w:val="18"/>
                <w:lang w:val="kk-KZ"/>
              </w:rPr>
              <w:t>2.4.20</w:t>
            </w:r>
            <w:r w:rsidR="00EF2D79" w:rsidRPr="00E10A28">
              <w:rPr>
                <w:rFonts w:ascii="Arial" w:hAnsi="Arial" w:cs="Arial"/>
                <w:b/>
                <w:color w:val="auto"/>
                <w:sz w:val="18"/>
                <w:szCs w:val="18"/>
                <w:lang w:val="kk-KZ"/>
              </w:rPr>
              <w:t xml:space="preserve">. </w:t>
            </w:r>
            <w:r w:rsidR="00EF2D79" w:rsidRPr="00E10A28">
              <w:rPr>
                <w:rFonts w:ascii="Arial" w:hAnsi="Arial" w:cs="Arial"/>
                <w:color w:val="auto"/>
                <w:sz w:val="18"/>
                <w:szCs w:val="18"/>
                <w:lang w:val="kk-KZ"/>
              </w:rPr>
              <w:t>Өкілдің назарына академиялық үлгеріміне, сабаққа қатысуына, тыңдаушыға тәртіптік жаза салуға және оны материалдық жауапкершілікке тартуға қатысты ақпаратты уақтылы және толық көлемде жеткізуге;</w:t>
            </w:r>
          </w:p>
          <w:p w14:paraId="17D4A74B" w14:textId="63194AD7" w:rsidR="00F47A84" w:rsidRPr="00E10A28" w:rsidRDefault="00E5313B" w:rsidP="00EF2D79">
            <w:pPr>
              <w:spacing w:after="200" w:line="288" w:lineRule="auto"/>
              <w:ind w:left="170"/>
              <w:jc w:val="both"/>
              <w:rPr>
                <w:rFonts w:ascii="Arial" w:hAnsi="Arial" w:cs="Arial"/>
                <w:b/>
                <w:color w:val="auto"/>
                <w:sz w:val="18"/>
                <w:szCs w:val="18"/>
                <w:lang w:val="kk-KZ"/>
              </w:rPr>
            </w:pPr>
            <w:r w:rsidRPr="00E10A28">
              <w:rPr>
                <w:rFonts w:ascii="Arial" w:hAnsi="Arial" w:cs="Arial"/>
                <w:b/>
                <w:color w:val="auto"/>
                <w:sz w:val="18"/>
                <w:szCs w:val="18"/>
                <w:lang w:val="kk-KZ"/>
              </w:rPr>
              <w:t>2.4.21</w:t>
            </w:r>
            <w:r w:rsidR="00EF2D79" w:rsidRPr="00E10A28">
              <w:rPr>
                <w:rFonts w:ascii="Arial" w:hAnsi="Arial" w:cs="Arial"/>
                <w:b/>
                <w:color w:val="auto"/>
                <w:sz w:val="18"/>
                <w:szCs w:val="18"/>
                <w:lang w:val="kk-KZ"/>
              </w:rPr>
              <w:t xml:space="preserve">. </w:t>
            </w:r>
            <w:r w:rsidR="00F47A84" w:rsidRPr="00E10A28">
              <w:rPr>
                <w:rFonts w:ascii="Arial" w:hAnsi="Arial" w:cs="Arial"/>
                <w:color w:val="auto"/>
                <w:sz w:val="18"/>
                <w:szCs w:val="18"/>
                <w:lang w:val="kk-KZ"/>
              </w:rPr>
              <w:t xml:space="preserve">Өз денсаулығына және </w:t>
            </w:r>
            <w:r w:rsidR="00CC54DD" w:rsidRPr="00E10A28">
              <w:rPr>
                <w:rFonts w:ascii="Arial" w:hAnsi="Arial" w:cs="Arial"/>
                <w:color w:val="auto"/>
                <w:sz w:val="18"/>
                <w:szCs w:val="18"/>
                <w:lang w:val="kk-KZ"/>
              </w:rPr>
              <w:t xml:space="preserve">өміріне, </w:t>
            </w:r>
            <w:r w:rsidR="00F47A84" w:rsidRPr="00E10A28">
              <w:rPr>
                <w:rFonts w:ascii="Arial" w:hAnsi="Arial" w:cs="Arial"/>
                <w:color w:val="auto"/>
                <w:sz w:val="18"/>
                <w:szCs w:val="18"/>
                <w:lang w:val="kk-KZ"/>
              </w:rPr>
              <w:t xml:space="preserve">айналасындағылардың денсаулығына және өміріне ұқыпты қарау. </w:t>
            </w:r>
            <w:r w:rsidR="00782BB4" w:rsidRPr="00E10A28">
              <w:rPr>
                <w:rFonts w:ascii="Arial" w:hAnsi="Arial" w:cs="Arial"/>
                <w:color w:val="auto"/>
                <w:sz w:val="18"/>
                <w:szCs w:val="18"/>
                <w:lang w:val="kk-KZ"/>
              </w:rPr>
              <w:t xml:space="preserve">ND Тыңдаушысы </w:t>
            </w:r>
            <w:r w:rsidR="00F47A84" w:rsidRPr="00E10A28">
              <w:rPr>
                <w:rFonts w:ascii="Arial" w:hAnsi="Arial" w:cs="Arial"/>
                <w:color w:val="auto"/>
                <w:sz w:val="18"/>
                <w:szCs w:val="18"/>
                <w:lang w:val="kk-KZ"/>
              </w:rPr>
              <w:t>адамның өмірі мен денсаулығына қарсы бағытталған, оның жеке өзі де, оның қатысуымен де жасалған құқыққа қарсы әрекеттері үшін Қазақстан Республикасының заңнамасында көзделген жауаптылықта болады.</w:t>
            </w:r>
          </w:p>
          <w:p w14:paraId="54229F8B" w14:textId="5E4DDD28" w:rsidR="00F47A84" w:rsidRPr="00E10A28" w:rsidRDefault="00E5313B" w:rsidP="00F47A84">
            <w:pPr>
              <w:spacing w:after="200" w:line="288" w:lineRule="auto"/>
              <w:ind w:left="170"/>
              <w:jc w:val="both"/>
              <w:rPr>
                <w:rFonts w:ascii="Arial" w:hAnsi="Arial" w:cs="Arial"/>
                <w:b/>
                <w:color w:val="auto"/>
                <w:sz w:val="18"/>
                <w:szCs w:val="18"/>
                <w:lang w:val="kk-KZ"/>
              </w:rPr>
            </w:pPr>
            <w:r w:rsidRPr="00E10A28">
              <w:rPr>
                <w:rFonts w:ascii="Arial" w:hAnsi="Arial" w:cs="Arial"/>
                <w:b/>
                <w:color w:val="auto"/>
                <w:sz w:val="18"/>
                <w:szCs w:val="18"/>
                <w:lang w:val="kk-KZ"/>
              </w:rPr>
              <w:t>2.4.22</w:t>
            </w:r>
            <w:r w:rsidR="00F47A84" w:rsidRPr="00E10A28">
              <w:rPr>
                <w:rFonts w:ascii="Arial" w:hAnsi="Arial" w:cs="Arial"/>
                <w:b/>
                <w:color w:val="auto"/>
                <w:sz w:val="18"/>
                <w:szCs w:val="18"/>
                <w:lang w:val="kk-KZ"/>
              </w:rPr>
              <w:t xml:space="preserve">. </w:t>
            </w:r>
            <w:r w:rsidR="00F47A84" w:rsidRPr="00E10A28">
              <w:rPr>
                <w:rFonts w:ascii="Arial" w:hAnsi="Arial" w:cs="Arial"/>
                <w:color w:val="auto"/>
                <w:sz w:val="18"/>
                <w:szCs w:val="18"/>
                <w:lang w:val="kk-KZ"/>
              </w:rPr>
              <w:t xml:space="preserve">«Ерекше білім берілуіне қажеттілігі бар білім алушы» мәртебесі, сондай-ақ өмірлік қиын жағдайда жүрген адам (жетім балалар, ата-анасының қамқорлығынсыз қалған балалар және т.б.) мәртебесі болған кезде </w:t>
            </w:r>
            <w:r w:rsidR="00782BB4" w:rsidRPr="00E10A28">
              <w:rPr>
                <w:rFonts w:ascii="Arial" w:hAnsi="Arial" w:cs="Arial"/>
                <w:color w:val="auto"/>
                <w:sz w:val="18"/>
                <w:szCs w:val="18"/>
                <w:lang w:val="kk-KZ"/>
              </w:rPr>
              <w:t xml:space="preserve">ND Тыңдаушысы </w:t>
            </w:r>
            <w:r w:rsidR="00F47A84" w:rsidRPr="00E10A28">
              <w:rPr>
                <w:rFonts w:ascii="Arial" w:hAnsi="Arial" w:cs="Arial"/>
                <w:color w:val="auto"/>
                <w:sz w:val="18"/>
                <w:szCs w:val="18"/>
                <w:lang w:val="kk-KZ"/>
              </w:rPr>
              <w:t>Университетке тиісті мәртебесін растайтын барлық қажетті құжаттарды ұсынады.</w:t>
            </w:r>
          </w:p>
          <w:p w14:paraId="4F4F7348" w14:textId="77777777" w:rsidR="00F47A84" w:rsidRPr="00E10A28" w:rsidRDefault="00F47A84" w:rsidP="00F47A84">
            <w:pPr>
              <w:spacing w:after="200" w:line="288" w:lineRule="auto"/>
              <w:ind w:left="170"/>
              <w:jc w:val="both"/>
              <w:rPr>
                <w:rFonts w:ascii="Arial" w:hAnsi="Arial" w:cs="Arial"/>
                <w:color w:val="auto"/>
                <w:sz w:val="18"/>
                <w:szCs w:val="18"/>
                <w:lang w:val="kk-KZ"/>
              </w:rPr>
            </w:pPr>
            <w:r w:rsidRPr="00E10A28">
              <w:rPr>
                <w:rFonts w:ascii="Arial" w:hAnsi="Arial" w:cs="Arial"/>
                <w:color w:val="auto"/>
                <w:sz w:val="18"/>
                <w:szCs w:val="18"/>
                <w:lang w:val="kk-KZ"/>
              </w:rPr>
              <w:t xml:space="preserve">Растайтын құжаттар ұсынылмаған және/немесе дұрыс емес құжаттар ұсынылған кезде Университет </w:t>
            </w:r>
            <w:r w:rsidR="001D0503" w:rsidRPr="00E10A28">
              <w:rPr>
                <w:rFonts w:ascii="Arial" w:hAnsi="Arial" w:cs="Arial"/>
                <w:color w:val="auto"/>
                <w:sz w:val="18"/>
                <w:szCs w:val="18"/>
                <w:lang w:val="kk-KZ"/>
              </w:rPr>
              <w:t xml:space="preserve">ND </w:t>
            </w:r>
            <w:r w:rsidR="00684DBF" w:rsidRPr="00E10A28">
              <w:rPr>
                <w:rFonts w:ascii="Arial" w:hAnsi="Arial" w:cs="Arial"/>
                <w:color w:val="auto"/>
                <w:sz w:val="18"/>
                <w:szCs w:val="18"/>
                <w:lang w:val="kk-KZ"/>
              </w:rPr>
              <w:t xml:space="preserve"> Тыңдаушысы</w:t>
            </w:r>
            <w:r w:rsidRPr="00E10A28">
              <w:rPr>
                <w:rFonts w:ascii="Arial" w:hAnsi="Arial" w:cs="Arial"/>
                <w:color w:val="auto"/>
                <w:sz w:val="18"/>
                <w:szCs w:val="18"/>
                <w:lang w:val="kk-KZ"/>
              </w:rPr>
              <w:t>ның жеңілдіктерді және өзге де төлемдерді алмағаны немесе уақтылы алмағаны үшін жауапкершілік көтермейді.</w:t>
            </w:r>
          </w:p>
          <w:p w14:paraId="36067E8D" w14:textId="77777777" w:rsidR="00184783" w:rsidRPr="00E10A28" w:rsidRDefault="00E5313B" w:rsidP="00F47A84">
            <w:pPr>
              <w:spacing w:after="200" w:line="288" w:lineRule="auto"/>
              <w:ind w:left="170"/>
              <w:jc w:val="both"/>
              <w:rPr>
                <w:rFonts w:ascii="Arial" w:hAnsi="Arial" w:cs="Arial"/>
                <w:color w:val="auto"/>
                <w:sz w:val="18"/>
                <w:szCs w:val="18"/>
                <w:lang w:val="kk-KZ"/>
              </w:rPr>
            </w:pPr>
            <w:r w:rsidRPr="00E10A28">
              <w:rPr>
                <w:rFonts w:ascii="Arial" w:hAnsi="Arial" w:cs="Arial"/>
                <w:b/>
                <w:color w:val="auto"/>
                <w:sz w:val="18"/>
                <w:szCs w:val="18"/>
                <w:lang w:val="kk-KZ"/>
              </w:rPr>
              <w:t>2.4.23</w:t>
            </w:r>
            <w:r w:rsidR="00F47A84" w:rsidRPr="00E10A28">
              <w:rPr>
                <w:rFonts w:ascii="Arial" w:hAnsi="Arial" w:cs="Arial"/>
                <w:b/>
                <w:color w:val="auto"/>
                <w:sz w:val="18"/>
                <w:szCs w:val="18"/>
                <w:lang w:val="kk-KZ"/>
              </w:rPr>
              <w:t xml:space="preserve">. </w:t>
            </w:r>
            <w:r w:rsidR="00F47A84" w:rsidRPr="00E10A28">
              <w:rPr>
                <w:rFonts w:ascii="Arial" w:hAnsi="Arial" w:cs="Arial"/>
                <w:color w:val="auto"/>
                <w:sz w:val="18"/>
                <w:szCs w:val="18"/>
                <w:lang w:val="kk-KZ"/>
              </w:rPr>
              <w:t xml:space="preserve">Интернет желісінде Университеттің ресми сайтында, сондай-ақ Университетпен Ақпараттық жүйелер мен коммуникация құралдарында орналастырылған осы Шартқа немесе қызметтер құнының тізіліміне өзгерістер мен толықтыруларды бақылауды дербес жүзеге асыру. Бұл ретте </w:t>
            </w:r>
            <w:r w:rsidR="001D0503" w:rsidRPr="00E10A28">
              <w:rPr>
                <w:rFonts w:ascii="Arial" w:hAnsi="Arial" w:cs="Arial"/>
                <w:color w:val="auto"/>
                <w:sz w:val="18"/>
                <w:szCs w:val="18"/>
                <w:lang w:val="kk-KZ"/>
              </w:rPr>
              <w:t xml:space="preserve">ND </w:t>
            </w:r>
            <w:r w:rsidR="00684DBF" w:rsidRPr="00E10A28">
              <w:rPr>
                <w:rFonts w:ascii="Arial" w:hAnsi="Arial" w:cs="Arial"/>
                <w:color w:val="auto"/>
                <w:sz w:val="18"/>
                <w:szCs w:val="18"/>
                <w:lang w:val="kk-KZ"/>
              </w:rPr>
              <w:t xml:space="preserve">Тыңдаушысы </w:t>
            </w:r>
            <w:r w:rsidR="00F47A84" w:rsidRPr="00E10A28">
              <w:rPr>
                <w:rFonts w:ascii="Arial" w:hAnsi="Arial" w:cs="Arial"/>
                <w:color w:val="auto"/>
                <w:sz w:val="18"/>
                <w:szCs w:val="18"/>
                <w:lang w:val="kk-KZ"/>
              </w:rPr>
              <w:t xml:space="preserve">Шарттың және/немесе құн тізілімінің </w:t>
            </w:r>
            <w:r w:rsidR="00F47A84" w:rsidRPr="00E10A28">
              <w:rPr>
                <w:rFonts w:ascii="Arial" w:hAnsi="Arial" w:cs="Arial"/>
                <w:color w:val="auto"/>
                <w:sz w:val="18"/>
                <w:szCs w:val="18"/>
                <w:lang w:val="kk-KZ"/>
              </w:rPr>
              <w:lastRenderedPageBreak/>
              <w:t>өзгерістеріне, сондай-ақ қолда бар дебиторлық берешекке қатысты хабардар еместігіне сілтеме жасауға құқылы емес.</w:t>
            </w:r>
          </w:p>
        </w:tc>
      </w:tr>
    </w:tbl>
    <w:p w14:paraId="3AE7C78D" w14:textId="434CDC97" w:rsidR="0069119F" w:rsidRDefault="0069119F" w:rsidP="0035140C">
      <w:pPr>
        <w:spacing w:after="40" w:line="336" w:lineRule="auto"/>
        <w:jc w:val="both"/>
        <w:rPr>
          <w:rFonts w:ascii="Arial" w:hAnsi="Arial" w:cs="Arial"/>
          <w:color w:val="auto"/>
          <w:sz w:val="16"/>
          <w:szCs w:val="16"/>
          <w:lang w:val="kk-KZ"/>
        </w:rPr>
      </w:pPr>
    </w:p>
    <w:p w14:paraId="76B768F0" w14:textId="77777777" w:rsidR="00E10A28" w:rsidRPr="008D184F" w:rsidRDefault="00E10A28" w:rsidP="0035140C">
      <w:pPr>
        <w:spacing w:after="40" w:line="336" w:lineRule="auto"/>
        <w:jc w:val="both"/>
        <w:rPr>
          <w:rFonts w:ascii="Arial" w:hAnsi="Arial" w:cs="Arial"/>
          <w:color w:val="auto"/>
          <w:sz w:val="16"/>
          <w:szCs w:val="16"/>
          <w:lang w:val="kk-KZ"/>
        </w:rPr>
      </w:pPr>
    </w:p>
    <w:p w14:paraId="68DF4F80" w14:textId="77777777" w:rsidR="0069119F" w:rsidRPr="00A65F82" w:rsidRDefault="00184783" w:rsidP="004E511C">
      <w:pPr>
        <w:spacing w:after="40" w:line="336" w:lineRule="auto"/>
        <w:ind w:firstLine="284"/>
        <w:jc w:val="both"/>
        <w:rPr>
          <w:rFonts w:ascii="Arial" w:hAnsi="Arial" w:cs="Arial"/>
          <w:b/>
          <w:color w:val="auto"/>
          <w:sz w:val="18"/>
          <w:szCs w:val="18"/>
        </w:rPr>
      </w:pPr>
      <w:r w:rsidRPr="00A65F82">
        <w:rPr>
          <w:rFonts w:ascii="Arial" w:hAnsi="Arial" w:cs="Arial"/>
          <w:b/>
          <w:color w:val="auto"/>
          <w:sz w:val="18"/>
          <w:szCs w:val="18"/>
        </w:rPr>
        <w:t>2.5. </w:t>
      </w:r>
      <w:r w:rsidR="001D0503">
        <w:rPr>
          <w:rFonts w:ascii="Arial" w:hAnsi="Arial" w:cs="Arial"/>
          <w:b/>
          <w:color w:val="auto"/>
          <w:sz w:val="18"/>
          <w:szCs w:val="18"/>
          <w:lang w:val="kk-KZ"/>
        </w:rPr>
        <w:t xml:space="preserve">ND </w:t>
      </w:r>
      <w:r w:rsidR="00716828" w:rsidRPr="00C3201D">
        <w:rPr>
          <w:rFonts w:ascii="Arial" w:hAnsi="Arial" w:cs="Arial"/>
          <w:b/>
          <w:color w:val="auto"/>
          <w:sz w:val="18"/>
          <w:szCs w:val="18"/>
          <w:lang w:val="kk-KZ"/>
        </w:rPr>
        <w:t>Тыңдаушысының</w:t>
      </w:r>
      <w:r w:rsidR="00716828" w:rsidRPr="00716828">
        <w:rPr>
          <w:rFonts w:ascii="Arial" w:hAnsi="Arial" w:cs="Arial"/>
          <w:b/>
          <w:color w:val="auto"/>
          <w:sz w:val="18"/>
          <w:szCs w:val="18"/>
        </w:rPr>
        <w:t xml:space="preserve"> </w:t>
      </w:r>
      <w:proofErr w:type="spellStart"/>
      <w:r w:rsidR="00CC54DD" w:rsidRPr="00CC54DD">
        <w:rPr>
          <w:rFonts w:ascii="Arial" w:hAnsi="Arial" w:cs="Arial"/>
          <w:b/>
          <w:color w:val="auto"/>
          <w:sz w:val="18"/>
          <w:szCs w:val="18"/>
        </w:rPr>
        <w:t>құқығы</w:t>
      </w:r>
      <w:proofErr w:type="spellEnd"/>
      <w:r w:rsidR="00CC54DD" w:rsidRPr="00CC54DD">
        <w:rPr>
          <w:rFonts w:ascii="Arial" w:hAnsi="Arial" w:cs="Arial"/>
          <w:b/>
          <w:color w:val="auto"/>
          <w:sz w:val="18"/>
          <w:szCs w:val="18"/>
        </w:rPr>
        <w:t xml:space="preserve"> бар:</w:t>
      </w:r>
    </w:p>
    <w:tbl>
      <w:tblPr>
        <w:tblStyle w:val="ad"/>
        <w:tblW w:w="10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25"/>
        <w:gridCol w:w="4872"/>
      </w:tblGrid>
      <w:tr w:rsidR="00184783" w:rsidRPr="00CE0638" w14:paraId="3CB8801B" w14:textId="77777777" w:rsidTr="007C0EF4">
        <w:trPr>
          <w:trHeight w:val="1439"/>
        </w:trPr>
        <w:tc>
          <w:tcPr>
            <w:tcW w:w="4820" w:type="dxa"/>
          </w:tcPr>
          <w:p w14:paraId="59F9D530" w14:textId="4997345E" w:rsidR="00184783" w:rsidRPr="00E10A28" w:rsidRDefault="00C3201D" w:rsidP="007C0EF4">
            <w:pPr>
              <w:spacing w:after="200" w:line="288" w:lineRule="auto"/>
              <w:ind w:left="170"/>
              <w:jc w:val="both"/>
              <w:rPr>
                <w:rFonts w:ascii="Arial" w:hAnsi="Arial" w:cs="Arial"/>
                <w:color w:val="auto"/>
                <w:sz w:val="18"/>
                <w:szCs w:val="18"/>
                <w:lang w:val="kk-KZ"/>
              </w:rPr>
            </w:pPr>
            <w:r w:rsidRPr="00E10A28">
              <w:rPr>
                <w:rFonts w:ascii="Arial" w:hAnsi="Arial" w:cs="Arial"/>
                <w:b/>
                <w:color w:val="auto"/>
                <w:sz w:val="18"/>
                <w:szCs w:val="18"/>
              </w:rPr>
              <w:t xml:space="preserve">2.5.1. </w:t>
            </w:r>
            <w:r w:rsidR="001A3666" w:rsidRPr="00E10A28">
              <w:rPr>
                <w:rFonts w:ascii="Arial" w:hAnsi="Arial" w:cs="Arial"/>
                <w:color w:val="auto"/>
                <w:sz w:val="18"/>
                <w:szCs w:val="18"/>
              </w:rPr>
              <w:t xml:space="preserve">2.5.1. </w:t>
            </w:r>
            <w:proofErr w:type="spellStart"/>
            <w:r w:rsidR="001A3666" w:rsidRPr="00E10A28">
              <w:rPr>
                <w:rFonts w:ascii="Arial" w:hAnsi="Arial" w:cs="Arial"/>
                <w:color w:val="auto"/>
                <w:sz w:val="18"/>
                <w:szCs w:val="18"/>
              </w:rPr>
              <w:t>Университеттің</w:t>
            </w:r>
            <w:proofErr w:type="spellEnd"/>
            <w:r w:rsidR="001A3666" w:rsidRPr="00E10A28">
              <w:rPr>
                <w:rFonts w:ascii="Arial" w:hAnsi="Arial" w:cs="Arial"/>
                <w:color w:val="auto"/>
                <w:sz w:val="18"/>
                <w:szCs w:val="18"/>
              </w:rPr>
              <w:t xml:space="preserve"> </w:t>
            </w:r>
            <w:proofErr w:type="spellStart"/>
            <w:r w:rsidR="001A3666" w:rsidRPr="00E10A28">
              <w:rPr>
                <w:rFonts w:ascii="Arial" w:hAnsi="Arial" w:cs="Arial"/>
                <w:color w:val="auto"/>
                <w:sz w:val="18"/>
                <w:szCs w:val="18"/>
              </w:rPr>
              <w:t>академиялық</w:t>
            </w:r>
            <w:proofErr w:type="spellEnd"/>
            <w:r w:rsidR="001A3666" w:rsidRPr="00E10A28">
              <w:rPr>
                <w:rFonts w:ascii="Arial" w:hAnsi="Arial" w:cs="Arial"/>
                <w:color w:val="auto"/>
                <w:sz w:val="18"/>
                <w:szCs w:val="18"/>
              </w:rPr>
              <w:t xml:space="preserve"> </w:t>
            </w:r>
            <w:proofErr w:type="spellStart"/>
            <w:r w:rsidR="001A3666" w:rsidRPr="00E10A28">
              <w:rPr>
                <w:rFonts w:ascii="Arial" w:hAnsi="Arial" w:cs="Arial"/>
                <w:color w:val="auto"/>
                <w:sz w:val="18"/>
                <w:szCs w:val="18"/>
              </w:rPr>
              <w:t>саясатының</w:t>
            </w:r>
            <w:proofErr w:type="spellEnd"/>
            <w:r w:rsidR="001A3666" w:rsidRPr="00E10A28">
              <w:rPr>
                <w:rFonts w:ascii="Arial" w:hAnsi="Arial" w:cs="Arial"/>
                <w:color w:val="auto"/>
                <w:sz w:val="18"/>
                <w:szCs w:val="18"/>
              </w:rPr>
              <w:t xml:space="preserve"> </w:t>
            </w:r>
            <w:proofErr w:type="spellStart"/>
            <w:r w:rsidR="001A3666" w:rsidRPr="00E10A28">
              <w:rPr>
                <w:rFonts w:ascii="Arial" w:hAnsi="Arial" w:cs="Arial"/>
                <w:color w:val="auto"/>
                <w:sz w:val="18"/>
                <w:szCs w:val="18"/>
              </w:rPr>
              <w:t>ережелеріне</w:t>
            </w:r>
            <w:proofErr w:type="spellEnd"/>
            <w:r w:rsidR="001A3666" w:rsidRPr="00E10A28">
              <w:rPr>
                <w:rFonts w:ascii="Arial" w:hAnsi="Arial" w:cs="Arial"/>
                <w:color w:val="auto"/>
                <w:sz w:val="18"/>
                <w:szCs w:val="18"/>
              </w:rPr>
              <w:t xml:space="preserve"> </w:t>
            </w:r>
            <w:proofErr w:type="spellStart"/>
            <w:r w:rsidR="001A3666" w:rsidRPr="00E10A28">
              <w:rPr>
                <w:rFonts w:ascii="Arial" w:hAnsi="Arial" w:cs="Arial"/>
                <w:color w:val="auto"/>
                <w:sz w:val="18"/>
                <w:szCs w:val="18"/>
              </w:rPr>
              <w:t>сәйкес</w:t>
            </w:r>
            <w:proofErr w:type="spellEnd"/>
            <w:r w:rsidR="001A3666" w:rsidRPr="00E10A28">
              <w:rPr>
                <w:rFonts w:ascii="Arial" w:hAnsi="Arial" w:cs="Arial"/>
                <w:color w:val="auto"/>
                <w:sz w:val="18"/>
                <w:szCs w:val="18"/>
              </w:rPr>
              <w:t xml:space="preserve">, </w:t>
            </w:r>
            <w:proofErr w:type="spellStart"/>
            <w:r w:rsidR="009919D0" w:rsidRPr="00E10A28">
              <w:rPr>
                <w:rFonts w:ascii="Arial" w:hAnsi="Arial" w:cs="Arial"/>
                <w:color w:val="auto"/>
                <w:sz w:val="18"/>
                <w:szCs w:val="18"/>
              </w:rPr>
              <w:t>жеке</w:t>
            </w:r>
            <w:proofErr w:type="spellEnd"/>
            <w:r w:rsidR="009919D0" w:rsidRPr="00E10A28">
              <w:rPr>
                <w:rFonts w:ascii="Arial" w:hAnsi="Arial" w:cs="Arial"/>
                <w:color w:val="auto"/>
                <w:sz w:val="18"/>
                <w:szCs w:val="18"/>
              </w:rPr>
              <w:t xml:space="preserve"> </w:t>
            </w:r>
            <w:proofErr w:type="spellStart"/>
            <w:r w:rsidR="009919D0" w:rsidRPr="00E10A28">
              <w:rPr>
                <w:rFonts w:ascii="Arial" w:hAnsi="Arial" w:cs="Arial"/>
                <w:color w:val="auto"/>
                <w:sz w:val="18"/>
                <w:szCs w:val="18"/>
              </w:rPr>
              <w:t>өтініш</w:t>
            </w:r>
            <w:proofErr w:type="spellEnd"/>
            <w:r w:rsidR="009919D0" w:rsidRPr="00E10A28">
              <w:rPr>
                <w:rFonts w:ascii="Arial" w:hAnsi="Arial" w:cs="Arial"/>
                <w:color w:val="auto"/>
                <w:sz w:val="18"/>
                <w:szCs w:val="18"/>
              </w:rPr>
              <w:t xml:space="preserve"> </w:t>
            </w:r>
            <w:proofErr w:type="spellStart"/>
            <w:r w:rsidR="009919D0" w:rsidRPr="00E10A28">
              <w:rPr>
                <w:rFonts w:ascii="Arial" w:hAnsi="Arial" w:cs="Arial"/>
                <w:color w:val="auto"/>
                <w:sz w:val="18"/>
                <w:szCs w:val="18"/>
              </w:rPr>
              <w:t>негізінде</w:t>
            </w:r>
            <w:proofErr w:type="spellEnd"/>
            <w:r w:rsidR="009919D0" w:rsidRPr="00E10A28">
              <w:rPr>
                <w:rFonts w:ascii="Arial" w:hAnsi="Arial" w:cs="Arial"/>
                <w:color w:val="auto"/>
                <w:sz w:val="18"/>
                <w:szCs w:val="18"/>
              </w:rPr>
              <w:t xml:space="preserve"> </w:t>
            </w:r>
            <w:proofErr w:type="spellStart"/>
            <w:r w:rsidR="001A3666" w:rsidRPr="00E10A28">
              <w:rPr>
                <w:rFonts w:ascii="Arial" w:hAnsi="Arial" w:cs="Arial"/>
                <w:color w:val="auto"/>
                <w:sz w:val="18"/>
                <w:szCs w:val="18"/>
              </w:rPr>
              <w:t>бір</w:t>
            </w:r>
            <w:proofErr w:type="spellEnd"/>
            <w:r w:rsidR="001A3666" w:rsidRPr="00E10A28">
              <w:rPr>
                <w:rFonts w:ascii="Arial" w:hAnsi="Arial" w:cs="Arial"/>
                <w:color w:val="auto"/>
                <w:sz w:val="18"/>
                <w:szCs w:val="18"/>
              </w:rPr>
              <w:t xml:space="preserve"> </w:t>
            </w:r>
            <w:proofErr w:type="spellStart"/>
            <w:r w:rsidR="001A3666" w:rsidRPr="00E10A28">
              <w:rPr>
                <w:rFonts w:ascii="Arial" w:hAnsi="Arial" w:cs="Arial"/>
                <w:color w:val="auto"/>
                <w:sz w:val="18"/>
                <w:szCs w:val="18"/>
              </w:rPr>
              <w:t>тіл</w:t>
            </w:r>
            <w:proofErr w:type="spellEnd"/>
            <w:r w:rsidR="001A3666" w:rsidRPr="00E10A28">
              <w:rPr>
                <w:rFonts w:ascii="Arial" w:hAnsi="Arial" w:cs="Arial"/>
                <w:color w:val="auto"/>
                <w:sz w:val="18"/>
                <w:szCs w:val="18"/>
              </w:rPr>
              <w:t xml:space="preserve"> </w:t>
            </w:r>
            <w:proofErr w:type="spellStart"/>
            <w:r w:rsidR="001A3666" w:rsidRPr="00E10A28">
              <w:rPr>
                <w:rFonts w:ascii="Arial" w:hAnsi="Arial" w:cs="Arial"/>
                <w:color w:val="auto"/>
                <w:sz w:val="18"/>
                <w:szCs w:val="18"/>
              </w:rPr>
              <w:t>бөлімінен</w:t>
            </w:r>
            <w:proofErr w:type="spellEnd"/>
            <w:r w:rsidR="001A3666" w:rsidRPr="00E10A28">
              <w:rPr>
                <w:rFonts w:ascii="Arial" w:hAnsi="Arial" w:cs="Arial"/>
                <w:color w:val="auto"/>
                <w:sz w:val="18"/>
                <w:szCs w:val="18"/>
              </w:rPr>
              <w:t xml:space="preserve"> </w:t>
            </w:r>
            <w:proofErr w:type="spellStart"/>
            <w:r w:rsidR="001A3666" w:rsidRPr="00E10A28">
              <w:rPr>
                <w:rFonts w:ascii="Arial" w:hAnsi="Arial" w:cs="Arial"/>
                <w:color w:val="auto"/>
                <w:sz w:val="18"/>
                <w:szCs w:val="18"/>
              </w:rPr>
              <w:t>екіншісіне</w:t>
            </w:r>
            <w:proofErr w:type="spellEnd"/>
            <w:r w:rsidR="001A3666" w:rsidRPr="00E10A28">
              <w:rPr>
                <w:rFonts w:ascii="Arial" w:hAnsi="Arial" w:cs="Arial"/>
                <w:color w:val="auto"/>
                <w:sz w:val="18"/>
                <w:szCs w:val="18"/>
              </w:rPr>
              <w:t xml:space="preserve"> </w:t>
            </w:r>
            <w:proofErr w:type="spellStart"/>
            <w:r w:rsidR="001A3666" w:rsidRPr="00E10A28">
              <w:rPr>
                <w:rFonts w:ascii="Arial" w:hAnsi="Arial" w:cs="Arial"/>
                <w:color w:val="auto"/>
                <w:sz w:val="18"/>
                <w:szCs w:val="18"/>
              </w:rPr>
              <w:t>бір</w:t>
            </w:r>
            <w:proofErr w:type="spellEnd"/>
            <w:r w:rsidR="001A3666" w:rsidRPr="00E10A28">
              <w:rPr>
                <w:rFonts w:ascii="Arial" w:hAnsi="Arial" w:cs="Arial"/>
                <w:color w:val="auto"/>
                <w:sz w:val="18"/>
                <w:szCs w:val="18"/>
              </w:rPr>
              <w:t xml:space="preserve"> </w:t>
            </w:r>
            <w:proofErr w:type="spellStart"/>
            <w:r w:rsidR="001A3666" w:rsidRPr="00E10A28">
              <w:rPr>
                <w:rFonts w:ascii="Arial" w:hAnsi="Arial" w:cs="Arial"/>
                <w:color w:val="auto"/>
                <w:sz w:val="18"/>
                <w:szCs w:val="18"/>
              </w:rPr>
              <w:t>білім</w:t>
            </w:r>
            <w:proofErr w:type="spellEnd"/>
            <w:r w:rsidR="001A3666" w:rsidRPr="00E10A28">
              <w:rPr>
                <w:rFonts w:ascii="Arial" w:hAnsi="Arial" w:cs="Arial"/>
                <w:color w:val="auto"/>
                <w:sz w:val="18"/>
                <w:szCs w:val="18"/>
              </w:rPr>
              <w:t xml:space="preserve"> беру </w:t>
            </w:r>
            <w:proofErr w:type="spellStart"/>
            <w:r w:rsidR="001A3666" w:rsidRPr="00E10A28">
              <w:rPr>
                <w:rFonts w:ascii="Arial" w:hAnsi="Arial" w:cs="Arial"/>
                <w:color w:val="auto"/>
                <w:sz w:val="18"/>
                <w:szCs w:val="18"/>
              </w:rPr>
              <w:t>бағдарламасынан</w:t>
            </w:r>
            <w:proofErr w:type="spellEnd"/>
            <w:r w:rsidR="001A3666" w:rsidRPr="00E10A28">
              <w:rPr>
                <w:rFonts w:ascii="Arial" w:hAnsi="Arial" w:cs="Arial"/>
                <w:color w:val="auto"/>
                <w:sz w:val="18"/>
                <w:szCs w:val="18"/>
              </w:rPr>
              <w:t xml:space="preserve"> (</w:t>
            </w:r>
            <w:proofErr w:type="spellStart"/>
            <w:r w:rsidR="001A3666" w:rsidRPr="00E10A28">
              <w:rPr>
                <w:rFonts w:ascii="Arial" w:hAnsi="Arial" w:cs="Arial"/>
                <w:color w:val="auto"/>
                <w:sz w:val="18"/>
                <w:szCs w:val="18"/>
              </w:rPr>
              <w:t>мамандықтан</w:t>
            </w:r>
            <w:proofErr w:type="spellEnd"/>
            <w:r w:rsidR="001A3666" w:rsidRPr="00E10A28">
              <w:rPr>
                <w:rFonts w:ascii="Arial" w:hAnsi="Arial" w:cs="Arial"/>
                <w:color w:val="auto"/>
                <w:sz w:val="18"/>
                <w:szCs w:val="18"/>
              </w:rPr>
              <w:t xml:space="preserve">) </w:t>
            </w:r>
            <w:proofErr w:type="spellStart"/>
            <w:r w:rsidR="001A3666" w:rsidRPr="00E10A28">
              <w:rPr>
                <w:rFonts w:ascii="Arial" w:hAnsi="Arial" w:cs="Arial"/>
                <w:color w:val="auto"/>
                <w:sz w:val="18"/>
                <w:szCs w:val="18"/>
              </w:rPr>
              <w:t>екіншісіне</w:t>
            </w:r>
            <w:proofErr w:type="spellEnd"/>
            <w:r w:rsidR="001A3666" w:rsidRPr="00E10A28">
              <w:rPr>
                <w:rFonts w:ascii="Arial" w:hAnsi="Arial" w:cs="Arial"/>
                <w:color w:val="auto"/>
                <w:sz w:val="18"/>
                <w:szCs w:val="18"/>
              </w:rPr>
              <w:t xml:space="preserve"> </w:t>
            </w:r>
            <w:proofErr w:type="spellStart"/>
            <w:r w:rsidR="001A3666" w:rsidRPr="00E10A28">
              <w:rPr>
                <w:rFonts w:ascii="Arial" w:hAnsi="Arial" w:cs="Arial"/>
                <w:color w:val="auto"/>
                <w:sz w:val="18"/>
                <w:szCs w:val="18"/>
              </w:rPr>
              <w:t>ауысу</w:t>
            </w:r>
            <w:proofErr w:type="spellEnd"/>
            <w:r w:rsidR="009919D0" w:rsidRPr="00E10A28">
              <w:rPr>
                <w:rFonts w:ascii="Arial" w:hAnsi="Arial" w:cs="Arial"/>
                <w:color w:val="auto"/>
                <w:sz w:val="18"/>
                <w:szCs w:val="18"/>
                <w:lang w:val="kk-KZ"/>
              </w:rPr>
              <w:t>ға.</w:t>
            </w:r>
          </w:p>
        </w:tc>
        <w:tc>
          <w:tcPr>
            <w:tcW w:w="425" w:type="dxa"/>
          </w:tcPr>
          <w:p w14:paraId="60747DA9" w14:textId="77777777" w:rsidR="00184783" w:rsidRPr="00E10A28" w:rsidRDefault="00184783" w:rsidP="00B1033C">
            <w:pPr>
              <w:spacing w:after="200" w:line="288" w:lineRule="auto"/>
              <w:jc w:val="both"/>
              <w:rPr>
                <w:rFonts w:ascii="Arial" w:hAnsi="Arial" w:cs="Arial"/>
                <w:color w:val="auto"/>
                <w:sz w:val="18"/>
                <w:szCs w:val="18"/>
              </w:rPr>
            </w:pPr>
          </w:p>
        </w:tc>
        <w:tc>
          <w:tcPr>
            <w:tcW w:w="4872" w:type="dxa"/>
          </w:tcPr>
          <w:p w14:paraId="70059375" w14:textId="77777777" w:rsidR="001A3666" w:rsidRPr="00E10A28" w:rsidRDefault="001A3666" w:rsidP="00F47A84">
            <w:pPr>
              <w:spacing w:after="200" w:line="288" w:lineRule="auto"/>
              <w:ind w:left="170"/>
              <w:jc w:val="both"/>
              <w:rPr>
                <w:rFonts w:ascii="Arial" w:hAnsi="Arial" w:cs="Arial"/>
                <w:b/>
                <w:color w:val="auto"/>
                <w:sz w:val="18"/>
                <w:szCs w:val="18"/>
                <w:lang w:val="kk-KZ"/>
              </w:rPr>
            </w:pPr>
            <w:r w:rsidRPr="00E10A28">
              <w:rPr>
                <w:rFonts w:ascii="Arial" w:hAnsi="Arial" w:cs="Arial"/>
                <w:b/>
                <w:color w:val="auto"/>
                <w:sz w:val="18"/>
                <w:szCs w:val="18"/>
              </w:rPr>
              <w:t xml:space="preserve">2.5.2. </w:t>
            </w:r>
            <w:proofErr w:type="spellStart"/>
            <w:r w:rsidRPr="00E10A28">
              <w:rPr>
                <w:rFonts w:ascii="Arial" w:hAnsi="Arial" w:cs="Arial"/>
                <w:color w:val="auto"/>
                <w:sz w:val="18"/>
                <w:szCs w:val="18"/>
              </w:rPr>
              <w:t>Қосымша</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ақы</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алу</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үшін</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қосымша</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білім</w:t>
            </w:r>
            <w:proofErr w:type="spellEnd"/>
            <w:r w:rsidRPr="00E10A28">
              <w:rPr>
                <w:rFonts w:ascii="Arial" w:hAnsi="Arial" w:cs="Arial"/>
                <w:color w:val="auto"/>
                <w:sz w:val="18"/>
                <w:szCs w:val="18"/>
              </w:rPr>
              <w:t xml:space="preserve"> беру </w:t>
            </w:r>
            <w:proofErr w:type="spellStart"/>
            <w:r w:rsidRPr="00E10A28">
              <w:rPr>
                <w:rFonts w:ascii="Arial" w:hAnsi="Arial" w:cs="Arial"/>
                <w:color w:val="auto"/>
                <w:sz w:val="18"/>
                <w:szCs w:val="18"/>
              </w:rPr>
              <w:t>қызметтерін</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алу</w:t>
            </w:r>
            <w:proofErr w:type="spellEnd"/>
            <w:r w:rsidRPr="00E10A28">
              <w:rPr>
                <w:rFonts w:ascii="Arial" w:hAnsi="Arial" w:cs="Arial"/>
                <w:color w:val="auto"/>
                <w:sz w:val="18"/>
                <w:szCs w:val="18"/>
                <w:lang w:val="kk-KZ"/>
              </w:rPr>
              <w:t>ға;</w:t>
            </w:r>
          </w:p>
          <w:p w14:paraId="20F6F242" w14:textId="455A3364" w:rsidR="007C0EF4" w:rsidRPr="00E10A28" w:rsidRDefault="001A3666" w:rsidP="00F47A84">
            <w:pPr>
              <w:spacing w:after="200" w:line="288" w:lineRule="auto"/>
              <w:ind w:left="170"/>
              <w:jc w:val="both"/>
              <w:rPr>
                <w:rFonts w:ascii="Arial" w:hAnsi="Arial" w:cs="Arial"/>
                <w:color w:val="auto"/>
                <w:sz w:val="18"/>
                <w:szCs w:val="18"/>
                <w:lang w:val="kk-KZ"/>
              </w:rPr>
            </w:pPr>
            <w:r w:rsidRPr="00E10A28">
              <w:rPr>
                <w:rFonts w:ascii="Arial" w:hAnsi="Arial" w:cs="Arial"/>
                <w:b/>
                <w:color w:val="auto"/>
                <w:sz w:val="18"/>
                <w:szCs w:val="18"/>
                <w:lang w:val="kk-KZ"/>
              </w:rPr>
              <w:t xml:space="preserve">2.5.3. </w:t>
            </w:r>
            <w:r w:rsidRPr="00E10A28">
              <w:rPr>
                <w:rFonts w:ascii="Arial" w:hAnsi="Arial" w:cs="Arial"/>
                <w:color w:val="auto"/>
                <w:sz w:val="18"/>
                <w:szCs w:val="18"/>
                <w:lang w:val="kk-KZ"/>
              </w:rPr>
              <w:t xml:space="preserve">Кепілдік берілген депозитті қайтару шартымен, </w:t>
            </w:r>
            <w:r w:rsidR="006955D3" w:rsidRPr="00E10A28">
              <w:rPr>
                <w:rFonts w:ascii="Arial" w:hAnsi="Arial" w:cs="Arial"/>
                <w:color w:val="auto"/>
                <w:sz w:val="18"/>
                <w:szCs w:val="18"/>
                <w:lang w:val="kk-KZ"/>
              </w:rPr>
              <w:t>У</w:t>
            </w:r>
            <w:r w:rsidRPr="00E10A28">
              <w:rPr>
                <w:rFonts w:ascii="Arial" w:hAnsi="Arial" w:cs="Arial"/>
                <w:color w:val="auto"/>
                <w:sz w:val="18"/>
                <w:szCs w:val="18"/>
                <w:lang w:val="kk-KZ"/>
              </w:rPr>
              <w:t xml:space="preserve">ниверситеттің білім беру қызметтері құнының тізілімімен белгіленген мөлшерде </w:t>
            </w:r>
            <w:r w:rsidR="006955D3" w:rsidRPr="00E10A28">
              <w:rPr>
                <w:rFonts w:ascii="Arial" w:hAnsi="Arial" w:cs="Arial"/>
                <w:color w:val="auto"/>
                <w:sz w:val="18"/>
                <w:szCs w:val="18"/>
                <w:lang w:val="kk-KZ"/>
              </w:rPr>
              <w:t>У</w:t>
            </w:r>
            <w:r w:rsidRPr="00E10A28">
              <w:rPr>
                <w:rFonts w:ascii="Arial" w:hAnsi="Arial" w:cs="Arial"/>
                <w:color w:val="auto"/>
                <w:sz w:val="18"/>
                <w:szCs w:val="18"/>
                <w:lang w:val="kk-KZ"/>
              </w:rPr>
              <w:t xml:space="preserve">ниверситеттің кітапханасы мен оқу залдары базасында оқу, оқу-әдістемелік әдебиеттер қорын еркін </w:t>
            </w:r>
            <w:r w:rsidR="00EA0265" w:rsidRPr="00E10A28">
              <w:rPr>
                <w:rFonts w:ascii="Arial" w:hAnsi="Arial" w:cs="Arial"/>
                <w:color w:val="auto"/>
                <w:sz w:val="18"/>
                <w:szCs w:val="18"/>
                <w:lang w:val="kk-KZ"/>
              </w:rPr>
              <w:t>қол жеткізуге</w:t>
            </w:r>
            <w:r w:rsidRPr="00E10A28">
              <w:rPr>
                <w:rFonts w:ascii="Arial" w:hAnsi="Arial" w:cs="Arial"/>
                <w:color w:val="auto"/>
                <w:sz w:val="18"/>
                <w:szCs w:val="18"/>
                <w:lang w:val="kk-KZ"/>
              </w:rPr>
              <w:t xml:space="preserve"> және пайдалануға;</w:t>
            </w:r>
          </w:p>
        </w:tc>
      </w:tr>
    </w:tbl>
    <w:p w14:paraId="0D175325" w14:textId="77777777" w:rsidR="00184783" w:rsidRPr="00F47A84" w:rsidRDefault="00184783" w:rsidP="00E10A28">
      <w:pPr>
        <w:spacing w:after="40" w:line="336" w:lineRule="auto"/>
        <w:jc w:val="both"/>
        <w:rPr>
          <w:rFonts w:ascii="Arial" w:hAnsi="Arial" w:cs="Arial"/>
          <w:b/>
          <w:color w:val="auto"/>
          <w:sz w:val="16"/>
          <w:szCs w:val="16"/>
          <w:lang w:val="kk-KZ"/>
        </w:rPr>
      </w:pPr>
    </w:p>
    <w:tbl>
      <w:tblPr>
        <w:tblStyle w:val="ad"/>
        <w:tblW w:w="10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5"/>
        <w:gridCol w:w="425"/>
        <w:gridCol w:w="4867"/>
      </w:tblGrid>
      <w:tr w:rsidR="00700720" w:rsidRPr="00CE0638" w14:paraId="71C18D81" w14:textId="77777777" w:rsidTr="009515CE">
        <w:trPr>
          <w:trHeight w:val="4812"/>
        </w:trPr>
        <w:tc>
          <w:tcPr>
            <w:tcW w:w="4815" w:type="dxa"/>
          </w:tcPr>
          <w:p w14:paraId="52DD62EB" w14:textId="396A4357" w:rsidR="001A3666" w:rsidRPr="00E10A28" w:rsidRDefault="001A3666" w:rsidP="00F47A84">
            <w:pPr>
              <w:spacing w:after="200" w:line="288" w:lineRule="auto"/>
              <w:ind w:left="170"/>
              <w:jc w:val="both"/>
              <w:rPr>
                <w:rFonts w:ascii="Arial" w:hAnsi="Arial" w:cs="Arial"/>
                <w:b/>
                <w:color w:val="auto"/>
                <w:sz w:val="18"/>
                <w:szCs w:val="18"/>
                <w:lang w:val="kk-KZ"/>
              </w:rPr>
            </w:pPr>
            <w:r w:rsidRPr="00E10A28">
              <w:rPr>
                <w:rFonts w:ascii="Arial" w:hAnsi="Arial" w:cs="Arial"/>
                <w:b/>
                <w:color w:val="auto"/>
                <w:sz w:val="18"/>
                <w:szCs w:val="18"/>
                <w:lang w:val="kk-KZ"/>
              </w:rPr>
              <w:lastRenderedPageBreak/>
              <w:t xml:space="preserve">2.5.4. </w:t>
            </w:r>
            <w:r w:rsidRPr="00E10A28">
              <w:rPr>
                <w:rFonts w:ascii="Arial" w:hAnsi="Arial" w:cs="Arial"/>
                <w:color w:val="auto"/>
                <w:sz w:val="18"/>
                <w:szCs w:val="18"/>
                <w:lang w:val="kk-KZ"/>
              </w:rPr>
              <w:t xml:space="preserve">ND Тыңдаушысын </w:t>
            </w:r>
            <w:r w:rsidR="00727FBF">
              <w:rPr>
                <w:rFonts w:ascii="Arial" w:hAnsi="Arial" w:cs="Arial"/>
                <w:color w:val="auto"/>
                <w:sz w:val="18"/>
                <w:szCs w:val="18"/>
                <w:lang w:val="kk-KZ"/>
              </w:rPr>
              <w:t>У</w:t>
            </w:r>
            <w:r w:rsidRPr="00E10A28">
              <w:rPr>
                <w:rFonts w:ascii="Arial" w:hAnsi="Arial" w:cs="Arial"/>
                <w:color w:val="auto"/>
                <w:sz w:val="18"/>
                <w:szCs w:val="18"/>
                <w:lang w:val="kk-KZ"/>
              </w:rPr>
              <w:t xml:space="preserve">ниверситет білім алушыларының құрамына қабылдау тәртібін реттейтін ҚР нормативтік актілерімен және </w:t>
            </w:r>
            <w:r w:rsidR="00727FBF">
              <w:rPr>
                <w:rFonts w:ascii="Arial" w:hAnsi="Arial" w:cs="Arial"/>
                <w:color w:val="auto"/>
                <w:sz w:val="18"/>
                <w:szCs w:val="18"/>
                <w:lang w:val="kk-KZ"/>
              </w:rPr>
              <w:t>У</w:t>
            </w:r>
            <w:r w:rsidRPr="00E10A28">
              <w:rPr>
                <w:rFonts w:ascii="Arial" w:hAnsi="Arial" w:cs="Arial"/>
                <w:color w:val="auto"/>
                <w:sz w:val="18"/>
                <w:szCs w:val="18"/>
                <w:lang w:val="kk-KZ"/>
              </w:rPr>
              <w:t>ниверситеттің ішкі құжаттарымен танысуға;</w:t>
            </w:r>
          </w:p>
          <w:p w14:paraId="1228BF38" w14:textId="5130ECAB" w:rsidR="001A3666" w:rsidRPr="00E10A28" w:rsidRDefault="001A3666" w:rsidP="00F47A84">
            <w:pPr>
              <w:spacing w:after="200" w:line="288" w:lineRule="auto"/>
              <w:ind w:left="170"/>
              <w:jc w:val="both"/>
              <w:rPr>
                <w:rFonts w:ascii="Arial" w:hAnsi="Arial" w:cs="Arial"/>
                <w:b/>
                <w:color w:val="auto"/>
                <w:sz w:val="18"/>
                <w:szCs w:val="18"/>
                <w:lang w:val="kk-KZ"/>
              </w:rPr>
            </w:pPr>
            <w:r w:rsidRPr="00E10A28">
              <w:rPr>
                <w:rFonts w:ascii="Arial" w:hAnsi="Arial" w:cs="Arial"/>
                <w:b/>
                <w:color w:val="auto"/>
                <w:sz w:val="18"/>
                <w:szCs w:val="18"/>
                <w:lang w:val="kk-KZ"/>
              </w:rPr>
              <w:t xml:space="preserve">5.5.5 </w:t>
            </w:r>
            <w:r w:rsidRPr="00E10A28">
              <w:rPr>
                <w:rFonts w:ascii="Arial" w:hAnsi="Arial" w:cs="Arial"/>
                <w:color w:val="auto"/>
                <w:sz w:val="18"/>
                <w:szCs w:val="18"/>
                <w:lang w:val="kk-KZ"/>
              </w:rPr>
              <w:t xml:space="preserve">Өзінің заңды </w:t>
            </w:r>
            <w:r w:rsidR="00727FBF">
              <w:rPr>
                <w:rFonts w:ascii="Arial" w:hAnsi="Arial" w:cs="Arial"/>
                <w:color w:val="auto"/>
                <w:sz w:val="18"/>
                <w:szCs w:val="18"/>
                <w:lang w:val="kk-KZ"/>
              </w:rPr>
              <w:t>Ө</w:t>
            </w:r>
            <w:r w:rsidRPr="00E10A28">
              <w:rPr>
                <w:rFonts w:ascii="Arial" w:hAnsi="Arial" w:cs="Arial"/>
                <w:color w:val="auto"/>
                <w:sz w:val="18"/>
                <w:szCs w:val="18"/>
                <w:lang w:val="kk-KZ"/>
              </w:rPr>
              <w:t xml:space="preserve">кілінің келісімімен ерікті негізде студенттік өзін-өзі басқару органдары құратын </w:t>
            </w:r>
            <w:r w:rsidR="00BA65A0" w:rsidRPr="00E10A28">
              <w:rPr>
                <w:rFonts w:ascii="Arial" w:hAnsi="Arial" w:cs="Arial"/>
                <w:color w:val="auto"/>
                <w:sz w:val="18"/>
                <w:szCs w:val="18"/>
                <w:lang w:val="kk-KZ"/>
              </w:rPr>
              <w:t>У</w:t>
            </w:r>
            <w:r w:rsidRPr="00E10A28">
              <w:rPr>
                <w:rFonts w:ascii="Arial" w:hAnsi="Arial" w:cs="Arial"/>
                <w:color w:val="auto"/>
                <w:sz w:val="18"/>
                <w:szCs w:val="18"/>
                <w:lang w:val="kk-KZ"/>
              </w:rPr>
              <w:t>ниверситеттің қайырымдылық қорларына ақшалай қаражат салуға;</w:t>
            </w:r>
          </w:p>
          <w:p w14:paraId="403C85C2" w14:textId="77777777" w:rsidR="001A3666" w:rsidRPr="00E10A28" w:rsidRDefault="001A3666" w:rsidP="00F47A84">
            <w:pPr>
              <w:spacing w:after="200" w:line="288" w:lineRule="auto"/>
              <w:ind w:left="170"/>
              <w:jc w:val="both"/>
              <w:rPr>
                <w:rFonts w:ascii="Arial" w:hAnsi="Arial" w:cs="Arial"/>
                <w:b/>
                <w:color w:val="auto"/>
                <w:sz w:val="18"/>
                <w:szCs w:val="18"/>
                <w:lang w:val="kk-KZ"/>
              </w:rPr>
            </w:pPr>
            <w:r w:rsidRPr="00E10A28">
              <w:rPr>
                <w:rFonts w:ascii="Arial" w:hAnsi="Arial" w:cs="Arial"/>
                <w:b/>
                <w:color w:val="auto"/>
                <w:sz w:val="18"/>
                <w:szCs w:val="18"/>
                <w:lang w:val="kk-KZ"/>
              </w:rPr>
              <w:t xml:space="preserve">2.5.6. </w:t>
            </w:r>
            <w:r w:rsidRPr="00E10A28">
              <w:rPr>
                <w:rFonts w:ascii="Arial" w:hAnsi="Arial" w:cs="Arial"/>
                <w:color w:val="auto"/>
                <w:sz w:val="18"/>
                <w:szCs w:val="18"/>
                <w:lang w:val="kk-KZ"/>
              </w:rPr>
              <w:t>Өзін-өзі басқару органдарының қалауы бойынша жекелеген жобаларды қаржыландыру мақсатында ақша қаражатын жинау үшін, оның ішінде спорттық және өзге де қоғамдық іс-шараларға қатысу үшін өзін-өзі басқару органдары шеңберінде қор құруға;</w:t>
            </w:r>
          </w:p>
          <w:p w14:paraId="6CE44914" w14:textId="77777777" w:rsidR="007C0EF4" w:rsidRPr="00E10A28" w:rsidRDefault="001A3666" w:rsidP="00F47A84">
            <w:pPr>
              <w:spacing w:after="200" w:line="288" w:lineRule="auto"/>
              <w:ind w:left="170"/>
              <w:jc w:val="both"/>
              <w:rPr>
                <w:rFonts w:ascii="Arial" w:hAnsi="Arial" w:cs="Arial"/>
                <w:color w:val="auto"/>
                <w:sz w:val="18"/>
                <w:szCs w:val="18"/>
                <w:lang w:val="kk-KZ"/>
              </w:rPr>
            </w:pPr>
            <w:r w:rsidRPr="00E10A28">
              <w:rPr>
                <w:rFonts w:ascii="Arial" w:hAnsi="Arial" w:cs="Arial"/>
                <w:b/>
                <w:color w:val="auto"/>
                <w:sz w:val="18"/>
                <w:szCs w:val="18"/>
                <w:lang w:val="kk-KZ"/>
              </w:rPr>
              <w:t xml:space="preserve">2.5.7. </w:t>
            </w:r>
            <w:r w:rsidR="005F71FF" w:rsidRPr="00E10A28">
              <w:rPr>
                <w:rFonts w:ascii="Arial" w:hAnsi="Arial" w:cs="Arial"/>
                <w:color w:val="auto"/>
                <w:sz w:val="18"/>
                <w:szCs w:val="18"/>
                <w:lang w:val="kk-KZ"/>
              </w:rPr>
              <w:t>ND</w:t>
            </w:r>
            <w:r w:rsidR="005F71FF" w:rsidRPr="00E10A28">
              <w:rPr>
                <w:rFonts w:ascii="Arial" w:hAnsi="Arial" w:cs="Arial"/>
                <w:b/>
                <w:color w:val="auto"/>
                <w:sz w:val="18"/>
                <w:szCs w:val="18"/>
                <w:lang w:val="kk-KZ"/>
              </w:rPr>
              <w:t xml:space="preserve"> </w:t>
            </w:r>
            <w:proofErr w:type="spellStart"/>
            <w:r w:rsidRPr="00E10A28">
              <w:rPr>
                <w:rFonts w:ascii="Arial" w:hAnsi="Arial" w:cs="Arial"/>
                <w:color w:val="auto"/>
                <w:sz w:val="18"/>
                <w:szCs w:val="18"/>
                <w:lang w:val="kk-KZ"/>
              </w:rPr>
              <w:t>Тыңдаушы</w:t>
            </w:r>
            <w:r w:rsidR="005F71FF" w:rsidRPr="00E10A28">
              <w:rPr>
                <w:rFonts w:ascii="Arial" w:hAnsi="Arial" w:cs="Arial"/>
                <w:color w:val="auto"/>
                <w:sz w:val="18"/>
                <w:szCs w:val="18"/>
                <w:lang w:val="kk-KZ"/>
              </w:rPr>
              <w:t>cы</w:t>
            </w:r>
            <w:proofErr w:type="spellEnd"/>
            <w:r w:rsidRPr="00E10A28">
              <w:rPr>
                <w:rFonts w:ascii="Arial" w:hAnsi="Arial" w:cs="Arial"/>
                <w:color w:val="auto"/>
                <w:sz w:val="18"/>
                <w:szCs w:val="18"/>
                <w:lang w:val="kk-KZ"/>
              </w:rPr>
              <w:t xml:space="preserve"> Университеттің ішкі актілерінде айқындалған тәртіппен, университет алдында қаржылық берешегі болмаған және білім беру қызметтері үшін ақы төлеген кезде, оны қалпына келтіру кезінде қолданылатын білім беру қызметтерін өтеулі көрсету шартында белгіленген тәртіппен және мерзімдерде қайта қабылдануға құқылы.</w:t>
            </w:r>
          </w:p>
        </w:tc>
        <w:tc>
          <w:tcPr>
            <w:tcW w:w="425" w:type="dxa"/>
          </w:tcPr>
          <w:p w14:paraId="0CD469CC" w14:textId="77777777" w:rsidR="00700720" w:rsidRPr="00E10A28" w:rsidRDefault="00700720" w:rsidP="00B1033C">
            <w:pPr>
              <w:spacing w:after="200" w:line="288" w:lineRule="auto"/>
              <w:jc w:val="both"/>
              <w:rPr>
                <w:rFonts w:ascii="Arial" w:hAnsi="Arial" w:cs="Arial"/>
                <w:color w:val="auto"/>
                <w:sz w:val="18"/>
                <w:szCs w:val="18"/>
                <w:lang w:val="kk-KZ"/>
              </w:rPr>
            </w:pPr>
          </w:p>
        </w:tc>
        <w:tc>
          <w:tcPr>
            <w:tcW w:w="4867" w:type="dxa"/>
          </w:tcPr>
          <w:p w14:paraId="4BEB6F61" w14:textId="77777777" w:rsidR="001A3666" w:rsidRPr="00E10A28" w:rsidRDefault="001A3666" w:rsidP="001A3666">
            <w:pPr>
              <w:spacing w:after="200" w:line="288" w:lineRule="auto"/>
              <w:ind w:left="170"/>
              <w:jc w:val="both"/>
              <w:rPr>
                <w:rFonts w:ascii="Arial" w:hAnsi="Arial" w:cs="Arial"/>
                <w:b/>
                <w:color w:val="auto"/>
                <w:sz w:val="18"/>
                <w:szCs w:val="18"/>
                <w:lang w:val="kk-KZ"/>
              </w:rPr>
            </w:pPr>
            <w:r w:rsidRPr="00E10A28">
              <w:rPr>
                <w:rFonts w:ascii="Arial" w:hAnsi="Arial" w:cs="Arial"/>
                <w:b/>
                <w:color w:val="auto"/>
                <w:sz w:val="18"/>
                <w:szCs w:val="18"/>
                <w:lang w:val="kk-KZ"/>
              </w:rPr>
              <w:t xml:space="preserve">2.5.8. </w:t>
            </w:r>
            <w:r w:rsidRPr="00E10A28">
              <w:rPr>
                <w:rFonts w:ascii="Arial" w:hAnsi="Arial" w:cs="Arial"/>
                <w:color w:val="auto"/>
                <w:sz w:val="18"/>
                <w:szCs w:val="18"/>
                <w:lang w:val="kk-KZ"/>
              </w:rPr>
              <w:t>Жазбаша өтініш бойынша Академиялық мәселелер бойынша кеңес алуға және/немесе университеттің есеп шотына өзі енгізген сомалардың түсуін салыстырып тексеруге;</w:t>
            </w:r>
          </w:p>
          <w:p w14:paraId="221CC5E4" w14:textId="77777777" w:rsidR="001A3666" w:rsidRPr="00E10A28" w:rsidRDefault="001A3666" w:rsidP="001A3666">
            <w:pPr>
              <w:spacing w:after="200" w:line="288" w:lineRule="auto"/>
              <w:ind w:left="170"/>
              <w:jc w:val="both"/>
              <w:rPr>
                <w:rFonts w:ascii="Arial" w:hAnsi="Arial" w:cs="Arial"/>
                <w:b/>
                <w:color w:val="auto"/>
                <w:sz w:val="18"/>
                <w:szCs w:val="18"/>
                <w:lang w:val="kk-KZ"/>
              </w:rPr>
            </w:pPr>
            <w:r w:rsidRPr="00E10A28">
              <w:rPr>
                <w:rFonts w:ascii="Arial" w:hAnsi="Arial" w:cs="Arial"/>
                <w:b/>
                <w:color w:val="auto"/>
                <w:sz w:val="18"/>
                <w:szCs w:val="18"/>
                <w:lang w:val="kk-KZ"/>
              </w:rPr>
              <w:t xml:space="preserve">2.5.9. </w:t>
            </w:r>
            <w:r w:rsidRPr="00E10A28">
              <w:rPr>
                <w:rFonts w:ascii="Arial" w:hAnsi="Arial" w:cs="Arial"/>
                <w:color w:val="auto"/>
                <w:sz w:val="18"/>
                <w:szCs w:val="18"/>
                <w:lang w:val="kk-KZ"/>
              </w:rPr>
              <w:t>Академиялық кезең басталғанға дейін 5 (бес) жұмыс күнінен кешіктірмей тиісті жоғары мектептің академиялық сапа комитетіне дәлелді себебін көрсете отырып, кезекті академиялық кезеңге тіркеудің мүмкін еместігі туралы өтініш береді.</w:t>
            </w:r>
          </w:p>
          <w:p w14:paraId="44E073A6" w14:textId="0A6F4D52" w:rsidR="00700720" w:rsidRPr="00E10A28" w:rsidRDefault="001A3666" w:rsidP="001A3666">
            <w:pPr>
              <w:spacing w:after="200" w:line="288" w:lineRule="auto"/>
              <w:ind w:left="170"/>
              <w:jc w:val="both"/>
              <w:rPr>
                <w:rFonts w:ascii="Arial" w:hAnsi="Arial" w:cs="Arial"/>
                <w:color w:val="auto"/>
                <w:sz w:val="18"/>
                <w:szCs w:val="18"/>
                <w:lang w:val="kk-KZ"/>
              </w:rPr>
            </w:pPr>
            <w:r w:rsidRPr="00E10A28">
              <w:rPr>
                <w:rFonts w:ascii="Arial" w:hAnsi="Arial" w:cs="Arial"/>
                <w:b/>
                <w:color w:val="auto"/>
                <w:sz w:val="18"/>
                <w:szCs w:val="18"/>
                <w:lang w:val="kk-KZ"/>
              </w:rPr>
              <w:t xml:space="preserve">2.5.10. </w:t>
            </w:r>
            <w:r w:rsidR="001D78E8" w:rsidRPr="00E10A28">
              <w:rPr>
                <w:rFonts w:ascii="Arial" w:hAnsi="Arial" w:cs="Arial"/>
                <w:color w:val="auto"/>
                <w:sz w:val="18"/>
                <w:szCs w:val="18"/>
                <w:lang w:val="kk-KZ"/>
              </w:rPr>
              <w:t>Егер Б</w:t>
            </w:r>
            <w:r w:rsidRPr="00E10A28">
              <w:rPr>
                <w:rFonts w:ascii="Arial" w:hAnsi="Arial" w:cs="Arial"/>
                <w:color w:val="auto"/>
                <w:sz w:val="18"/>
                <w:szCs w:val="18"/>
                <w:lang w:val="kk-KZ"/>
              </w:rPr>
              <w:t xml:space="preserve">ілім алушы өзінің жеке өтініші бойынша және тиісті </w:t>
            </w:r>
            <w:r w:rsidR="00BA65A0" w:rsidRPr="00E10A28">
              <w:rPr>
                <w:rFonts w:ascii="Arial" w:hAnsi="Arial" w:cs="Arial"/>
                <w:color w:val="auto"/>
                <w:sz w:val="18"/>
                <w:szCs w:val="18"/>
                <w:lang w:val="kk-KZ"/>
              </w:rPr>
              <w:t>Ж</w:t>
            </w:r>
            <w:r w:rsidRPr="00E10A28">
              <w:rPr>
                <w:rFonts w:ascii="Arial" w:hAnsi="Arial" w:cs="Arial"/>
                <w:color w:val="auto"/>
                <w:sz w:val="18"/>
                <w:szCs w:val="18"/>
                <w:lang w:val="kk-KZ"/>
              </w:rPr>
              <w:t xml:space="preserve">оғары мектептің </w:t>
            </w:r>
            <w:r w:rsidR="00BA65A0" w:rsidRPr="00E10A28">
              <w:rPr>
                <w:rFonts w:ascii="Arial" w:hAnsi="Arial" w:cs="Arial"/>
                <w:color w:val="auto"/>
                <w:sz w:val="18"/>
                <w:szCs w:val="18"/>
                <w:lang w:val="kk-KZ"/>
              </w:rPr>
              <w:t>А</w:t>
            </w:r>
            <w:r w:rsidRPr="00E10A28">
              <w:rPr>
                <w:rFonts w:ascii="Arial" w:hAnsi="Arial" w:cs="Arial"/>
                <w:color w:val="auto"/>
                <w:sz w:val="18"/>
                <w:szCs w:val="18"/>
                <w:lang w:val="kk-KZ"/>
              </w:rPr>
              <w:t>кадемиялық сапа комитетінің келісімімен тіркеу болмаған академиялық кезең үшін білім беру қызметтеріне ақы төлеген жағдайда, төлем қайтарылмайды және келесі академиялық кезеңде оқу есебіне есепке алынады.</w:t>
            </w:r>
          </w:p>
        </w:tc>
      </w:tr>
    </w:tbl>
    <w:p w14:paraId="098B3AA7" w14:textId="77777777" w:rsidR="001D78E8" w:rsidRPr="00AA5BCD" w:rsidRDefault="001D78E8" w:rsidP="00E10A28">
      <w:pPr>
        <w:spacing w:after="40" w:line="336" w:lineRule="auto"/>
        <w:jc w:val="both"/>
        <w:rPr>
          <w:rFonts w:ascii="Arial" w:hAnsi="Arial" w:cs="Arial"/>
          <w:color w:val="auto"/>
          <w:sz w:val="16"/>
          <w:szCs w:val="16"/>
          <w:lang w:val="kk-KZ"/>
        </w:rPr>
      </w:pPr>
    </w:p>
    <w:p w14:paraId="3D55DAAE" w14:textId="77777777" w:rsidR="007C0EF4" w:rsidRPr="00AA5BCD" w:rsidRDefault="007C0EF4" w:rsidP="004E511C">
      <w:pPr>
        <w:spacing w:after="40" w:line="336" w:lineRule="auto"/>
        <w:ind w:firstLine="284"/>
        <w:jc w:val="both"/>
        <w:rPr>
          <w:rFonts w:ascii="Arial" w:hAnsi="Arial" w:cs="Arial"/>
          <w:b/>
          <w:color w:val="C00000"/>
          <w:sz w:val="18"/>
          <w:szCs w:val="18"/>
          <w:lang w:val="kk-KZ"/>
        </w:rPr>
      </w:pPr>
      <w:r w:rsidRPr="00AA5BCD">
        <w:rPr>
          <w:rFonts w:ascii="Arial" w:hAnsi="Arial" w:cs="Arial"/>
          <w:b/>
          <w:color w:val="C00000"/>
          <w:sz w:val="18"/>
          <w:szCs w:val="18"/>
          <w:lang w:val="kk-KZ"/>
        </w:rPr>
        <w:t>3. </w:t>
      </w:r>
      <w:r w:rsidR="00E25EF0" w:rsidRPr="00AA5BCD">
        <w:rPr>
          <w:rFonts w:ascii="Arial" w:hAnsi="Arial" w:cs="Arial"/>
          <w:b/>
          <w:color w:val="C00000"/>
          <w:sz w:val="18"/>
          <w:szCs w:val="18"/>
          <w:lang w:val="kk-KZ"/>
        </w:rPr>
        <w:t>БІЛІМ БЕРУ ҚЫЗМЕТТЕРІНЕ АҚЫ ТӨЛЕУ МӨЛШЕРІ МЕН ТӘРТІБІ</w:t>
      </w:r>
    </w:p>
    <w:tbl>
      <w:tblPr>
        <w:tblStyle w:val="ad"/>
        <w:tblW w:w="10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5"/>
        <w:gridCol w:w="425"/>
        <w:gridCol w:w="4867"/>
      </w:tblGrid>
      <w:tr w:rsidR="007C0EF4" w:rsidRPr="00CE0638" w14:paraId="5A5C276E" w14:textId="77777777" w:rsidTr="009515CE">
        <w:trPr>
          <w:trHeight w:val="4812"/>
        </w:trPr>
        <w:tc>
          <w:tcPr>
            <w:tcW w:w="4815" w:type="dxa"/>
          </w:tcPr>
          <w:p w14:paraId="21B32007" w14:textId="30731D95" w:rsidR="00E25EF0" w:rsidRPr="00E10A28" w:rsidRDefault="00E25EF0" w:rsidP="00E25EF0">
            <w:pPr>
              <w:spacing w:after="200" w:line="288" w:lineRule="auto"/>
              <w:ind w:left="170"/>
              <w:jc w:val="both"/>
              <w:rPr>
                <w:rFonts w:ascii="Arial" w:hAnsi="Arial" w:cs="Arial"/>
                <w:b/>
                <w:color w:val="auto"/>
                <w:sz w:val="18"/>
                <w:szCs w:val="18"/>
                <w:lang w:val="kk-KZ"/>
              </w:rPr>
            </w:pPr>
            <w:r w:rsidRPr="00E10A28">
              <w:rPr>
                <w:rFonts w:ascii="Arial" w:hAnsi="Arial" w:cs="Arial"/>
                <w:b/>
                <w:color w:val="auto"/>
                <w:sz w:val="18"/>
                <w:szCs w:val="18"/>
                <w:lang w:val="kk-KZ"/>
              </w:rPr>
              <w:t xml:space="preserve">3.1. </w:t>
            </w:r>
            <w:r w:rsidR="00CD7C72" w:rsidRPr="00E10A28">
              <w:rPr>
                <w:rFonts w:ascii="Arial" w:hAnsi="Arial" w:cs="Arial"/>
                <w:color w:val="auto"/>
                <w:sz w:val="18"/>
                <w:szCs w:val="18"/>
                <w:lang w:val="kk-KZ"/>
              </w:rPr>
              <w:t>Оқуға ақы төлеу тәртібі Ш</w:t>
            </w:r>
            <w:r w:rsidRPr="00E10A28">
              <w:rPr>
                <w:rFonts w:ascii="Arial" w:hAnsi="Arial" w:cs="Arial"/>
                <w:color w:val="auto"/>
                <w:sz w:val="18"/>
                <w:szCs w:val="18"/>
                <w:lang w:val="kk-KZ"/>
              </w:rPr>
              <w:t>арттың ажырамас бөлігі болып табылатын № 1</w:t>
            </w:r>
            <w:r w:rsidR="00250602" w:rsidRPr="00E10A28">
              <w:rPr>
                <w:rFonts w:ascii="Arial" w:hAnsi="Arial" w:cs="Arial"/>
                <w:color w:val="auto"/>
                <w:sz w:val="18"/>
                <w:szCs w:val="18"/>
                <w:lang w:val="kk-KZ"/>
              </w:rPr>
              <w:t>-</w:t>
            </w:r>
            <w:r w:rsidRPr="00E10A28">
              <w:rPr>
                <w:rFonts w:ascii="Arial" w:hAnsi="Arial" w:cs="Arial"/>
                <w:color w:val="auto"/>
                <w:sz w:val="18"/>
                <w:szCs w:val="18"/>
                <w:lang w:val="kk-KZ"/>
              </w:rPr>
              <w:t>қосымшада, сондай-ақ тиісті жылға бекітілген Білім беру қызметтері құнының тізілімімен белгіленеді.</w:t>
            </w:r>
          </w:p>
          <w:p w14:paraId="6FE065B6" w14:textId="77777777" w:rsidR="00E25EF0" w:rsidRPr="00E10A28" w:rsidRDefault="00E25EF0" w:rsidP="00E25EF0">
            <w:pPr>
              <w:spacing w:after="200" w:line="288" w:lineRule="auto"/>
              <w:ind w:left="170"/>
              <w:jc w:val="both"/>
              <w:rPr>
                <w:rFonts w:ascii="Arial" w:hAnsi="Arial" w:cs="Arial"/>
                <w:color w:val="auto"/>
                <w:sz w:val="18"/>
                <w:szCs w:val="18"/>
                <w:lang w:val="kk-KZ"/>
              </w:rPr>
            </w:pPr>
            <w:r w:rsidRPr="00E10A28">
              <w:rPr>
                <w:rFonts w:ascii="Arial" w:hAnsi="Arial" w:cs="Arial"/>
                <w:b/>
                <w:color w:val="auto"/>
                <w:sz w:val="18"/>
                <w:szCs w:val="18"/>
                <w:lang w:val="kk-KZ"/>
              </w:rPr>
              <w:t xml:space="preserve">3.2. </w:t>
            </w:r>
            <w:r w:rsidRPr="00E10A28">
              <w:rPr>
                <w:rFonts w:ascii="Arial" w:hAnsi="Arial" w:cs="Arial"/>
                <w:color w:val="auto"/>
                <w:sz w:val="18"/>
                <w:szCs w:val="18"/>
                <w:lang w:val="kk-KZ"/>
              </w:rPr>
              <w:t>Ерекше жағдайларда Университет оқу ақысын төлеу тәртібі мен мерзіміне байланысты жеке жеңілдіктер қарастыруы мүмкін. Оқу ақысының жеке кестесі Университеттің білім беру қызметтеріне ақы төлеу қағидаларында бекітілген.</w:t>
            </w:r>
          </w:p>
          <w:p w14:paraId="0EAAE7AA" w14:textId="77777777" w:rsidR="00E25EF0" w:rsidRPr="00E10A28" w:rsidRDefault="00E25EF0" w:rsidP="00E25EF0">
            <w:pPr>
              <w:spacing w:after="200" w:line="288" w:lineRule="auto"/>
              <w:ind w:left="170"/>
              <w:jc w:val="both"/>
              <w:rPr>
                <w:rFonts w:ascii="Arial" w:hAnsi="Arial" w:cs="Arial"/>
                <w:color w:val="auto"/>
                <w:sz w:val="18"/>
                <w:szCs w:val="18"/>
                <w:lang w:val="kk-KZ"/>
              </w:rPr>
            </w:pPr>
            <w:r w:rsidRPr="00E10A28">
              <w:rPr>
                <w:rFonts w:ascii="Arial" w:hAnsi="Arial" w:cs="Arial"/>
                <w:color w:val="auto"/>
                <w:sz w:val="18"/>
                <w:szCs w:val="18"/>
                <w:lang w:val="kk-KZ"/>
              </w:rPr>
              <w:t xml:space="preserve">Оқуға кесте бойынша ақы төлейтін </w:t>
            </w:r>
            <w:r w:rsidR="001D0503" w:rsidRPr="00E10A28">
              <w:rPr>
                <w:rFonts w:ascii="Arial" w:hAnsi="Arial" w:cs="Arial"/>
                <w:color w:val="auto"/>
                <w:sz w:val="18"/>
                <w:szCs w:val="18"/>
                <w:lang w:val="kk-KZ"/>
              </w:rPr>
              <w:t xml:space="preserve">ND </w:t>
            </w:r>
            <w:r w:rsidR="001946DB" w:rsidRPr="00E10A28">
              <w:rPr>
                <w:rFonts w:ascii="Arial" w:hAnsi="Arial" w:cs="Arial"/>
                <w:color w:val="auto"/>
                <w:sz w:val="18"/>
                <w:szCs w:val="18"/>
                <w:lang w:val="kk-KZ"/>
              </w:rPr>
              <w:t xml:space="preserve">Тыңдаушысын </w:t>
            </w:r>
            <w:r w:rsidRPr="00E10A28">
              <w:rPr>
                <w:rFonts w:ascii="Arial" w:hAnsi="Arial" w:cs="Arial"/>
                <w:color w:val="auto"/>
                <w:sz w:val="18"/>
                <w:szCs w:val="18"/>
                <w:lang w:val="kk-KZ"/>
              </w:rPr>
              <w:t>оқудан шығарған кезде оған оқу сабақтарына нақты қатысуына қарамастан, кестеде көзделген төлемдерді төлеу жөніндегі міндет жүктеледі.</w:t>
            </w:r>
          </w:p>
          <w:p w14:paraId="4D8611A4" w14:textId="77777777" w:rsidR="007C0EF4" w:rsidRPr="00E10A28" w:rsidRDefault="00E25EF0" w:rsidP="00E25EF0">
            <w:pPr>
              <w:spacing w:after="200" w:line="288" w:lineRule="auto"/>
              <w:ind w:left="170"/>
              <w:jc w:val="both"/>
              <w:rPr>
                <w:rFonts w:ascii="Arial" w:hAnsi="Arial" w:cs="Arial"/>
                <w:color w:val="auto"/>
                <w:sz w:val="18"/>
                <w:szCs w:val="18"/>
                <w:lang w:val="kk-KZ"/>
              </w:rPr>
            </w:pPr>
            <w:r w:rsidRPr="00E10A28">
              <w:rPr>
                <w:rFonts w:ascii="Arial" w:hAnsi="Arial" w:cs="Arial"/>
                <w:b/>
                <w:color w:val="auto"/>
                <w:sz w:val="18"/>
                <w:szCs w:val="18"/>
                <w:lang w:val="kk-KZ"/>
              </w:rPr>
              <w:t xml:space="preserve">3.3. </w:t>
            </w:r>
            <w:r w:rsidRPr="00E10A28">
              <w:rPr>
                <w:rFonts w:ascii="Arial" w:hAnsi="Arial" w:cs="Arial"/>
                <w:color w:val="auto"/>
                <w:sz w:val="18"/>
                <w:szCs w:val="18"/>
                <w:lang w:val="kk-KZ"/>
              </w:rPr>
              <w:t>Төлем Университеттің есеп шотына төлемдерді аудару жолымен жүргізіледі.</w:t>
            </w:r>
          </w:p>
          <w:p w14:paraId="1B310407" w14:textId="4057FAD7" w:rsidR="00DF07BC" w:rsidRPr="00E10A28" w:rsidRDefault="001D78E8" w:rsidP="001D78E8">
            <w:pPr>
              <w:spacing w:after="200" w:line="288" w:lineRule="auto"/>
              <w:ind w:left="170"/>
              <w:jc w:val="both"/>
              <w:rPr>
                <w:rFonts w:ascii="Arial" w:hAnsi="Arial" w:cs="Arial"/>
                <w:b/>
                <w:color w:val="auto"/>
                <w:sz w:val="18"/>
                <w:szCs w:val="18"/>
                <w:lang w:val="kk-KZ"/>
              </w:rPr>
            </w:pPr>
            <w:r w:rsidRPr="00E10A28">
              <w:rPr>
                <w:rFonts w:ascii="Arial" w:hAnsi="Arial" w:cs="Arial"/>
                <w:b/>
                <w:color w:val="auto"/>
                <w:sz w:val="18"/>
                <w:szCs w:val="18"/>
                <w:lang w:val="kk-KZ"/>
              </w:rPr>
              <w:t>3.4</w:t>
            </w:r>
            <w:r w:rsidR="00DF07BC" w:rsidRPr="00E10A28">
              <w:rPr>
                <w:sz w:val="18"/>
                <w:szCs w:val="18"/>
                <w:lang w:val="kk-KZ"/>
              </w:rPr>
              <w:t xml:space="preserve"> </w:t>
            </w:r>
            <w:r w:rsidR="00DF07BC" w:rsidRPr="00E10A28">
              <w:rPr>
                <w:rFonts w:ascii="Arial" w:hAnsi="Arial" w:cs="Arial"/>
                <w:bCs/>
                <w:color w:val="auto"/>
                <w:sz w:val="18"/>
                <w:szCs w:val="18"/>
                <w:lang w:val="kk-KZ"/>
              </w:rPr>
              <w:t>ND Тыңдаушысы Университеттен шығарылған және онымен шарт бұзылған жағдайда, ND тыңдаушысы қалпына келтірілмейді және жаңа мерзімге жаңа шарт жасасады.</w:t>
            </w:r>
          </w:p>
          <w:p w14:paraId="43F302EE" w14:textId="22D68820" w:rsidR="001D78E8" w:rsidRPr="00E10A28" w:rsidRDefault="001D78E8" w:rsidP="001D78E8">
            <w:pPr>
              <w:spacing w:after="200" w:line="288" w:lineRule="auto"/>
              <w:ind w:left="170"/>
              <w:jc w:val="both"/>
              <w:rPr>
                <w:rFonts w:ascii="Arial" w:hAnsi="Arial" w:cs="Arial"/>
                <w:color w:val="auto"/>
                <w:sz w:val="18"/>
                <w:szCs w:val="18"/>
                <w:lang w:val="kk-KZ"/>
              </w:rPr>
            </w:pPr>
            <w:r w:rsidRPr="00E10A28">
              <w:rPr>
                <w:rFonts w:ascii="Arial" w:hAnsi="Arial" w:cs="Arial"/>
                <w:b/>
                <w:color w:val="auto"/>
                <w:sz w:val="18"/>
                <w:szCs w:val="18"/>
                <w:lang w:val="kk-KZ"/>
              </w:rPr>
              <w:t xml:space="preserve">3.5. </w:t>
            </w:r>
            <w:r w:rsidRPr="00E10A28">
              <w:rPr>
                <w:rFonts w:ascii="Arial" w:hAnsi="Arial" w:cs="Arial"/>
                <w:color w:val="auto"/>
                <w:sz w:val="18"/>
                <w:szCs w:val="18"/>
                <w:lang w:val="kk-KZ"/>
              </w:rPr>
              <w:t xml:space="preserve">Осы Шартты шығару және/немесе бұзу туралы өтініш берген күнге және ND Тыңдаушысының оқу сабақтарына қатысуына қарамастан, тиісті </w:t>
            </w:r>
            <w:r w:rsidRPr="00E10A28">
              <w:rPr>
                <w:rFonts w:ascii="Arial" w:hAnsi="Arial" w:cs="Arial"/>
                <w:color w:val="auto"/>
                <w:sz w:val="18"/>
                <w:szCs w:val="18"/>
                <w:lang w:val="kk-KZ"/>
              </w:rPr>
              <w:lastRenderedPageBreak/>
              <w:t xml:space="preserve">академиялық кезең мен шартты бұзған және ND </w:t>
            </w:r>
            <w:r w:rsidR="005F71FF" w:rsidRPr="00E10A28">
              <w:rPr>
                <w:rFonts w:ascii="Arial" w:hAnsi="Arial" w:cs="Arial"/>
                <w:color w:val="auto"/>
                <w:sz w:val="18"/>
                <w:szCs w:val="18"/>
                <w:lang w:val="kk-KZ"/>
              </w:rPr>
              <w:t xml:space="preserve">Тыңдаушысы </w:t>
            </w:r>
            <w:r w:rsidRPr="00E10A28">
              <w:rPr>
                <w:rFonts w:ascii="Arial" w:hAnsi="Arial" w:cs="Arial"/>
                <w:color w:val="auto"/>
                <w:sz w:val="18"/>
                <w:szCs w:val="18"/>
                <w:lang w:val="kk-KZ"/>
              </w:rPr>
              <w:t xml:space="preserve">бағдарламасынан шығару туралы бұйрық шығарған күнге қарамастан, осы Шарттың 2.1.12-тармағын ескере отырып, </w:t>
            </w:r>
            <w:r w:rsidR="005F71FF" w:rsidRPr="00E10A28">
              <w:rPr>
                <w:rFonts w:ascii="Arial" w:hAnsi="Arial" w:cs="Arial"/>
                <w:color w:val="auto"/>
                <w:sz w:val="18"/>
                <w:szCs w:val="18"/>
                <w:lang w:val="kk-KZ"/>
              </w:rPr>
              <w:t xml:space="preserve">ND Тыңдаушысы </w:t>
            </w:r>
            <w:r w:rsidRPr="00E10A28">
              <w:rPr>
                <w:rFonts w:ascii="Arial" w:hAnsi="Arial" w:cs="Arial"/>
                <w:color w:val="auto"/>
                <w:sz w:val="18"/>
                <w:szCs w:val="18"/>
                <w:lang w:val="kk-KZ"/>
              </w:rPr>
              <w:t xml:space="preserve">бағдарламасын ұйымдастыру бойынша Университеттің өтелмеген шығыстары ND Тыңдаушысы мен оның Өкілінің берешегі деп танылады. </w:t>
            </w:r>
          </w:p>
          <w:p w14:paraId="5CC43336" w14:textId="2E6BB603" w:rsidR="001D78E8" w:rsidRPr="00E10A28" w:rsidRDefault="001D78E8" w:rsidP="0076788F">
            <w:pPr>
              <w:spacing w:after="200" w:line="288" w:lineRule="auto"/>
              <w:ind w:left="170"/>
              <w:jc w:val="both"/>
              <w:rPr>
                <w:rFonts w:ascii="Arial" w:hAnsi="Arial" w:cs="Arial"/>
                <w:color w:val="auto"/>
                <w:sz w:val="18"/>
                <w:szCs w:val="18"/>
                <w:lang w:val="kk-KZ"/>
              </w:rPr>
            </w:pPr>
            <w:r w:rsidRPr="00E10A28">
              <w:rPr>
                <w:rFonts w:ascii="Arial" w:hAnsi="Arial" w:cs="Arial"/>
                <w:b/>
                <w:color w:val="auto"/>
                <w:sz w:val="18"/>
                <w:szCs w:val="18"/>
                <w:lang w:val="kk-KZ"/>
              </w:rPr>
              <w:t xml:space="preserve">3.6. </w:t>
            </w:r>
            <w:r w:rsidRPr="00E10A28">
              <w:rPr>
                <w:rFonts w:ascii="Arial" w:hAnsi="Arial" w:cs="Arial"/>
                <w:color w:val="auto"/>
                <w:sz w:val="18"/>
                <w:szCs w:val="18"/>
                <w:lang w:val="kk-KZ"/>
              </w:rPr>
              <w:t xml:space="preserve">ND Тыңдаушысын медициналық сараптама комиссиясының қорытындысымен (оның ішінде мүгедектігі бойынша) расталған оқуды жалғастыруға мүмкіндік бермейтін ауруы бойынша Университеттен шығарылған кезде ақша қаражатын қайтару туралы мәселені атқарушы орган </w:t>
            </w:r>
            <w:r w:rsidR="0076788F" w:rsidRPr="00E10A28">
              <w:rPr>
                <w:rFonts w:ascii="Arial" w:hAnsi="Arial" w:cs="Arial"/>
                <w:color w:val="auto"/>
                <w:sz w:val="18"/>
                <w:szCs w:val="18"/>
                <w:lang w:val="kk-KZ"/>
              </w:rPr>
              <w:t>–</w:t>
            </w:r>
            <w:r w:rsidRPr="00E10A28">
              <w:rPr>
                <w:rFonts w:ascii="Arial" w:hAnsi="Arial" w:cs="Arial"/>
                <w:color w:val="auto"/>
                <w:sz w:val="18"/>
                <w:szCs w:val="18"/>
                <w:lang w:val="kk-KZ"/>
              </w:rPr>
              <w:t xml:space="preserve"> Басқарма қарайды. Бұл ретте ағымдағы академиялық кезең үшін ауруға байланысты оқудың мүмкін еместігі туралы өтініш берілген күнге дейінгі ақша қаражаты қайтарылмайды.</w:t>
            </w:r>
          </w:p>
          <w:p w14:paraId="6DED74C8" w14:textId="77777777" w:rsidR="001D78E8" w:rsidRPr="00E10A28" w:rsidRDefault="001D78E8" w:rsidP="001D78E8">
            <w:pPr>
              <w:spacing w:after="200" w:line="288" w:lineRule="auto"/>
              <w:ind w:left="170"/>
              <w:jc w:val="both"/>
              <w:rPr>
                <w:rFonts w:ascii="Arial" w:hAnsi="Arial" w:cs="Arial"/>
                <w:color w:val="auto"/>
                <w:sz w:val="18"/>
                <w:szCs w:val="18"/>
                <w:lang w:val="kk-KZ"/>
              </w:rPr>
            </w:pPr>
          </w:p>
        </w:tc>
        <w:tc>
          <w:tcPr>
            <w:tcW w:w="425" w:type="dxa"/>
          </w:tcPr>
          <w:p w14:paraId="49A61883" w14:textId="77777777" w:rsidR="007C0EF4" w:rsidRPr="00E10A28" w:rsidRDefault="007C0EF4" w:rsidP="00B1033C">
            <w:pPr>
              <w:spacing w:after="200" w:line="288" w:lineRule="auto"/>
              <w:jc w:val="both"/>
              <w:rPr>
                <w:rFonts w:ascii="Arial" w:hAnsi="Arial" w:cs="Arial"/>
                <w:color w:val="auto"/>
                <w:sz w:val="18"/>
                <w:szCs w:val="18"/>
                <w:lang w:val="kk-KZ"/>
              </w:rPr>
            </w:pPr>
          </w:p>
        </w:tc>
        <w:tc>
          <w:tcPr>
            <w:tcW w:w="4867" w:type="dxa"/>
          </w:tcPr>
          <w:p w14:paraId="27883D4D" w14:textId="391EA731" w:rsidR="0076788F" w:rsidRPr="00E10A28" w:rsidRDefault="001D78E8" w:rsidP="0076788F">
            <w:pPr>
              <w:spacing w:after="200" w:line="288" w:lineRule="auto"/>
              <w:ind w:left="170"/>
              <w:jc w:val="both"/>
              <w:rPr>
                <w:rFonts w:ascii="Arial" w:hAnsi="Arial" w:cs="Arial"/>
                <w:color w:val="auto"/>
                <w:sz w:val="18"/>
                <w:szCs w:val="18"/>
                <w:lang w:val="kk-KZ"/>
              </w:rPr>
            </w:pPr>
            <w:r w:rsidRPr="00E10A28">
              <w:rPr>
                <w:rFonts w:ascii="Arial" w:hAnsi="Arial" w:cs="Arial"/>
                <w:b/>
                <w:color w:val="auto"/>
                <w:sz w:val="18"/>
                <w:szCs w:val="18"/>
                <w:lang w:val="kk-KZ"/>
              </w:rPr>
              <w:t xml:space="preserve">3.7. </w:t>
            </w:r>
            <w:r w:rsidR="0076788F" w:rsidRPr="00E10A28">
              <w:rPr>
                <w:rFonts w:ascii="Arial" w:hAnsi="Arial" w:cs="Arial"/>
                <w:color w:val="auto"/>
                <w:sz w:val="18"/>
                <w:szCs w:val="18"/>
                <w:lang w:val="kk-KZ"/>
              </w:rPr>
              <w:t>Тыңдаушының өтініші бойынша тіркелген академиялық кредиттер үшін қаржы қаражаты келіп түскен және тіркеу кезеңі аяқталғанға дейін 2 жұмыс күніне дейінгі мерзімде тиісті академиялық кезеңде тиісті пәндерге тіркеуді кері қайтарып алу туралы ND Тыңдаушысының өтініші болмаған жағдайда, тіркеу жүзеге асырылған болып табылады</w:t>
            </w:r>
            <w:r w:rsidR="004451A2" w:rsidRPr="00E10A28">
              <w:rPr>
                <w:rFonts w:ascii="Arial" w:hAnsi="Arial" w:cs="Arial"/>
                <w:color w:val="auto"/>
                <w:sz w:val="18"/>
                <w:szCs w:val="18"/>
                <w:lang w:val="kk-KZ"/>
              </w:rPr>
              <w:t>,</w:t>
            </w:r>
            <w:r w:rsidR="0076788F" w:rsidRPr="00E10A28">
              <w:rPr>
                <w:rFonts w:ascii="Arial" w:hAnsi="Arial" w:cs="Arial"/>
                <w:color w:val="auto"/>
                <w:sz w:val="18"/>
                <w:szCs w:val="18"/>
                <w:lang w:val="kk-KZ"/>
              </w:rPr>
              <w:t xml:space="preserve"> білім беру процесін қамтамасыз етуге бағытталған </w:t>
            </w:r>
            <w:r w:rsidR="004451A2" w:rsidRPr="00E10A28">
              <w:rPr>
                <w:rFonts w:ascii="Arial" w:hAnsi="Arial" w:cs="Arial"/>
                <w:color w:val="auto"/>
                <w:sz w:val="18"/>
                <w:szCs w:val="18"/>
                <w:lang w:val="kk-KZ"/>
              </w:rPr>
              <w:t>қаражат</w:t>
            </w:r>
            <w:r w:rsidR="0076788F" w:rsidRPr="00E10A28">
              <w:rPr>
                <w:rFonts w:ascii="Arial" w:hAnsi="Arial" w:cs="Arial"/>
                <w:color w:val="auto"/>
                <w:sz w:val="18"/>
                <w:szCs w:val="18"/>
                <w:lang w:val="kk-KZ"/>
              </w:rPr>
              <w:t xml:space="preserve"> </w:t>
            </w:r>
            <w:r w:rsidR="004451A2" w:rsidRPr="00E10A28">
              <w:rPr>
                <w:rFonts w:ascii="Arial" w:hAnsi="Arial" w:cs="Arial"/>
                <w:color w:val="auto"/>
                <w:sz w:val="18"/>
                <w:szCs w:val="18"/>
                <w:lang w:val="kk-KZ"/>
              </w:rPr>
              <w:t xml:space="preserve">ND Тыңдаушысының сабақтарға </w:t>
            </w:r>
            <w:r w:rsidR="0076788F" w:rsidRPr="00E10A28">
              <w:rPr>
                <w:rFonts w:ascii="Arial" w:hAnsi="Arial" w:cs="Arial"/>
                <w:color w:val="auto"/>
                <w:sz w:val="18"/>
                <w:szCs w:val="18"/>
                <w:lang w:val="kk-KZ"/>
              </w:rPr>
              <w:t xml:space="preserve">одан әрі </w:t>
            </w:r>
            <w:r w:rsidR="004451A2" w:rsidRPr="00E10A28">
              <w:rPr>
                <w:rFonts w:ascii="Arial" w:hAnsi="Arial" w:cs="Arial"/>
                <w:color w:val="auto"/>
                <w:sz w:val="18"/>
                <w:szCs w:val="18"/>
                <w:lang w:val="kk-KZ"/>
              </w:rPr>
              <w:t>сабақтарға қатысу</w:t>
            </w:r>
            <w:r w:rsidR="00727FBF">
              <w:rPr>
                <w:rFonts w:ascii="Arial" w:hAnsi="Arial" w:cs="Arial"/>
                <w:color w:val="auto"/>
                <w:sz w:val="18"/>
                <w:szCs w:val="18"/>
                <w:lang w:val="kk-KZ"/>
              </w:rPr>
              <w:t>ы</w:t>
            </w:r>
            <w:r w:rsidR="004451A2" w:rsidRPr="00E10A28">
              <w:rPr>
                <w:rFonts w:ascii="Arial" w:hAnsi="Arial" w:cs="Arial"/>
                <w:color w:val="auto"/>
                <w:sz w:val="18"/>
                <w:szCs w:val="18"/>
                <w:lang w:val="kk-KZ"/>
              </w:rPr>
              <w:t>на</w:t>
            </w:r>
            <w:r w:rsidR="0076788F" w:rsidRPr="00E10A28">
              <w:rPr>
                <w:rFonts w:ascii="Arial" w:hAnsi="Arial" w:cs="Arial"/>
                <w:color w:val="auto"/>
                <w:sz w:val="18"/>
                <w:szCs w:val="18"/>
                <w:lang w:val="kk-KZ"/>
              </w:rPr>
              <w:t xml:space="preserve"> қарамастан қайтаруға жатпайды.</w:t>
            </w:r>
          </w:p>
          <w:p w14:paraId="04073D2C" w14:textId="30A4882B" w:rsidR="001D78E8" w:rsidRPr="00E10A28" w:rsidRDefault="001D78E8" w:rsidP="001D78E8">
            <w:pPr>
              <w:spacing w:after="200" w:line="288" w:lineRule="auto"/>
              <w:ind w:left="170"/>
              <w:jc w:val="both"/>
              <w:rPr>
                <w:rFonts w:ascii="Arial" w:hAnsi="Arial" w:cs="Arial"/>
                <w:color w:val="auto"/>
                <w:sz w:val="18"/>
                <w:szCs w:val="18"/>
                <w:lang w:val="kk-KZ"/>
              </w:rPr>
            </w:pPr>
          </w:p>
          <w:p w14:paraId="24C283D3" w14:textId="7A6DB221" w:rsidR="001D78E8" w:rsidRPr="00E10A28" w:rsidRDefault="001D78E8" w:rsidP="001D78E8">
            <w:pPr>
              <w:spacing w:after="200" w:line="288" w:lineRule="auto"/>
              <w:ind w:left="170"/>
              <w:jc w:val="both"/>
              <w:rPr>
                <w:rFonts w:ascii="Arial" w:hAnsi="Arial" w:cs="Arial"/>
                <w:color w:val="auto"/>
                <w:sz w:val="18"/>
                <w:szCs w:val="18"/>
                <w:lang w:val="kk-KZ"/>
              </w:rPr>
            </w:pPr>
            <w:r w:rsidRPr="00E10A28">
              <w:rPr>
                <w:rFonts w:ascii="Arial" w:hAnsi="Arial" w:cs="Arial"/>
                <w:b/>
                <w:color w:val="auto"/>
                <w:sz w:val="18"/>
                <w:szCs w:val="18"/>
                <w:lang w:val="kk-KZ"/>
              </w:rPr>
              <w:t>3.8</w:t>
            </w:r>
            <w:r w:rsidRPr="00E10A28">
              <w:rPr>
                <w:rFonts w:ascii="Arial" w:hAnsi="Arial" w:cs="Arial"/>
                <w:color w:val="auto"/>
                <w:sz w:val="18"/>
                <w:szCs w:val="18"/>
                <w:lang w:val="kk-KZ"/>
              </w:rPr>
              <w:t xml:space="preserve">. Берешекті өз еркімен өтеуден бас тартқан жағдайда, </w:t>
            </w:r>
            <w:r w:rsidR="004451A2" w:rsidRPr="00E10A28">
              <w:rPr>
                <w:rFonts w:ascii="Arial" w:hAnsi="Arial" w:cs="Arial"/>
                <w:color w:val="auto"/>
                <w:sz w:val="18"/>
                <w:szCs w:val="18"/>
                <w:lang w:val="kk-KZ"/>
              </w:rPr>
              <w:t>У</w:t>
            </w:r>
            <w:r w:rsidRPr="00E10A28">
              <w:rPr>
                <w:rFonts w:ascii="Arial" w:hAnsi="Arial" w:cs="Arial"/>
                <w:color w:val="auto"/>
                <w:sz w:val="18"/>
                <w:szCs w:val="18"/>
                <w:lang w:val="kk-KZ"/>
              </w:rPr>
              <w:t xml:space="preserve">ниверситет берешек сомасын сот тәртібімен өндіріп алады. Университет ND Тыңдаушысының немесе оның Өкілінің кінәсінен, оның ішінде </w:t>
            </w:r>
            <w:r w:rsidR="004451A2" w:rsidRPr="00E10A28">
              <w:rPr>
                <w:rFonts w:ascii="Arial" w:hAnsi="Arial" w:cs="Arial"/>
                <w:color w:val="auto"/>
                <w:sz w:val="18"/>
                <w:szCs w:val="18"/>
                <w:lang w:val="kk-KZ"/>
              </w:rPr>
              <w:t>У</w:t>
            </w:r>
            <w:r w:rsidRPr="00E10A28">
              <w:rPr>
                <w:rFonts w:ascii="Arial" w:hAnsi="Arial" w:cs="Arial"/>
                <w:color w:val="auto"/>
                <w:sz w:val="18"/>
                <w:szCs w:val="18"/>
                <w:lang w:val="kk-KZ"/>
              </w:rPr>
              <w:t xml:space="preserve">ниверситетке негізсіз талап қою кезінде шеккен барлық шығыстар мен сот шығындары </w:t>
            </w:r>
            <w:r w:rsidR="004451A2" w:rsidRPr="00E10A28">
              <w:rPr>
                <w:rFonts w:ascii="Arial" w:hAnsi="Arial" w:cs="Arial"/>
                <w:color w:val="auto"/>
                <w:sz w:val="18"/>
                <w:szCs w:val="18"/>
                <w:lang w:val="kk-KZ"/>
              </w:rPr>
              <w:t>Т</w:t>
            </w:r>
            <w:r w:rsidRPr="00E10A28">
              <w:rPr>
                <w:rFonts w:ascii="Arial" w:hAnsi="Arial" w:cs="Arial"/>
                <w:color w:val="auto"/>
                <w:sz w:val="18"/>
                <w:szCs w:val="18"/>
                <w:lang w:val="kk-KZ"/>
              </w:rPr>
              <w:t xml:space="preserve">ыңдаушыға немесе оның заңды </w:t>
            </w:r>
            <w:r w:rsidR="004451A2" w:rsidRPr="00E10A28">
              <w:rPr>
                <w:rFonts w:ascii="Arial" w:hAnsi="Arial" w:cs="Arial"/>
                <w:color w:val="auto"/>
                <w:sz w:val="18"/>
                <w:szCs w:val="18"/>
                <w:lang w:val="kk-KZ"/>
              </w:rPr>
              <w:t>Ө</w:t>
            </w:r>
            <w:r w:rsidRPr="00E10A28">
              <w:rPr>
                <w:rFonts w:ascii="Arial" w:hAnsi="Arial" w:cs="Arial"/>
                <w:color w:val="auto"/>
                <w:sz w:val="18"/>
                <w:szCs w:val="18"/>
                <w:lang w:val="kk-KZ"/>
              </w:rPr>
              <w:t>кіліне жатқызылатын болады.</w:t>
            </w:r>
          </w:p>
          <w:p w14:paraId="5547EA07" w14:textId="65561584" w:rsidR="001D78E8" w:rsidRPr="00E10A28" w:rsidRDefault="001D78E8" w:rsidP="001D78E8">
            <w:pPr>
              <w:spacing w:after="200" w:line="288" w:lineRule="auto"/>
              <w:ind w:left="170"/>
              <w:jc w:val="both"/>
              <w:rPr>
                <w:rFonts w:ascii="Arial" w:hAnsi="Arial" w:cs="Arial"/>
                <w:color w:val="auto"/>
                <w:sz w:val="18"/>
                <w:szCs w:val="18"/>
                <w:lang w:val="kk-KZ"/>
              </w:rPr>
            </w:pPr>
            <w:r w:rsidRPr="00E10A28">
              <w:rPr>
                <w:rFonts w:ascii="Arial" w:hAnsi="Arial" w:cs="Arial"/>
                <w:b/>
                <w:color w:val="auto"/>
                <w:sz w:val="18"/>
                <w:szCs w:val="18"/>
                <w:lang w:val="kk-KZ"/>
              </w:rPr>
              <w:t>3.9.</w:t>
            </w:r>
            <w:r w:rsidRPr="00E10A28">
              <w:rPr>
                <w:rFonts w:ascii="Arial" w:hAnsi="Arial" w:cs="Arial"/>
                <w:color w:val="auto"/>
                <w:sz w:val="18"/>
                <w:szCs w:val="18"/>
                <w:lang w:val="kk-KZ"/>
              </w:rPr>
              <w:t xml:space="preserve"> Оқуды өз бетінше тоқтатқан кезде академиялық кредиттерге тіркеуді жүзеге асыру шеңберінде </w:t>
            </w:r>
            <w:r w:rsidR="00637AD8" w:rsidRPr="00E10A28">
              <w:rPr>
                <w:rFonts w:ascii="Arial" w:hAnsi="Arial" w:cs="Arial"/>
                <w:color w:val="auto"/>
                <w:sz w:val="18"/>
                <w:szCs w:val="18"/>
                <w:lang w:val="kk-KZ"/>
              </w:rPr>
              <w:t>У</w:t>
            </w:r>
            <w:r w:rsidRPr="00E10A28">
              <w:rPr>
                <w:rFonts w:ascii="Arial" w:hAnsi="Arial" w:cs="Arial"/>
                <w:color w:val="auto"/>
                <w:sz w:val="18"/>
                <w:szCs w:val="18"/>
                <w:lang w:val="kk-KZ"/>
              </w:rPr>
              <w:t>ниверситеттің қызметтері үшін ақы төлеу ND Тыңдаушысының сабақтарда нақты қатысуына қарамастан, осы Шарт бұзылғанға дейін есептеледі.</w:t>
            </w:r>
          </w:p>
          <w:p w14:paraId="42E9E71C" w14:textId="77777777" w:rsidR="001D78E8" w:rsidRPr="00E10A28" w:rsidRDefault="001D78E8" w:rsidP="001D78E8">
            <w:pPr>
              <w:spacing w:after="200" w:line="288" w:lineRule="auto"/>
              <w:ind w:left="170"/>
              <w:jc w:val="both"/>
              <w:rPr>
                <w:rFonts w:ascii="Arial" w:hAnsi="Arial" w:cs="Arial"/>
                <w:color w:val="auto"/>
                <w:sz w:val="18"/>
                <w:szCs w:val="18"/>
                <w:lang w:val="kk-KZ"/>
              </w:rPr>
            </w:pPr>
            <w:r w:rsidRPr="00E10A28">
              <w:rPr>
                <w:rFonts w:ascii="Arial" w:hAnsi="Arial" w:cs="Arial"/>
                <w:color w:val="auto"/>
                <w:sz w:val="18"/>
                <w:szCs w:val="18"/>
                <w:lang w:val="kk-KZ"/>
              </w:rPr>
              <w:lastRenderedPageBreak/>
              <w:t>ND Тыңдаушысының немесе Өкілдің оқуды тоқтатқаны туралы және/немесе одан әрі оқудың мүмкін еместігі туралы растайтын құжаттарды ұсына отырып, осы Шартты біржақты тоқтатқаны туралы Университетке уақтылы хабарламағаны үшін Университет жауапты болмайды.</w:t>
            </w:r>
          </w:p>
          <w:p w14:paraId="2253EB79" w14:textId="283F36C4" w:rsidR="001D78E8" w:rsidRPr="00E10A28" w:rsidRDefault="001D78E8" w:rsidP="001D78E8">
            <w:pPr>
              <w:spacing w:after="200" w:line="288" w:lineRule="auto"/>
              <w:ind w:left="170"/>
              <w:jc w:val="both"/>
              <w:rPr>
                <w:rFonts w:ascii="Arial" w:hAnsi="Arial" w:cs="Arial"/>
                <w:color w:val="auto"/>
                <w:sz w:val="18"/>
                <w:szCs w:val="18"/>
                <w:lang w:val="kk-KZ"/>
              </w:rPr>
            </w:pPr>
            <w:r w:rsidRPr="00E10A28">
              <w:rPr>
                <w:rFonts w:ascii="Arial" w:hAnsi="Arial" w:cs="Arial"/>
                <w:b/>
                <w:color w:val="auto"/>
                <w:sz w:val="18"/>
                <w:szCs w:val="18"/>
                <w:lang w:val="kk-KZ"/>
              </w:rPr>
              <w:t>3.10.</w:t>
            </w:r>
            <w:r w:rsidRPr="00E10A28">
              <w:rPr>
                <w:rFonts w:ascii="Arial" w:hAnsi="Arial" w:cs="Arial"/>
                <w:color w:val="auto"/>
                <w:sz w:val="18"/>
                <w:szCs w:val="18"/>
                <w:lang w:val="kk-KZ"/>
              </w:rPr>
              <w:t xml:space="preserve"> ND Тыңдаушысын </w:t>
            </w:r>
            <w:r w:rsidR="00637AD8" w:rsidRPr="00E10A28">
              <w:rPr>
                <w:rFonts w:ascii="Arial" w:hAnsi="Arial" w:cs="Arial"/>
                <w:color w:val="auto"/>
                <w:sz w:val="18"/>
                <w:szCs w:val="18"/>
                <w:lang w:val="kk-KZ"/>
              </w:rPr>
              <w:t>демалыс</w:t>
            </w:r>
            <w:r w:rsidRPr="00E10A28">
              <w:rPr>
                <w:rFonts w:ascii="Arial" w:hAnsi="Arial" w:cs="Arial"/>
                <w:color w:val="auto"/>
                <w:sz w:val="18"/>
                <w:szCs w:val="18"/>
                <w:lang w:val="kk-KZ"/>
              </w:rPr>
              <w:t xml:space="preserve"> кезеңінде бір білім беру бағдарламасынан екіншісіне ауыстыру кезінде пәнді оқу үшін ақы төлеу ND Тыңдаушысы ауыстырылатын білім беру бағдарламасы кредиттерінің құны бойынша жүргізіледі.</w:t>
            </w:r>
          </w:p>
          <w:p w14:paraId="087D53AE" w14:textId="77777777" w:rsidR="001D78E8" w:rsidRPr="00E10A28" w:rsidRDefault="001D78E8" w:rsidP="001D78E8">
            <w:pPr>
              <w:spacing w:after="200" w:line="288" w:lineRule="auto"/>
              <w:ind w:left="170"/>
              <w:jc w:val="both"/>
              <w:rPr>
                <w:rFonts w:ascii="Arial" w:hAnsi="Arial" w:cs="Arial"/>
                <w:color w:val="auto"/>
                <w:sz w:val="18"/>
                <w:szCs w:val="18"/>
                <w:lang w:val="kk-KZ"/>
              </w:rPr>
            </w:pPr>
            <w:r w:rsidRPr="00E10A28">
              <w:rPr>
                <w:rFonts w:ascii="Arial" w:hAnsi="Arial" w:cs="Arial"/>
                <w:b/>
                <w:color w:val="auto"/>
                <w:sz w:val="18"/>
                <w:szCs w:val="18"/>
                <w:lang w:val="kk-KZ"/>
              </w:rPr>
              <w:t>3.11.</w:t>
            </w:r>
            <w:r w:rsidRPr="00E10A28">
              <w:rPr>
                <w:rFonts w:ascii="Arial" w:hAnsi="Arial" w:cs="Arial"/>
                <w:color w:val="auto"/>
                <w:sz w:val="18"/>
                <w:szCs w:val="18"/>
                <w:lang w:val="kk-KZ"/>
              </w:rPr>
              <w:t xml:space="preserve"> Тараптар келісімге келді және Университеттің инфляцияны ескере отырып, жылына бір реттен жиі емес 1 (бір) академиялық кредиттің құнын өзгертуге құқылы екендігіне сөзсіз, қайтарып алынбайтын келісімін береді. Бұл ретте қосымша келісімге қол қою және/немесе қосылу туралы өтінішке қайта қол қою талап етілмейді.</w:t>
            </w:r>
          </w:p>
          <w:p w14:paraId="4B000211" w14:textId="2ED7E68E" w:rsidR="007C0EF4" w:rsidRPr="00E10A28" w:rsidRDefault="001D78E8" w:rsidP="001D78E8">
            <w:pPr>
              <w:spacing w:after="200" w:line="288" w:lineRule="auto"/>
              <w:ind w:left="170"/>
              <w:jc w:val="both"/>
              <w:rPr>
                <w:rFonts w:ascii="Arial" w:hAnsi="Arial" w:cs="Arial"/>
                <w:color w:val="auto"/>
                <w:sz w:val="18"/>
                <w:szCs w:val="18"/>
                <w:lang w:val="kk-KZ"/>
              </w:rPr>
            </w:pPr>
            <w:r w:rsidRPr="00E10A28">
              <w:rPr>
                <w:rFonts w:ascii="Arial" w:hAnsi="Arial" w:cs="Arial"/>
                <w:b/>
                <w:color w:val="auto"/>
                <w:sz w:val="18"/>
                <w:szCs w:val="18"/>
                <w:lang w:val="kk-KZ"/>
              </w:rPr>
              <w:t>3.12.</w:t>
            </w:r>
            <w:r w:rsidRPr="00E10A28">
              <w:rPr>
                <w:rFonts w:ascii="Arial" w:hAnsi="Arial" w:cs="Arial"/>
                <w:color w:val="auto"/>
                <w:sz w:val="18"/>
                <w:szCs w:val="18"/>
                <w:lang w:val="kk-KZ"/>
              </w:rPr>
              <w:t xml:space="preserve"> Университет қызметтері құнының тізіліміне өзгерістер немесе толықтырулар енгізу туралы ақпарат </w:t>
            </w:r>
            <w:r w:rsidR="00637AD8" w:rsidRPr="00E10A28">
              <w:rPr>
                <w:rFonts w:ascii="Arial" w:hAnsi="Arial" w:cs="Arial"/>
                <w:color w:val="auto"/>
                <w:sz w:val="18"/>
                <w:szCs w:val="18"/>
                <w:lang w:val="kk-KZ"/>
              </w:rPr>
              <w:t>У</w:t>
            </w:r>
            <w:r w:rsidRPr="00E10A28">
              <w:rPr>
                <w:rFonts w:ascii="Arial" w:hAnsi="Arial" w:cs="Arial"/>
                <w:color w:val="auto"/>
                <w:sz w:val="18"/>
                <w:szCs w:val="18"/>
                <w:lang w:val="kk-KZ"/>
              </w:rPr>
              <w:t xml:space="preserve">ниверситеттің </w:t>
            </w:r>
            <w:r w:rsidR="0085450B" w:rsidRPr="00E10A28">
              <w:rPr>
                <w:rFonts w:ascii="Arial" w:hAnsi="Arial" w:cs="Arial"/>
                <w:color w:val="auto"/>
                <w:sz w:val="18"/>
                <w:szCs w:val="18"/>
                <w:lang w:val="kk-KZ"/>
              </w:rPr>
              <w:t xml:space="preserve">интернет желісіндегі </w:t>
            </w:r>
            <w:r w:rsidRPr="00E10A28">
              <w:rPr>
                <w:rFonts w:ascii="Arial" w:hAnsi="Arial" w:cs="Arial"/>
                <w:color w:val="auto"/>
                <w:sz w:val="18"/>
                <w:szCs w:val="18"/>
                <w:lang w:val="kk-KZ"/>
              </w:rPr>
              <w:t xml:space="preserve">ресми сайтында, сондай-ақ ақпараттық жүйелерде және </w:t>
            </w:r>
            <w:r w:rsidR="00D435CA" w:rsidRPr="00E10A28">
              <w:rPr>
                <w:rFonts w:ascii="Arial" w:hAnsi="Arial" w:cs="Arial"/>
                <w:color w:val="auto"/>
                <w:sz w:val="18"/>
                <w:szCs w:val="18"/>
                <w:lang w:val="kk-KZ"/>
              </w:rPr>
              <w:t>Б</w:t>
            </w:r>
            <w:r w:rsidRPr="00E10A28">
              <w:rPr>
                <w:rFonts w:ascii="Arial" w:hAnsi="Arial" w:cs="Arial"/>
                <w:color w:val="auto"/>
                <w:sz w:val="18"/>
                <w:szCs w:val="18"/>
                <w:lang w:val="kk-KZ"/>
              </w:rPr>
              <w:t>ілім алушылармен коммуникация құралдарында орналастырылады.</w:t>
            </w:r>
          </w:p>
        </w:tc>
      </w:tr>
    </w:tbl>
    <w:p w14:paraId="1C619E53" w14:textId="77777777" w:rsidR="007C0EF4" w:rsidRPr="00AA5BCD" w:rsidRDefault="007C0EF4" w:rsidP="007C0EF4">
      <w:pPr>
        <w:spacing w:after="40" w:line="336" w:lineRule="auto"/>
        <w:jc w:val="both"/>
        <w:rPr>
          <w:rFonts w:ascii="Arial" w:hAnsi="Arial" w:cs="Arial"/>
          <w:color w:val="auto"/>
          <w:sz w:val="18"/>
          <w:szCs w:val="18"/>
          <w:lang w:val="kk-KZ"/>
        </w:rPr>
      </w:pPr>
    </w:p>
    <w:p w14:paraId="68039730" w14:textId="77777777" w:rsidR="00D51EBD" w:rsidRPr="00A65F82" w:rsidRDefault="00D51EBD" w:rsidP="00D51EBD">
      <w:pPr>
        <w:spacing w:after="40" w:line="336" w:lineRule="auto"/>
        <w:ind w:firstLine="284"/>
        <w:jc w:val="both"/>
        <w:rPr>
          <w:rFonts w:ascii="Arial" w:hAnsi="Arial" w:cs="Arial"/>
          <w:b/>
          <w:color w:val="C00000"/>
          <w:sz w:val="18"/>
          <w:szCs w:val="18"/>
        </w:rPr>
      </w:pPr>
      <w:r w:rsidRPr="00A65F82">
        <w:rPr>
          <w:rFonts w:ascii="Arial" w:hAnsi="Arial" w:cs="Arial"/>
          <w:b/>
          <w:color w:val="C00000"/>
          <w:sz w:val="18"/>
          <w:szCs w:val="18"/>
        </w:rPr>
        <w:t>4. </w:t>
      </w:r>
      <w:r w:rsidR="006C2774" w:rsidRPr="006C2774">
        <w:rPr>
          <w:rFonts w:ascii="Arial" w:hAnsi="Arial" w:cs="Arial"/>
          <w:b/>
          <w:color w:val="C00000"/>
          <w:sz w:val="18"/>
          <w:szCs w:val="18"/>
        </w:rPr>
        <w:t>ТАРАПТАРДЫҢ ЖАУАПКЕРШІЛІГІ</w:t>
      </w:r>
    </w:p>
    <w:tbl>
      <w:tblPr>
        <w:tblStyle w:val="ad"/>
        <w:tblW w:w="10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5"/>
        <w:gridCol w:w="425"/>
        <w:gridCol w:w="4867"/>
      </w:tblGrid>
      <w:tr w:rsidR="00D51EBD" w:rsidRPr="00CE0638" w14:paraId="26692D0B" w14:textId="77777777" w:rsidTr="009515CE">
        <w:trPr>
          <w:trHeight w:val="4812"/>
        </w:trPr>
        <w:tc>
          <w:tcPr>
            <w:tcW w:w="4815" w:type="dxa"/>
          </w:tcPr>
          <w:p w14:paraId="6D4AF327" w14:textId="0D1CFD71" w:rsidR="00FE4821" w:rsidRPr="00E10A28" w:rsidRDefault="00281DB1" w:rsidP="00FE4821">
            <w:pPr>
              <w:spacing w:line="288" w:lineRule="auto"/>
              <w:ind w:left="170"/>
              <w:jc w:val="both"/>
              <w:rPr>
                <w:rFonts w:ascii="Arial" w:hAnsi="Arial" w:cs="Arial"/>
                <w:color w:val="auto"/>
                <w:sz w:val="18"/>
                <w:szCs w:val="18"/>
              </w:rPr>
            </w:pPr>
            <w:r w:rsidRPr="00E10A28">
              <w:rPr>
                <w:rFonts w:ascii="Arial" w:hAnsi="Arial" w:cs="Arial"/>
                <w:b/>
                <w:color w:val="auto"/>
                <w:sz w:val="18"/>
                <w:szCs w:val="18"/>
              </w:rPr>
              <w:t xml:space="preserve">4.1. </w:t>
            </w:r>
            <w:proofErr w:type="spellStart"/>
            <w:r w:rsidR="00FE4821" w:rsidRPr="00E10A28">
              <w:rPr>
                <w:rFonts w:ascii="Arial" w:hAnsi="Arial" w:cs="Arial"/>
                <w:color w:val="auto"/>
                <w:sz w:val="18"/>
                <w:szCs w:val="18"/>
              </w:rPr>
              <w:t>Білім</w:t>
            </w:r>
            <w:proofErr w:type="spellEnd"/>
            <w:r w:rsidR="00FE4821" w:rsidRPr="00E10A28">
              <w:rPr>
                <w:rFonts w:ascii="Arial" w:hAnsi="Arial" w:cs="Arial"/>
                <w:color w:val="auto"/>
                <w:sz w:val="18"/>
                <w:szCs w:val="18"/>
              </w:rPr>
              <w:t xml:space="preserve"> беру </w:t>
            </w:r>
            <w:proofErr w:type="spellStart"/>
            <w:r w:rsidR="00FE4821" w:rsidRPr="00E10A28">
              <w:rPr>
                <w:rFonts w:ascii="Arial" w:hAnsi="Arial" w:cs="Arial"/>
                <w:color w:val="auto"/>
                <w:sz w:val="18"/>
                <w:szCs w:val="18"/>
              </w:rPr>
              <w:t>қызметтері</w:t>
            </w:r>
            <w:proofErr w:type="spellEnd"/>
            <w:r w:rsidR="00FE4821" w:rsidRPr="00E10A28">
              <w:rPr>
                <w:rFonts w:ascii="Arial" w:hAnsi="Arial" w:cs="Arial"/>
                <w:color w:val="auto"/>
                <w:sz w:val="18"/>
                <w:szCs w:val="18"/>
              </w:rPr>
              <w:t xml:space="preserve"> </w:t>
            </w:r>
            <w:proofErr w:type="spellStart"/>
            <w:r w:rsidR="00FE4821" w:rsidRPr="00E10A28">
              <w:rPr>
                <w:rFonts w:ascii="Arial" w:hAnsi="Arial" w:cs="Arial"/>
                <w:color w:val="auto"/>
                <w:sz w:val="18"/>
                <w:szCs w:val="18"/>
              </w:rPr>
              <w:t>үшін</w:t>
            </w:r>
            <w:proofErr w:type="spellEnd"/>
            <w:r w:rsidR="00FE4821" w:rsidRPr="00E10A28">
              <w:rPr>
                <w:rFonts w:ascii="Arial" w:hAnsi="Arial" w:cs="Arial"/>
                <w:color w:val="auto"/>
                <w:sz w:val="18"/>
                <w:szCs w:val="18"/>
              </w:rPr>
              <w:t xml:space="preserve"> </w:t>
            </w:r>
            <w:proofErr w:type="spellStart"/>
            <w:r w:rsidR="00FE4821" w:rsidRPr="00E10A28">
              <w:rPr>
                <w:rFonts w:ascii="Arial" w:hAnsi="Arial" w:cs="Arial"/>
                <w:color w:val="auto"/>
                <w:sz w:val="18"/>
                <w:szCs w:val="18"/>
              </w:rPr>
              <w:t>қаржылық</w:t>
            </w:r>
            <w:proofErr w:type="spellEnd"/>
            <w:r w:rsidR="00FE4821" w:rsidRPr="00E10A28">
              <w:rPr>
                <w:rFonts w:ascii="Arial" w:hAnsi="Arial" w:cs="Arial"/>
                <w:color w:val="auto"/>
                <w:sz w:val="18"/>
                <w:szCs w:val="18"/>
              </w:rPr>
              <w:t xml:space="preserve"> </w:t>
            </w:r>
            <w:proofErr w:type="spellStart"/>
            <w:r w:rsidR="00FE4821" w:rsidRPr="00E10A28">
              <w:rPr>
                <w:rFonts w:ascii="Arial" w:hAnsi="Arial" w:cs="Arial"/>
                <w:color w:val="auto"/>
                <w:sz w:val="18"/>
                <w:szCs w:val="18"/>
              </w:rPr>
              <w:t>берешек</w:t>
            </w:r>
            <w:proofErr w:type="spellEnd"/>
            <w:r w:rsidR="00FE4821" w:rsidRPr="00E10A28">
              <w:rPr>
                <w:rFonts w:ascii="Arial" w:hAnsi="Arial" w:cs="Arial"/>
                <w:color w:val="auto"/>
                <w:sz w:val="18"/>
                <w:szCs w:val="18"/>
              </w:rPr>
              <w:t xml:space="preserve"> </w:t>
            </w:r>
            <w:proofErr w:type="spellStart"/>
            <w:r w:rsidR="00FE4821" w:rsidRPr="00E10A28">
              <w:rPr>
                <w:rFonts w:ascii="Arial" w:hAnsi="Arial" w:cs="Arial"/>
                <w:color w:val="auto"/>
                <w:sz w:val="18"/>
                <w:szCs w:val="18"/>
              </w:rPr>
              <w:t>туындаған</w:t>
            </w:r>
            <w:proofErr w:type="spellEnd"/>
            <w:r w:rsidR="00FE4821" w:rsidRPr="00E10A28">
              <w:rPr>
                <w:rFonts w:ascii="Arial" w:hAnsi="Arial" w:cs="Arial"/>
                <w:color w:val="auto"/>
                <w:sz w:val="18"/>
                <w:szCs w:val="18"/>
              </w:rPr>
              <w:t xml:space="preserve"> </w:t>
            </w:r>
            <w:proofErr w:type="spellStart"/>
            <w:r w:rsidR="00FE4821" w:rsidRPr="00E10A28">
              <w:rPr>
                <w:rFonts w:ascii="Arial" w:hAnsi="Arial" w:cs="Arial"/>
                <w:color w:val="auto"/>
                <w:sz w:val="18"/>
                <w:szCs w:val="18"/>
              </w:rPr>
              <w:t>жағдайда</w:t>
            </w:r>
            <w:proofErr w:type="spellEnd"/>
            <w:r w:rsidR="00FE4821" w:rsidRPr="00E10A28">
              <w:rPr>
                <w:rFonts w:ascii="Arial" w:hAnsi="Arial" w:cs="Arial"/>
                <w:color w:val="auto"/>
                <w:sz w:val="18"/>
                <w:szCs w:val="18"/>
              </w:rPr>
              <w:t xml:space="preserve">, Университет </w:t>
            </w:r>
            <w:proofErr w:type="spellStart"/>
            <w:r w:rsidR="00FE4821" w:rsidRPr="00E10A28">
              <w:rPr>
                <w:rFonts w:ascii="Arial" w:hAnsi="Arial" w:cs="Arial"/>
                <w:color w:val="auto"/>
                <w:sz w:val="18"/>
                <w:szCs w:val="18"/>
              </w:rPr>
              <w:t>автоматтандырылған</w:t>
            </w:r>
            <w:proofErr w:type="spellEnd"/>
            <w:r w:rsidR="00FE4821" w:rsidRPr="00E10A28">
              <w:rPr>
                <w:rFonts w:ascii="Arial" w:hAnsi="Arial" w:cs="Arial"/>
                <w:color w:val="auto"/>
                <w:sz w:val="18"/>
                <w:szCs w:val="18"/>
              </w:rPr>
              <w:t xml:space="preserve"> </w:t>
            </w:r>
            <w:proofErr w:type="spellStart"/>
            <w:r w:rsidR="00FE4821" w:rsidRPr="00E10A28">
              <w:rPr>
                <w:rFonts w:ascii="Arial" w:hAnsi="Arial" w:cs="Arial"/>
                <w:color w:val="auto"/>
                <w:sz w:val="18"/>
                <w:szCs w:val="18"/>
              </w:rPr>
              <w:t>ақпараттық</w:t>
            </w:r>
            <w:proofErr w:type="spellEnd"/>
            <w:r w:rsidR="00FE4821" w:rsidRPr="00E10A28">
              <w:rPr>
                <w:rFonts w:ascii="Arial" w:hAnsi="Arial" w:cs="Arial"/>
                <w:color w:val="auto"/>
                <w:sz w:val="18"/>
                <w:szCs w:val="18"/>
              </w:rPr>
              <w:t xml:space="preserve"> </w:t>
            </w:r>
            <w:proofErr w:type="spellStart"/>
            <w:r w:rsidR="00FE4821" w:rsidRPr="00E10A28">
              <w:rPr>
                <w:rFonts w:ascii="Arial" w:hAnsi="Arial" w:cs="Arial"/>
                <w:color w:val="auto"/>
                <w:sz w:val="18"/>
                <w:szCs w:val="18"/>
              </w:rPr>
              <w:t>жүйелерді</w:t>
            </w:r>
            <w:proofErr w:type="spellEnd"/>
            <w:r w:rsidR="00FE4821" w:rsidRPr="00E10A28">
              <w:rPr>
                <w:rFonts w:ascii="Arial" w:hAnsi="Arial" w:cs="Arial"/>
                <w:color w:val="auto"/>
                <w:sz w:val="18"/>
                <w:szCs w:val="18"/>
              </w:rPr>
              <w:t xml:space="preserve"> </w:t>
            </w:r>
            <w:proofErr w:type="spellStart"/>
            <w:r w:rsidR="00FE4821" w:rsidRPr="00E10A28">
              <w:rPr>
                <w:rFonts w:ascii="Arial" w:hAnsi="Arial" w:cs="Arial"/>
                <w:color w:val="auto"/>
                <w:sz w:val="18"/>
                <w:szCs w:val="18"/>
              </w:rPr>
              <w:t>бұғаттайды</w:t>
            </w:r>
            <w:proofErr w:type="spellEnd"/>
            <w:r w:rsidR="00FE4821" w:rsidRPr="00E10A28">
              <w:rPr>
                <w:rFonts w:ascii="Arial" w:hAnsi="Arial" w:cs="Arial"/>
                <w:color w:val="auto"/>
                <w:sz w:val="18"/>
                <w:szCs w:val="18"/>
              </w:rPr>
              <w:t xml:space="preserve"> </w:t>
            </w:r>
            <w:proofErr w:type="spellStart"/>
            <w:r w:rsidR="00FE4821" w:rsidRPr="00E10A28">
              <w:rPr>
                <w:rFonts w:ascii="Arial" w:hAnsi="Arial" w:cs="Arial"/>
                <w:color w:val="auto"/>
                <w:sz w:val="18"/>
                <w:szCs w:val="18"/>
              </w:rPr>
              <w:t>және</w:t>
            </w:r>
            <w:proofErr w:type="spellEnd"/>
            <w:r w:rsidR="00FE4821" w:rsidRPr="00E10A28">
              <w:rPr>
                <w:rFonts w:ascii="Arial" w:hAnsi="Arial" w:cs="Arial"/>
                <w:color w:val="auto"/>
                <w:sz w:val="18"/>
                <w:szCs w:val="18"/>
              </w:rPr>
              <w:t xml:space="preserve"> </w:t>
            </w:r>
            <w:r w:rsidR="00FE4821" w:rsidRPr="00E10A28">
              <w:rPr>
                <w:rFonts w:ascii="Arial" w:hAnsi="Arial" w:cs="Arial"/>
                <w:color w:val="auto"/>
                <w:sz w:val="18"/>
                <w:szCs w:val="18"/>
                <w:lang w:val="en-US"/>
              </w:rPr>
              <w:t>ND</w:t>
            </w:r>
            <w:r w:rsidR="00FE4821" w:rsidRPr="00E10A28">
              <w:rPr>
                <w:rFonts w:ascii="Arial" w:hAnsi="Arial" w:cs="Arial"/>
                <w:color w:val="auto"/>
                <w:sz w:val="18"/>
                <w:szCs w:val="18"/>
              </w:rPr>
              <w:t xml:space="preserve"> </w:t>
            </w:r>
            <w:r w:rsidR="00FE4821" w:rsidRPr="00E10A28">
              <w:rPr>
                <w:rFonts w:ascii="Arial" w:hAnsi="Arial" w:cs="Arial"/>
                <w:color w:val="auto"/>
                <w:sz w:val="18"/>
                <w:szCs w:val="18"/>
                <w:lang w:val="kk-KZ"/>
              </w:rPr>
              <w:t>Т</w:t>
            </w:r>
            <w:proofErr w:type="spellStart"/>
            <w:r w:rsidR="00FE4821" w:rsidRPr="00E10A28">
              <w:rPr>
                <w:rFonts w:ascii="Arial" w:hAnsi="Arial" w:cs="Arial"/>
                <w:color w:val="auto"/>
                <w:sz w:val="18"/>
                <w:szCs w:val="18"/>
              </w:rPr>
              <w:t>ыңдаушысына</w:t>
            </w:r>
            <w:proofErr w:type="spellEnd"/>
            <w:r w:rsidR="00FE4821" w:rsidRPr="00E10A28">
              <w:rPr>
                <w:rFonts w:ascii="Arial" w:hAnsi="Arial" w:cs="Arial"/>
                <w:color w:val="auto"/>
                <w:sz w:val="18"/>
                <w:szCs w:val="18"/>
              </w:rPr>
              <w:t xml:space="preserve"> </w:t>
            </w:r>
            <w:proofErr w:type="spellStart"/>
            <w:r w:rsidR="00FE4821" w:rsidRPr="00E10A28">
              <w:rPr>
                <w:rFonts w:ascii="Arial" w:hAnsi="Arial" w:cs="Arial"/>
                <w:color w:val="auto"/>
                <w:sz w:val="18"/>
                <w:szCs w:val="18"/>
              </w:rPr>
              <w:t>бақылаудың</w:t>
            </w:r>
            <w:proofErr w:type="spellEnd"/>
            <w:r w:rsidR="00FE4821" w:rsidRPr="00E10A28">
              <w:rPr>
                <w:rFonts w:ascii="Arial" w:hAnsi="Arial" w:cs="Arial"/>
                <w:color w:val="auto"/>
                <w:sz w:val="18"/>
                <w:szCs w:val="18"/>
              </w:rPr>
              <w:t xml:space="preserve"> </w:t>
            </w:r>
            <w:proofErr w:type="spellStart"/>
            <w:r w:rsidR="00FE4821" w:rsidRPr="00E10A28">
              <w:rPr>
                <w:rFonts w:ascii="Arial" w:hAnsi="Arial" w:cs="Arial"/>
                <w:color w:val="auto"/>
                <w:sz w:val="18"/>
                <w:szCs w:val="18"/>
              </w:rPr>
              <w:t>барлық</w:t>
            </w:r>
            <w:proofErr w:type="spellEnd"/>
            <w:r w:rsidR="00FE4821" w:rsidRPr="00E10A28">
              <w:rPr>
                <w:rFonts w:ascii="Arial" w:hAnsi="Arial" w:cs="Arial"/>
                <w:color w:val="auto"/>
                <w:sz w:val="18"/>
                <w:szCs w:val="18"/>
              </w:rPr>
              <w:t xml:space="preserve"> </w:t>
            </w:r>
            <w:proofErr w:type="spellStart"/>
            <w:r w:rsidR="00FE4821" w:rsidRPr="00E10A28">
              <w:rPr>
                <w:rFonts w:ascii="Arial" w:hAnsi="Arial" w:cs="Arial"/>
                <w:color w:val="auto"/>
                <w:sz w:val="18"/>
                <w:szCs w:val="18"/>
              </w:rPr>
              <w:t>түрлерін</w:t>
            </w:r>
            <w:proofErr w:type="spellEnd"/>
            <w:r w:rsidR="00FE4821" w:rsidRPr="00E10A28">
              <w:rPr>
                <w:rFonts w:ascii="Arial" w:hAnsi="Arial" w:cs="Arial"/>
                <w:color w:val="auto"/>
                <w:sz w:val="18"/>
                <w:szCs w:val="18"/>
              </w:rPr>
              <w:t xml:space="preserve"> (</w:t>
            </w:r>
            <w:proofErr w:type="spellStart"/>
            <w:r w:rsidR="00FE4821" w:rsidRPr="00E10A28">
              <w:rPr>
                <w:rFonts w:ascii="Arial" w:hAnsi="Arial" w:cs="Arial"/>
                <w:color w:val="auto"/>
                <w:sz w:val="18"/>
                <w:szCs w:val="18"/>
              </w:rPr>
              <w:t>ағымдағы</w:t>
            </w:r>
            <w:proofErr w:type="spellEnd"/>
            <w:r w:rsidR="00FE4821" w:rsidRPr="00E10A28">
              <w:rPr>
                <w:rFonts w:ascii="Arial" w:hAnsi="Arial" w:cs="Arial"/>
                <w:color w:val="auto"/>
                <w:sz w:val="18"/>
                <w:szCs w:val="18"/>
              </w:rPr>
              <w:t xml:space="preserve"> </w:t>
            </w:r>
            <w:proofErr w:type="spellStart"/>
            <w:r w:rsidR="00FE4821" w:rsidRPr="00E10A28">
              <w:rPr>
                <w:rFonts w:ascii="Arial" w:hAnsi="Arial" w:cs="Arial"/>
                <w:color w:val="auto"/>
                <w:sz w:val="18"/>
                <w:szCs w:val="18"/>
              </w:rPr>
              <w:t>және</w:t>
            </w:r>
            <w:proofErr w:type="spellEnd"/>
            <w:r w:rsidR="00FE4821" w:rsidRPr="00E10A28">
              <w:rPr>
                <w:rFonts w:ascii="Arial" w:hAnsi="Arial" w:cs="Arial"/>
                <w:color w:val="auto"/>
                <w:sz w:val="18"/>
                <w:szCs w:val="18"/>
              </w:rPr>
              <w:t xml:space="preserve"> </w:t>
            </w:r>
            <w:proofErr w:type="spellStart"/>
            <w:r w:rsidR="00FE4821" w:rsidRPr="00E10A28">
              <w:rPr>
                <w:rFonts w:ascii="Arial" w:hAnsi="Arial" w:cs="Arial"/>
                <w:color w:val="auto"/>
                <w:sz w:val="18"/>
                <w:szCs w:val="18"/>
              </w:rPr>
              <w:t>қорытынды</w:t>
            </w:r>
            <w:proofErr w:type="spellEnd"/>
            <w:r w:rsidR="00FE4821" w:rsidRPr="00E10A28">
              <w:rPr>
                <w:rFonts w:ascii="Arial" w:hAnsi="Arial" w:cs="Arial"/>
                <w:color w:val="auto"/>
                <w:sz w:val="18"/>
                <w:szCs w:val="18"/>
              </w:rPr>
              <w:t xml:space="preserve">) </w:t>
            </w:r>
            <w:proofErr w:type="spellStart"/>
            <w:r w:rsidR="00FE4821" w:rsidRPr="00E10A28">
              <w:rPr>
                <w:rFonts w:ascii="Arial" w:hAnsi="Arial" w:cs="Arial"/>
                <w:color w:val="auto"/>
                <w:sz w:val="18"/>
                <w:szCs w:val="18"/>
              </w:rPr>
              <w:t>тапсыруға</w:t>
            </w:r>
            <w:proofErr w:type="spellEnd"/>
            <w:r w:rsidR="00FE4821" w:rsidRPr="00E10A28">
              <w:rPr>
                <w:rFonts w:ascii="Arial" w:hAnsi="Arial" w:cs="Arial"/>
                <w:color w:val="auto"/>
                <w:sz w:val="18"/>
                <w:szCs w:val="18"/>
              </w:rPr>
              <w:t xml:space="preserve"> </w:t>
            </w:r>
            <w:proofErr w:type="spellStart"/>
            <w:r w:rsidR="00FE4821" w:rsidRPr="00E10A28">
              <w:rPr>
                <w:rFonts w:ascii="Arial" w:hAnsi="Arial" w:cs="Arial"/>
                <w:color w:val="auto"/>
                <w:sz w:val="18"/>
                <w:szCs w:val="18"/>
              </w:rPr>
              <w:t>жол</w:t>
            </w:r>
            <w:proofErr w:type="spellEnd"/>
            <w:r w:rsidR="00FE4821" w:rsidRPr="00E10A28">
              <w:rPr>
                <w:rFonts w:ascii="Arial" w:hAnsi="Arial" w:cs="Arial"/>
                <w:color w:val="auto"/>
                <w:sz w:val="18"/>
                <w:szCs w:val="18"/>
              </w:rPr>
              <w:t xml:space="preserve"> </w:t>
            </w:r>
            <w:proofErr w:type="spellStart"/>
            <w:r w:rsidR="00FE4821" w:rsidRPr="00E10A28">
              <w:rPr>
                <w:rFonts w:ascii="Arial" w:hAnsi="Arial" w:cs="Arial"/>
                <w:color w:val="auto"/>
                <w:sz w:val="18"/>
                <w:szCs w:val="18"/>
              </w:rPr>
              <w:t>берілмейді</w:t>
            </w:r>
            <w:proofErr w:type="spellEnd"/>
            <w:r w:rsidR="00FE4821" w:rsidRPr="00E10A28">
              <w:rPr>
                <w:rFonts w:ascii="Arial" w:hAnsi="Arial" w:cs="Arial"/>
                <w:color w:val="auto"/>
                <w:sz w:val="18"/>
                <w:szCs w:val="18"/>
              </w:rPr>
              <w:t xml:space="preserve"> </w:t>
            </w:r>
            <w:proofErr w:type="spellStart"/>
            <w:r w:rsidR="00FE4821" w:rsidRPr="00E10A28">
              <w:rPr>
                <w:rFonts w:ascii="Arial" w:hAnsi="Arial" w:cs="Arial"/>
                <w:color w:val="auto"/>
                <w:sz w:val="18"/>
                <w:szCs w:val="18"/>
              </w:rPr>
              <w:t>және</w:t>
            </w:r>
            <w:proofErr w:type="spellEnd"/>
            <w:r w:rsidR="00FE4821" w:rsidRPr="00E10A28">
              <w:rPr>
                <w:rFonts w:ascii="Arial" w:hAnsi="Arial" w:cs="Arial"/>
                <w:color w:val="auto"/>
                <w:sz w:val="18"/>
                <w:szCs w:val="18"/>
              </w:rPr>
              <w:t xml:space="preserve"> </w:t>
            </w:r>
            <w:r w:rsidR="00FE4821" w:rsidRPr="00E10A28">
              <w:rPr>
                <w:rFonts w:ascii="Arial" w:hAnsi="Arial" w:cs="Arial"/>
                <w:color w:val="auto"/>
                <w:sz w:val="18"/>
                <w:szCs w:val="18"/>
                <w:lang w:val="kk-KZ"/>
              </w:rPr>
              <w:t>Ш</w:t>
            </w:r>
            <w:r w:rsidR="00FE4821" w:rsidRPr="00E10A28">
              <w:rPr>
                <w:rFonts w:ascii="Arial" w:hAnsi="Arial" w:cs="Arial"/>
                <w:color w:val="auto"/>
                <w:sz w:val="18"/>
                <w:szCs w:val="18"/>
              </w:rPr>
              <w:t xml:space="preserve">арт </w:t>
            </w:r>
            <w:proofErr w:type="spellStart"/>
            <w:r w:rsidR="00FE4821" w:rsidRPr="00E10A28">
              <w:rPr>
                <w:rFonts w:ascii="Arial" w:hAnsi="Arial" w:cs="Arial"/>
                <w:color w:val="auto"/>
                <w:sz w:val="18"/>
                <w:szCs w:val="18"/>
              </w:rPr>
              <w:t>бұзылуға</w:t>
            </w:r>
            <w:proofErr w:type="spellEnd"/>
            <w:r w:rsidR="00FE4821" w:rsidRPr="00E10A28">
              <w:rPr>
                <w:rFonts w:ascii="Arial" w:hAnsi="Arial" w:cs="Arial"/>
                <w:color w:val="auto"/>
                <w:sz w:val="18"/>
                <w:szCs w:val="18"/>
              </w:rPr>
              <w:t xml:space="preserve"> </w:t>
            </w:r>
            <w:proofErr w:type="spellStart"/>
            <w:r w:rsidR="00FE4821" w:rsidRPr="00E10A28">
              <w:rPr>
                <w:rFonts w:ascii="Arial" w:hAnsi="Arial" w:cs="Arial"/>
                <w:color w:val="auto"/>
                <w:sz w:val="18"/>
                <w:szCs w:val="18"/>
              </w:rPr>
              <w:t>жатады</w:t>
            </w:r>
            <w:proofErr w:type="spellEnd"/>
            <w:r w:rsidR="00FE4821" w:rsidRPr="00E10A28">
              <w:rPr>
                <w:rFonts w:ascii="Arial" w:hAnsi="Arial" w:cs="Arial"/>
                <w:color w:val="auto"/>
                <w:sz w:val="18"/>
                <w:szCs w:val="18"/>
              </w:rPr>
              <w:t xml:space="preserve">. </w:t>
            </w:r>
            <w:proofErr w:type="spellStart"/>
            <w:r w:rsidR="00FE4821" w:rsidRPr="00E10A28">
              <w:rPr>
                <w:rFonts w:ascii="Arial" w:hAnsi="Arial" w:cs="Arial"/>
                <w:color w:val="auto"/>
                <w:sz w:val="18"/>
                <w:szCs w:val="18"/>
              </w:rPr>
              <w:t>Қалыптасқан</w:t>
            </w:r>
            <w:proofErr w:type="spellEnd"/>
            <w:r w:rsidR="00FE4821" w:rsidRPr="00E10A28">
              <w:rPr>
                <w:rFonts w:ascii="Arial" w:hAnsi="Arial" w:cs="Arial"/>
                <w:color w:val="auto"/>
                <w:sz w:val="18"/>
                <w:szCs w:val="18"/>
              </w:rPr>
              <w:t xml:space="preserve"> </w:t>
            </w:r>
            <w:proofErr w:type="spellStart"/>
            <w:r w:rsidR="00FE4821" w:rsidRPr="00E10A28">
              <w:rPr>
                <w:rFonts w:ascii="Arial" w:hAnsi="Arial" w:cs="Arial"/>
                <w:color w:val="auto"/>
                <w:sz w:val="18"/>
                <w:szCs w:val="18"/>
              </w:rPr>
              <w:t>оқу</w:t>
            </w:r>
            <w:proofErr w:type="spellEnd"/>
            <w:r w:rsidR="00FE4821" w:rsidRPr="00E10A28">
              <w:rPr>
                <w:rFonts w:ascii="Arial" w:hAnsi="Arial" w:cs="Arial"/>
                <w:color w:val="auto"/>
                <w:sz w:val="18"/>
                <w:szCs w:val="18"/>
              </w:rPr>
              <w:t xml:space="preserve"> </w:t>
            </w:r>
            <w:proofErr w:type="spellStart"/>
            <w:r w:rsidR="00FE4821" w:rsidRPr="00E10A28">
              <w:rPr>
                <w:rFonts w:ascii="Arial" w:hAnsi="Arial" w:cs="Arial"/>
                <w:color w:val="auto"/>
                <w:sz w:val="18"/>
                <w:szCs w:val="18"/>
              </w:rPr>
              <w:t>борышы</w:t>
            </w:r>
            <w:proofErr w:type="spellEnd"/>
            <w:r w:rsidR="00FE4821" w:rsidRPr="00E10A28">
              <w:rPr>
                <w:rFonts w:ascii="Arial" w:hAnsi="Arial" w:cs="Arial"/>
                <w:color w:val="auto"/>
                <w:sz w:val="18"/>
                <w:szCs w:val="18"/>
              </w:rPr>
              <w:t xml:space="preserve"> </w:t>
            </w:r>
            <w:proofErr w:type="spellStart"/>
            <w:r w:rsidR="00FE4821" w:rsidRPr="00E10A28">
              <w:rPr>
                <w:rFonts w:ascii="Arial" w:hAnsi="Arial" w:cs="Arial"/>
                <w:color w:val="auto"/>
                <w:sz w:val="18"/>
                <w:szCs w:val="18"/>
              </w:rPr>
              <w:t>Қазақстан</w:t>
            </w:r>
            <w:proofErr w:type="spellEnd"/>
            <w:r w:rsidR="00FE4821" w:rsidRPr="00E10A28">
              <w:rPr>
                <w:rFonts w:ascii="Arial" w:hAnsi="Arial" w:cs="Arial"/>
                <w:color w:val="auto"/>
                <w:sz w:val="18"/>
                <w:szCs w:val="18"/>
              </w:rPr>
              <w:t xml:space="preserve"> </w:t>
            </w:r>
            <w:proofErr w:type="spellStart"/>
            <w:r w:rsidR="00FE4821" w:rsidRPr="00E10A28">
              <w:rPr>
                <w:rFonts w:ascii="Arial" w:hAnsi="Arial" w:cs="Arial"/>
                <w:color w:val="auto"/>
                <w:sz w:val="18"/>
                <w:szCs w:val="18"/>
              </w:rPr>
              <w:t>Республикасының</w:t>
            </w:r>
            <w:proofErr w:type="spellEnd"/>
            <w:r w:rsidR="00FE4821" w:rsidRPr="00E10A28">
              <w:rPr>
                <w:rFonts w:ascii="Arial" w:hAnsi="Arial" w:cs="Arial"/>
                <w:color w:val="auto"/>
                <w:sz w:val="18"/>
                <w:szCs w:val="18"/>
              </w:rPr>
              <w:t xml:space="preserve"> </w:t>
            </w:r>
            <w:proofErr w:type="spellStart"/>
            <w:r w:rsidR="00FE4821" w:rsidRPr="00E10A28">
              <w:rPr>
                <w:rFonts w:ascii="Arial" w:hAnsi="Arial" w:cs="Arial"/>
                <w:color w:val="auto"/>
                <w:sz w:val="18"/>
                <w:szCs w:val="18"/>
              </w:rPr>
              <w:t>заңнамасында</w:t>
            </w:r>
            <w:proofErr w:type="spellEnd"/>
            <w:r w:rsidR="00FE4821" w:rsidRPr="00E10A28">
              <w:rPr>
                <w:rFonts w:ascii="Arial" w:hAnsi="Arial" w:cs="Arial"/>
                <w:color w:val="auto"/>
                <w:sz w:val="18"/>
                <w:szCs w:val="18"/>
              </w:rPr>
              <w:t xml:space="preserve"> </w:t>
            </w:r>
            <w:proofErr w:type="spellStart"/>
            <w:r w:rsidR="00FE4821" w:rsidRPr="00E10A28">
              <w:rPr>
                <w:rFonts w:ascii="Arial" w:hAnsi="Arial" w:cs="Arial"/>
                <w:color w:val="auto"/>
                <w:sz w:val="18"/>
                <w:szCs w:val="18"/>
              </w:rPr>
              <w:t>белгіленген</w:t>
            </w:r>
            <w:proofErr w:type="spellEnd"/>
            <w:r w:rsidR="00FE4821" w:rsidRPr="00E10A28">
              <w:rPr>
                <w:rFonts w:ascii="Arial" w:hAnsi="Arial" w:cs="Arial"/>
                <w:color w:val="auto"/>
                <w:sz w:val="18"/>
                <w:szCs w:val="18"/>
              </w:rPr>
              <w:t xml:space="preserve"> </w:t>
            </w:r>
            <w:proofErr w:type="spellStart"/>
            <w:r w:rsidR="00FE4821" w:rsidRPr="00E10A28">
              <w:rPr>
                <w:rFonts w:ascii="Arial" w:hAnsi="Arial" w:cs="Arial"/>
                <w:color w:val="auto"/>
                <w:sz w:val="18"/>
                <w:szCs w:val="18"/>
              </w:rPr>
              <w:t>тәртіппен</w:t>
            </w:r>
            <w:proofErr w:type="spellEnd"/>
            <w:r w:rsidR="00FE4821" w:rsidRPr="00E10A28">
              <w:rPr>
                <w:rFonts w:ascii="Arial" w:hAnsi="Arial" w:cs="Arial"/>
                <w:color w:val="auto"/>
                <w:sz w:val="18"/>
                <w:szCs w:val="18"/>
              </w:rPr>
              <w:t xml:space="preserve"> </w:t>
            </w:r>
            <w:proofErr w:type="spellStart"/>
            <w:r w:rsidR="00FE4821" w:rsidRPr="00E10A28">
              <w:rPr>
                <w:rFonts w:ascii="Arial" w:hAnsi="Arial" w:cs="Arial"/>
                <w:color w:val="auto"/>
                <w:sz w:val="18"/>
                <w:szCs w:val="18"/>
              </w:rPr>
              <w:t>өндіріп</w:t>
            </w:r>
            <w:proofErr w:type="spellEnd"/>
            <w:r w:rsidR="00FE4821" w:rsidRPr="00E10A28">
              <w:rPr>
                <w:rFonts w:ascii="Arial" w:hAnsi="Arial" w:cs="Arial"/>
                <w:color w:val="auto"/>
                <w:sz w:val="18"/>
                <w:szCs w:val="18"/>
              </w:rPr>
              <w:t xml:space="preserve"> </w:t>
            </w:r>
            <w:proofErr w:type="spellStart"/>
            <w:r w:rsidR="00FE4821" w:rsidRPr="00E10A28">
              <w:rPr>
                <w:rFonts w:ascii="Arial" w:hAnsi="Arial" w:cs="Arial"/>
                <w:color w:val="auto"/>
                <w:sz w:val="18"/>
                <w:szCs w:val="18"/>
              </w:rPr>
              <w:t>алынады</w:t>
            </w:r>
            <w:proofErr w:type="spellEnd"/>
            <w:r w:rsidR="00FE4821" w:rsidRPr="00E10A28">
              <w:rPr>
                <w:rFonts w:ascii="Arial" w:hAnsi="Arial" w:cs="Arial"/>
                <w:color w:val="auto"/>
                <w:sz w:val="18"/>
                <w:szCs w:val="18"/>
              </w:rPr>
              <w:t>.</w:t>
            </w:r>
          </w:p>
          <w:p w14:paraId="53727A51" w14:textId="048D6C36" w:rsidR="00FE4821" w:rsidRPr="00E10A28" w:rsidRDefault="00FE4821" w:rsidP="00830005">
            <w:pPr>
              <w:spacing w:line="288" w:lineRule="auto"/>
              <w:ind w:left="170"/>
              <w:jc w:val="both"/>
              <w:rPr>
                <w:rFonts w:ascii="Arial" w:hAnsi="Arial" w:cs="Arial"/>
                <w:color w:val="auto"/>
                <w:sz w:val="18"/>
                <w:szCs w:val="18"/>
                <w:lang w:val="kk-KZ"/>
              </w:rPr>
            </w:pPr>
            <w:proofErr w:type="spellStart"/>
            <w:r w:rsidRPr="00E10A28">
              <w:rPr>
                <w:rFonts w:ascii="Arial" w:hAnsi="Arial" w:cs="Arial"/>
                <w:color w:val="auto"/>
                <w:sz w:val="18"/>
                <w:szCs w:val="18"/>
              </w:rPr>
              <w:t>Ішкі</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нормативтік</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құжаттарда</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көзделген</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білім</w:t>
            </w:r>
            <w:proofErr w:type="spellEnd"/>
            <w:r w:rsidRPr="00E10A28">
              <w:rPr>
                <w:rFonts w:ascii="Arial" w:hAnsi="Arial" w:cs="Arial"/>
                <w:color w:val="auto"/>
                <w:sz w:val="18"/>
                <w:szCs w:val="18"/>
              </w:rPr>
              <w:t xml:space="preserve"> беру </w:t>
            </w:r>
            <w:proofErr w:type="spellStart"/>
            <w:r w:rsidRPr="00E10A28">
              <w:rPr>
                <w:rFonts w:ascii="Arial" w:hAnsi="Arial" w:cs="Arial"/>
                <w:color w:val="auto"/>
                <w:sz w:val="18"/>
                <w:szCs w:val="18"/>
              </w:rPr>
              <w:t>қызметтері</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үшін</w:t>
            </w:r>
            <w:proofErr w:type="spellEnd"/>
            <w:r w:rsidRPr="00E10A28">
              <w:rPr>
                <w:rFonts w:ascii="Arial" w:hAnsi="Arial" w:cs="Arial"/>
                <w:color w:val="auto"/>
                <w:sz w:val="18"/>
                <w:szCs w:val="18"/>
              </w:rPr>
              <w:t xml:space="preserve"> де, </w:t>
            </w:r>
            <w:r w:rsidR="00D27EF8" w:rsidRPr="00E10A28">
              <w:rPr>
                <w:rFonts w:ascii="Arial" w:hAnsi="Arial" w:cs="Arial"/>
                <w:color w:val="auto"/>
                <w:sz w:val="18"/>
                <w:szCs w:val="18"/>
                <w:lang w:val="kk-KZ"/>
              </w:rPr>
              <w:t>У</w:t>
            </w:r>
            <w:proofErr w:type="spellStart"/>
            <w:r w:rsidRPr="00E10A28">
              <w:rPr>
                <w:rFonts w:ascii="Arial" w:hAnsi="Arial" w:cs="Arial"/>
                <w:color w:val="auto"/>
                <w:sz w:val="18"/>
                <w:szCs w:val="18"/>
              </w:rPr>
              <w:t>ниверситеттің</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өзге</w:t>
            </w:r>
            <w:proofErr w:type="spellEnd"/>
            <w:r w:rsidRPr="00E10A28">
              <w:rPr>
                <w:rFonts w:ascii="Arial" w:hAnsi="Arial" w:cs="Arial"/>
                <w:color w:val="auto"/>
                <w:sz w:val="18"/>
                <w:szCs w:val="18"/>
              </w:rPr>
              <w:t xml:space="preserve"> де </w:t>
            </w:r>
            <w:proofErr w:type="spellStart"/>
            <w:r w:rsidRPr="00E10A28">
              <w:rPr>
                <w:rFonts w:ascii="Arial" w:hAnsi="Arial" w:cs="Arial"/>
                <w:color w:val="auto"/>
                <w:sz w:val="18"/>
                <w:szCs w:val="18"/>
              </w:rPr>
              <w:t>қызметтері</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үшін</w:t>
            </w:r>
            <w:proofErr w:type="spellEnd"/>
            <w:r w:rsidRPr="00E10A28">
              <w:rPr>
                <w:rFonts w:ascii="Arial" w:hAnsi="Arial" w:cs="Arial"/>
                <w:color w:val="auto"/>
                <w:sz w:val="18"/>
                <w:szCs w:val="18"/>
              </w:rPr>
              <w:t xml:space="preserve"> де </w:t>
            </w:r>
            <w:proofErr w:type="spellStart"/>
            <w:r w:rsidRPr="00E10A28">
              <w:rPr>
                <w:rFonts w:ascii="Arial" w:hAnsi="Arial" w:cs="Arial"/>
                <w:color w:val="auto"/>
                <w:sz w:val="18"/>
                <w:szCs w:val="18"/>
              </w:rPr>
              <w:t>қаржылық</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берешек</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болған</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кезде</w:t>
            </w:r>
            <w:proofErr w:type="spellEnd"/>
            <w:r w:rsidRPr="00E10A28">
              <w:rPr>
                <w:rFonts w:ascii="Arial" w:hAnsi="Arial" w:cs="Arial"/>
                <w:color w:val="auto"/>
                <w:sz w:val="18"/>
                <w:szCs w:val="18"/>
              </w:rPr>
              <w:t xml:space="preserve"> Университет ND </w:t>
            </w:r>
            <w:r w:rsidR="00727FBF">
              <w:rPr>
                <w:rFonts w:ascii="Arial" w:hAnsi="Arial" w:cs="Arial"/>
                <w:color w:val="auto"/>
                <w:sz w:val="18"/>
                <w:szCs w:val="18"/>
                <w:lang w:val="kk-KZ"/>
              </w:rPr>
              <w:t>Т</w:t>
            </w:r>
            <w:proofErr w:type="spellStart"/>
            <w:r w:rsidRPr="00E10A28">
              <w:rPr>
                <w:rFonts w:ascii="Arial" w:hAnsi="Arial" w:cs="Arial"/>
                <w:color w:val="auto"/>
                <w:sz w:val="18"/>
                <w:szCs w:val="18"/>
              </w:rPr>
              <w:t>ыңдаушысын</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тиісті</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академиялық</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кезеңге</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тірке</w:t>
            </w:r>
            <w:proofErr w:type="spellEnd"/>
            <w:r w:rsidR="00D27EF8" w:rsidRPr="00E10A28">
              <w:rPr>
                <w:rFonts w:ascii="Arial" w:hAnsi="Arial" w:cs="Arial"/>
                <w:color w:val="auto"/>
                <w:sz w:val="18"/>
                <w:szCs w:val="18"/>
                <w:lang w:val="kk-KZ"/>
              </w:rPr>
              <w:t>л</w:t>
            </w:r>
            <w:r w:rsidRPr="00E10A28">
              <w:rPr>
                <w:rFonts w:ascii="Arial" w:hAnsi="Arial" w:cs="Arial"/>
                <w:color w:val="auto"/>
                <w:sz w:val="18"/>
                <w:szCs w:val="18"/>
              </w:rPr>
              <w:t>у</w:t>
            </w:r>
            <w:proofErr w:type="spellStart"/>
            <w:r w:rsidR="00D27EF8" w:rsidRPr="00E10A28">
              <w:rPr>
                <w:rFonts w:ascii="Arial" w:hAnsi="Arial" w:cs="Arial"/>
                <w:color w:val="auto"/>
                <w:sz w:val="18"/>
                <w:szCs w:val="18"/>
                <w:lang w:val="kk-KZ"/>
              </w:rPr>
              <w:t>іне</w:t>
            </w:r>
            <w:proofErr w:type="spellEnd"/>
            <w:r w:rsidRPr="00E10A28">
              <w:rPr>
                <w:rFonts w:ascii="Arial" w:hAnsi="Arial" w:cs="Arial"/>
                <w:color w:val="auto"/>
                <w:sz w:val="18"/>
                <w:szCs w:val="18"/>
              </w:rPr>
              <w:t xml:space="preserve"> ж</w:t>
            </w:r>
            <w:proofErr w:type="spellStart"/>
            <w:r w:rsidR="00D27EF8" w:rsidRPr="00E10A28">
              <w:rPr>
                <w:rFonts w:ascii="Arial" w:hAnsi="Arial" w:cs="Arial"/>
                <w:color w:val="auto"/>
                <w:sz w:val="18"/>
                <w:szCs w:val="18"/>
                <w:lang w:val="kk-KZ"/>
              </w:rPr>
              <w:t>ібермейді</w:t>
            </w:r>
            <w:proofErr w:type="spellEnd"/>
            <w:r w:rsidR="00D27EF8" w:rsidRPr="00E10A28">
              <w:rPr>
                <w:rFonts w:ascii="Arial" w:hAnsi="Arial" w:cs="Arial"/>
                <w:color w:val="auto"/>
                <w:sz w:val="18"/>
                <w:szCs w:val="18"/>
                <w:lang w:val="kk-KZ"/>
              </w:rPr>
              <w:t>.</w:t>
            </w:r>
            <w:r w:rsidR="00830005" w:rsidRPr="00E10A28">
              <w:rPr>
                <w:rFonts w:ascii="Arial" w:hAnsi="Arial" w:cs="Arial"/>
                <w:color w:val="auto"/>
                <w:sz w:val="18"/>
                <w:szCs w:val="18"/>
                <w:lang w:val="kk-KZ"/>
              </w:rPr>
              <w:t xml:space="preserve"> </w:t>
            </w:r>
            <w:r w:rsidRPr="00E10A28">
              <w:rPr>
                <w:rFonts w:ascii="Arial" w:hAnsi="Arial" w:cs="Arial"/>
                <w:color w:val="auto"/>
                <w:sz w:val="18"/>
                <w:szCs w:val="18"/>
                <w:lang w:val="kk-KZ"/>
              </w:rPr>
              <w:t xml:space="preserve">ND Тыңдаушысының немесе оның өкілінің қаржылық берешегін өтеу үшін ақша қаражатын енгізуі оған университеттің ішкі актілерінде белгіленген тәртіппен университеттің </w:t>
            </w:r>
            <w:r w:rsidR="00830005" w:rsidRPr="00E10A28">
              <w:rPr>
                <w:rFonts w:ascii="Arial" w:hAnsi="Arial" w:cs="Arial"/>
                <w:color w:val="auto"/>
                <w:sz w:val="18"/>
                <w:szCs w:val="18"/>
                <w:lang w:val="kk-KZ"/>
              </w:rPr>
              <w:t>ND</w:t>
            </w:r>
            <w:r w:rsidRPr="00E10A28">
              <w:rPr>
                <w:rFonts w:ascii="Arial" w:hAnsi="Arial" w:cs="Arial"/>
                <w:color w:val="auto"/>
                <w:sz w:val="18"/>
                <w:szCs w:val="18"/>
                <w:lang w:val="kk-KZ"/>
              </w:rPr>
              <w:t xml:space="preserve"> </w:t>
            </w:r>
            <w:r w:rsidR="00830005" w:rsidRPr="00E10A28">
              <w:rPr>
                <w:rFonts w:ascii="Arial" w:hAnsi="Arial" w:cs="Arial"/>
                <w:color w:val="auto"/>
                <w:sz w:val="18"/>
                <w:szCs w:val="18"/>
                <w:lang w:val="kk-KZ"/>
              </w:rPr>
              <w:t>Т</w:t>
            </w:r>
            <w:r w:rsidRPr="00E10A28">
              <w:rPr>
                <w:rFonts w:ascii="Arial" w:hAnsi="Arial" w:cs="Arial"/>
                <w:color w:val="auto"/>
                <w:sz w:val="18"/>
                <w:szCs w:val="18"/>
                <w:lang w:val="kk-KZ"/>
              </w:rPr>
              <w:t>ыңдаушыларының құрамына қабылдау құқығын береді.</w:t>
            </w:r>
          </w:p>
          <w:p w14:paraId="43F577AB" w14:textId="65A87761" w:rsidR="00281DB1" w:rsidRPr="00E10A28" w:rsidRDefault="000D65BD" w:rsidP="00FE4821">
            <w:pPr>
              <w:spacing w:after="200" w:line="288" w:lineRule="auto"/>
              <w:ind w:left="170"/>
              <w:jc w:val="both"/>
              <w:rPr>
                <w:rFonts w:ascii="Arial" w:hAnsi="Arial" w:cs="Arial"/>
                <w:color w:val="auto"/>
                <w:sz w:val="18"/>
                <w:szCs w:val="18"/>
                <w:lang w:val="kk-KZ"/>
              </w:rPr>
            </w:pPr>
            <w:r w:rsidRPr="00E10A28">
              <w:rPr>
                <w:rFonts w:ascii="Arial" w:hAnsi="Arial" w:cs="Arial"/>
                <w:b/>
                <w:color w:val="auto"/>
                <w:sz w:val="18"/>
                <w:szCs w:val="18"/>
                <w:lang w:val="kk-KZ"/>
              </w:rPr>
              <w:t xml:space="preserve">4.2. </w:t>
            </w:r>
            <w:proofErr w:type="spellStart"/>
            <w:r w:rsidRPr="00E10A28">
              <w:rPr>
                <w:rFonts w:ascii="Arial" w:hAnsi="Arial" w:cs="Arial"/>
                <w:color w:val="auto"/>
                <w:sz w:val="18"/>
                <w:szCs w:val="18"/>
                <w:lang w:val="kk-KZ"/>
              </w:rPr>
              <w:t>Транскрипт</w:t>
            </w:r>
            <w:proofErr w:type="spellEnd"/>
            <w:r w:rsidRPr="00E10A28">
              <w:rPr>
                <w:rFonts w:ascii="Arial" w:hAnsi="Arial" w:cs="Arial"/>
                <w:color w:val="auto"/>
                <w:sz w:val="18"/>
                <w:szCs w:val="18"/>
                <w:lang w:val="kk-KZ"/>
              </w:rPr>
              <w:t xml:space="preserve"> және ND Тыңдаушысының жеке ісіндегі өзге де құжаттар ND Тыңдаушысы «Кету парағын» өткеннен кейін және қаржылық берешегін (оқу ақысы, сондай-ақ Университеттің басқа да қызметтері бойынша) </w:t>
            </w:r>
            <w:r w:rsidR="00E85D05" w:rsidRPr="00E10A28">
              <w:rPr>
                <w:rFonts w:ascii="Arial" w:hAnsi="Arial" w:cs="Arial"/>
                <w:color w:val="auto"/>
                <w:sz w:val="18"/>
                <w:szCs w:val="18"/>
                <w:lang w:val="kk-KZ"/>
              </w:rPr>
              <w:t xml:space="preserve">өтегеннен кейін </w:t>
            </w:r>
            <w:r w:rsidRPr="00E10A28">
              <w:rPr>
                <w:rFonts w:ascii="Arial" w:hAnsi="Arial" w:cs="Arial"/>
                <w:color w:val="auto"/>
                <w:sz w:val="18"/>
                <w:szCs w:val="18"/>
                <w:lang w:val="kk-KZ"/>
              </w:rPr>
              <w:t>беріледі.</w:t>
            </w:r>
          </w:p>
          <w:p w14:paraId="3AFCBD0E" w14:textId="77777777" w:rsidR="00D51EBD" w:rsidRPr="00E10A28" w:rsidRDefault="00D51EBD" w:rsidP="006C2774">
            <w:pPr>
              <w:spacing w:after="200" w:line="288" w:lineRule="auto"/>
              <w:ind w:left="170"/>
              <w:jc w:val="both"/>
              <w:rPr>
                <w:rFonts w:ascii="Arial" w:hAnsi="Arial" w:cs="Arial"/>
                <w:color w:val="auto"/>
                <w:sz w:val="18"/>
                <w:szCs w:val="18"/>
                <w:lang w:val="kk-KZ"/>
              </w:rPr>
            </w:pPr>
          </w:p>
        </w:tc>
        <w:tc>
          <w:tcPr>
            <w:tcW w:w="425" w:type="dxa"/>
          </w:tcPr>
          <w:p w14:paraId="0CED8513" w14:textId="77777777" w:rsidR="00D51EBD" w:rsidRPr="00E10A28" w:rsidRDefault="00D51EBD" w:rsidP="00B1033C">
            <w:pPr>
              <w:spacing w:after="200" w:line="288" w:lineRule="auto"/>
              <w:jc w:val="both"/>
              <w:rPr>
                <w:rFonts w:ascii="Arial" w:hAnsi="Arial" w:cs="Arial"/>
                <w:color w:val="auto"/>
                <w:sz w:val="18"/>
                <w:szCs w:val="18"/>
                <w:lang w:val="kk-KZ"/>
              </w:rPr>
            </w:pPr>
          </w:p>
        </w:tc>
        <w:tc>
          <w:tcPr>
            <w:tcW w:w="4867" w:type="dxa"/>
          </w:tcPr>
          <w:p w14:paraId="0F16EC38" w14:textId="77777777" w:rsidR="000D65BD" w:rsidRPr="00E10A28" w:rsidRDefault="000D65BD" w:rsidP="000D65BD">
            <w:pPr>
              <w:spacing w:after="200" w:line="288" w:lineRule="auto"/>
              <w:ind w:left="170"/>
              <w:jc w:val="both"/>
              <w:rPr>
                <w:rFonts w:ascii="Arial" w:hAnsi="Arial" w:cs="Arial"/>
                <w:b/>
                <w:color w:val="auto"/>
                <w:sz w:val="18"/>
                <w:szCs w:val="18"/>
                <w:lang w:val="kk-KZ"/>
              </w:rPr>
            </w:pPr>
            <w:r w:rsidRPr="00E10A28">
              <w:rPr>
                <w:rFonts w:ascii="Arial" w:hAnsi="Arial" w:cs="Arial"/>
                <w:b/>
                <w:color w:val="auto"/>
                <w:sz w:val="18"/>
                <w:szCs w:val="18"/>
                <w:lang w:val="kk-KZ"/>
              </w:rPr>
              <w:t xml:space="preserve">4.4. </w:t>
            </w:r>
            <w:r w:rsidRPr="00E10A28">
              <w:rPr>
                <w:rFonts w:ascii="Arial" w:hAnsi="Arial" w:cs="Arial"/>
                <w:color w:val="auto"/>
                <w:sz w:val="18"/>
                <w:szCs w:val="18"/>
                <w:lang w:val="kk-KZ"/>
              </w:rPr>
              <w:t>Осы Шартта және оның қосымшаларында көзделген білім беру қызметтеріне ақы төлеу талаптары бұзылған жағдайда, ND Тыңдаушысы (Өкілі) Университетке әрбір мерзімін өткізіп алу фактісі үшін 5 АЕК мөлшерінде тұрақсыздық айыбын төлейді.</w:t>
            </w:r>
          </w:p>
          <w:p w14:paraId="7D70CA4D" w14:textId="77777777" w:rsidR="000D65BD" w:rsidRPr="00E10A28" w:rsidRDefault="000D65BD" w:rsidP="000D65BD">
            <w:pPr>
              <w:spacing w:after="200" w:line="288" w:lineRule="auto"/>
              <w:ind w:left="170"/>
              <w:jc w:val="both"/>
              <w:rPr>
                <w:rFonts w:ascii="Arial" w:hAnsi="Arial" w:cs="Arial"/>
                <w:b/>
                <w:color w:val="auto"/>
                <w:sz w:val="18"/>
                <w:szCs w:val="18"/>
                <w:lang w:val="kk-KZ"/>
              </w:rPr>
            </w:pPr>
            <w:r w:rsidRPr="00E10A28">
              <w:rPr>
                <w:rFonts w:ascii="Arial" w:hAnsi="Arial" w:cs="Arial"/>
                <w:b/>
                <w:color w:val="auto"/>
                <w:sz w:val="18"/>
                <w:szCs w:val="18"/>
                <w:lang w:val="kk-KZ"/>
              </w:rPr>
              <w:t xml:space="preserve">4.5. </w:t>
            </w:r>
            <w:r w:rsidRPr="00E10A28">
              <w:rPr>
                <w:rFonts w:ascii="Arial" w:hAnsi="Arial" w:cs="Arial"/>
                <w:color w:val="auto"/>
                <w:sz w:val="18"/>
                <w:szCs w:val="18"/>
                <w:lang w:val="kk-KZ"/>
              </w:rPr>
              <w:t>Осы Шартта көзделмеген жағдайларда Тараптардың өз міндеттерін орындамағаны не тиісінше орындамағаны үшін Тараптар Қазақстан Республикасының қолданыстағы заңнамасына сәйкес жауапты болады.</w:t>
            </w:r>
          </w:p>
          <w:p w14:paraId="6B0DE162" w14:textId="77777777" w:rsidR="000D65BD" w:rsidRPr="00E10A28" w:rsidRDefault="000D65BD" w:rsidP="000D65BD">
            <w:pPr>
              <w:spacing w:after="200" w:line="288" w:lineRule="auto"/>
              <w:ind w:left="170"/>
              <w:jc w:val="both"/>
              <w:rPr>
                <w:rFonts w:ascii="Arial" w:hAnsi="Arial" w:cs="Arial"/>
                <w:b/>
                <w:color w:val="auto"/>
                <w:sz w:val="18"/>
                <w:szCs w:val="18"/>
                <w:lang w:val="kk-KZ"/>
              </w:rPr>
            </w:pPr>
            <w:r w:rsidRPr="00E10A28">
              <w:rPr>
                <w:rFonts w:ascii="Arial" w:hAnsi="Arial" w:cs="Arial"/>
                <w:b/>
                <w:color w:val="auto"/>
                <w:sz w:val="18"/>
                <w:szCs w:val="18"/>
                <w:lang w:val="kk-KZ"/>
              </w:rPr>
              <w:t xml:space="preserve">4.6. </w:t>
            </w:r>
            <w:r w:rsidRPr="00E10A28">
              <w:rPr>
                <w:rFonts w:ascii="Arial" w:hAnsi="Arial" w:cs="Arial"/>
                <w:color w:val="auto"/>
                <w:sz w:val="18"/>
                <w:szCs w:val="18"/>
                <w:lang w:val="kk-KZ"/>
              </w:rPr>
              <w:t>Университет ND Тыңдаушысының тұрғылықты жері, телефоны, отбасы жағдайы туралы қате және шындыққа сәйкес келмейтін мәліметтерді және өзге де мәліметтерді ұсыну салдары үшін жауап бермейді.</w:t>
            </w:r>
          </w:p>
          <w:p w14:paraId="0E8C5EB8" w14:textId="77777777" w:rsidR="000D65BD" w:rsidRPr="00E10A28" w:rsidRDefault="000D65BD" w:rsidP="000D65BD">
            <w:pPr>
              <w:spacing w:after="200" w:line="288" w:lineRule="auto"/>
              <w:ind w:left="170"/>
              <w:jc w:val="both"/>
              <w:rPr>
                <w:rFonts w:ascii="Arial" w:hAnsi="Arial" w:cs="Arial"/>
                <w:b/>
                <w:color w:val="auto"/>
                <w:sz w:val="18"/>
                <w:szCs w:val="18"/>
                <w:lang w:val="kk-KZ"/>
              </w:rPr>
            </w:pPr>
            <w:r w:rsidRPr="00E10A28">
              <w:rPr>
                <w:rFonts w:ascii="Arial" w:hAnsi="Arial" w:cs="Arial"/>
                <w:b/>
                <w:color w:val="auto"/>
                <w:sz w:val="18"/>
                <w:szCs w:val="18"/>
                <w:lang w:val="kk-KZ"/>
              </w:rPr>
              <w:t xml:space="preserve">4.7. </w:t>
            </w:r>
            <w:r w:rsidRPr="00E10A28">
              <w:rPr>
                <w:rFonts w:ascii="Arial" w:hAnsi="Arial" w:cs="Arial"/>
                <w:color w:val="auto"/>
                <w:sz w:val="18"/>
                <w:szCs w:val="18"/>
                <w:lang w:val="kk-KZ"/>
              </w:rPr>
              <w:t>ND Тыңдаушысы өзінің тұрғылықты жері, телефоны, отбасылық жағдайы және т.б. туралы дұрыс емес және шындыққа сәйкес келмейтін мәліметтерді ұсынудың салдары үшін толық жауапты болады.</w:t>
            </w:r>
          </w:p>
          <w:p w14:paraId="3A1A84E6" w14:textId="77777777" w:rsidR="00D51EBD" w:rsidRPr="00E10A28" w:rsidRDefault="000D65BD" w:rsidP="000D65BD">
            <w:pPr>
              <w:spacing w:after="200" w:line="288" w:lineRule="auto"/>
              <w:ind w:left="170"/>
              <w:jc w:val="both"/>
              <w:rPr>
                <w:rFonts w:ascii="Arial" w:hAnsi="Arial" w:cs="Arial"/>
                <w:color w:val="auto"/>
                <w:sz w:val="18"/>
                <w:szCs w:val="18"/>
                <w:lang w:val="kk-KZ"/>
              </w:rPr>
            </w:pPr>
            <w:r w:rsidRPr="00E10A28">
              <w:rPr>
                <w:rFonts w:ascii="Arial" w:hAnsi="Arial" w:cs="Arial"/>
                <w:b/>
                <w:color w:val="auto"/>
                <w:sz w:val="18"/>
                <w:szCs w:val="18"/>
                <w:lang w:val="kk-KZ"/>
              </w:rPr>
              <w:t xml:space="preserve">4.8. </w:t>
            </w:r>
            <w:r w:rsidRPr="00E10A28">
              <w:rPr>
                <w:rFonts w:ascii="Arial" w:hAnsi="Arial" w:cs="Arial"/>
                <w:color w:val="auto"/>
                <w:sz w:val="18"/>
                <w:szCs w:val="18"/>
                <w:lang w:val="kk-KZ"/>
              </w:rPr>
              <w:t xml:space="preserve">Білім алушы келтірілген залалды толық көлемде өтейді және осы Шарттың 2.2.1, 2.2.6, 2.4.11, 2.4.15, </w:t>
            </w:r>
            <w:r w:rsidRPr="00E10A28">
              <w:rPr>
                <w:rFonts w:ascii="Arial" w:hAnsi="Arial" w:cs="Arial"/>
                <w:color w:val="auto"/>
                <w:sz w:val="18"/>
                <w:szCs w:val="18"/>
                <w:lang w:val="kk-KZ"/>
              </w:rPr>
              <w:lastRenderedPageBreak/>
              <w:t>2.4.16 және 2.4.19-тармақтарында көрсетілген шарттар бұзылған/іс-әрекеттер жасалған кезде Университеттің ND Тыңдаушыларының құрамынан шығарылуға жатады. Бұл ретте Университет келтірілген залалды, оның ішінде имидж мен іскерлік беделді сот тәртібімен өндіріп алуға құқылы.</w:t>
            </w:r>
          </w:p>
        </w:tc>
      </w:tr>
    </w:tbl>
    <w:p w14:paraId="2BF1CF65" w14:textId="5DD1E0BF" w:rsidR="00D51EBD" w:rsidRPr="00A65F82" w:rsidRDefault="009515CE" w:rsidP="00E10A28">
      <w:pPr>
        <w:spacing w:after="40" w:line="336" w:lineRule="auto"/>
        <w:jc w:val="both"/>
        <w:rPr>
          <w:rFonts w:ascii="Arial" w:hAnsi="Arial" w:cs="Arial"/>
          <w:b/>
          <w:color w:val="C00000"/>
          <w:sz w:val="18"/>
          <w:szCs w:val="18"/>
        </w:rPr>
      </w:pPr>
      <w:r w:rsidRPr="00A65F82">
        <w:rPr>
          <w:rFonts w:ascii="Arial" w:hAnsi="Arial" w:cs="Arial"/>
          <w:b/>
          <w:color w:val="C00000"/>
          <w:sz w:val="18"/>
          <w:szCs w:val="18"/>
        </w:rPr>
        <w:lastRenderedPageBreak/>
        <w:t>5. </w:t>
      </w:r>
      <w:r w:rsidR="00917572" w:rsidRPr="00917572">
        <w:rPr>
          <w:rFonts w:ascii="Arial" w:hAnsi="Arial" w:cs="Arial"/>
          <w:b/>
          <w:color w:val="C00000"/>
          <w:sz w:val="18"/>
          <w:szCs w:val="18"/>
        </w:rPr>
        <w:t>ДАУЛАРДЫ ШЕШУ ТӘРТІБІ</w:t>
      </w:r>
    </w:p>
    <w:tbl>
      <w:tblPr>
        <w:tblStyle w:val="ad"/>
        <w:tblW w:w="99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1"/>
        <w:gridCol w:w="419"/>
        <w:gridCol w:w="4801"/>
      </w:tblGrid>
      <w:tr w:rsidR="009515CE" w:rsidRPr="00A65F82" w14:paraId="219D4ECA" w14:textId="77777777" w:rsidTr="00D34A01">
        <w:trPr>
          <w:trHeight w:val="1011"/>
        </w:trPr>
        <w:tc>
          <w:tcPr>
            <w:tcW w:w="4751" w:type="dxa"/>
          </w:tcPr>
          <w:p w14:paraId="76AE2BB5" w14:textId="59428EDA" w:rsidR="009515CE" w:rsidRPr="00E10A28" w:rsidRDefault="00917572" w:rsidP="009515CE">
            <w:pPr>
              <w:spacing w:after="200" w:line="288" w:lineRule="auto"/>
              <w:ind w:left="170"/>
              <w:jc w:val="both"/>
              <w:rPr>
                <w:rFonts w:ascii="Arial" w:hAnsi="Arial" w:cs="Arial"/>
                <w:color w:val="auto"/>
                <w:sz w:val="18"/>
                <w:szCs w:val="18"/>
              </w:rPr>
            </w:pPr>
            <w:r w:rsidRPr="00E10A28">
              <w:rPr>
                <w:rFonts w:ascii="Arial" w:hAnsi="Arial" w:cs="Arial"/>
                <w:b/>
                <w:color w:val="auto"/>
                <w:sz w:val="18"/>
                <w:szCs w:val="18"/>
              </w:rPr>
              <w:t xml:space="preserve">5.1. </w:t>
            </w:r>
            <w:r w:rsidR="00F40BA2" w:rsidRPr="00E10A28">
              <w:rPr>
                <w:rFonts w:ascii="Arial" w:hAnsi="Arial" w:cs="Arial"/>
                <w:bCs/>
                <w:color w:val="auto"/>
                <w:sz w:val="18"/>
                <w:szCs w:val="18"/>
                <w:lang w:val="kk-KZ"/>
              </w:rPr>
              <w:t>Тараптар</w:t>
            </w:r>
            <w:r w:rsidR="00F40BA2" w:rsidRPr="00E10A28">
              <w:rPr>
                <w:rFonts w:ascii="Arial" w:hAnsi="Arial" w:cs="Arial"/>
                <w:b/>
                <w:color w:val="auto"/>
                <w:sz w:val="18"/>
                <w:szCs w:val="18"/>
                <w:lang w:val="kk-KZ"/>
              </w:rPr>
              <w:t xml:space="preserve"> </w:t>
            </w:r>
            <w:r w:rsidRPr="00E10A28">
              <w:rPr>
                <w:rFonts w:ascii="Arial" w:hAnsi="Arial" w:cs="Arial"/>
                <w:color w:val="auto"/>
                <w:sz w:val="18"/>
                <w:szCs w:val="18"/>
              </w:rPr>
              <w:t xml:space="preserve">Осы </w:t>
            </w:r>
            <w:proofErr w:type="spellStart"/>
            <w:r w:rsidRPr="00E10A28">
              <w:rPr>
                <w:rFonts w:ascii="Arial" w:hAnsi="Arial" w:cs="Arial"/>
                <w:color w:val="auto"/>
                <w:sz w:val="18"/>
                <w:szCs w:val="18"/>
              </w:rPr>
              <w:t>Шартты</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орындау</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процесінде</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туындайтын</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келіспеушіліктер</w:t>
            </w:r>
            <w:proofErr w:type="spellEnd"/>
            <w:r w:rsidRPr="00E10A28">
              <w:rPr>
                <w:rFonts w:ascii="Arial" w:hAnsi="Arial" w:cs="Arial"/>
                <w:color w:val="auto"/>
                <w:sz w:val="18"/>
                <w:szCs w:val="18"/>
              </w:rPr>
              <w:t xml:space="preserve"> мен </w:t>
            </w:r>
            <w:proofErr w:type="spellStart"/>
            <w:r w:rsidRPr="00E10A28">
              <w:rPr>
                <w:rFonts w:ascii="Arial" w:hAnsi="Arial" w:cs="Arial"/>
                <w:color w:val="auto"/>
                <w:sz w:val="18"/>
                <w:szCs w:val="18"/>
              </w:rPr>
              <w:t>дауларды</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өзара</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қолайлы</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шешімдерді</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әзірлеу</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мақсатында</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тікелей</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алдын</w:t>
            </w:r>
            <w:proofErr w:type="spellEnd"/>
            <w:r w:rsidRPr="00E10A28">
              <w:rPr>
                <w:rFonts w:ascii="Arial" w:hAnsi="Arial" w:cs="Arial"/>
                <w:color w:val="auto"/>
                <w:sz w:val="18"/>
                <w:szCs w:val="18"/>
              </w:rPr>
              <w:t xml:space="preserve"> ала </w:t>
            </w:r>
            <w:proofErr w:type="spellStart"/>
            <w:r w:rsidRPr="00E10A28">
              <w:rPr>
                <w:rFonts w:ascii="Arial" w:hAnsi="Arial" w:cs="Arial"/>
                <w:color w:val="auto"/>
                <w:sz w:val="18"/>
                <w:szCs w:val="18"/>
              </w:rPr>
              <w:t>тәртіппен</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қарайды</w:t>
            </w:r>
            <w:proofErr w:type="spellEnd"/>
            <w:r w:rsidRPr="00E10A28">
              <w:rPr>
                <w:rFonts w:ascii="Arial" w:hAnsi="Arial" w:cs="Arial"/>
                <w:color w:val="auto"/>
                <w:sz w:val="18"/>
                <w:szCs w:val="18"/>
              </w:rPr>
              <w:t>.</w:t>
            </w:r>
          </w:p>
        </w:tc>
        <w:tc>
          <w:tcPr>
            <w:tcW w:w="419" w:type="dxa"/>
          </w:tcPr>
          <w:p w14:paraId="12CFACAD" w14:textId="77777777" w:rsidR="009515CE" w:rsidRPr="00E10A28" w:rsidRDefault="009515CE" w:rsidP="00B1033C">
            <w:pPr>
              <w:spacing w:after="200" w:line="288" w:lineRule="auto"/>
              <w:jc w:val="both"/>
              <w:rPr>
                <w:rFonts w:ascii="Arial" w:hAnsi="Arial" w:cs="Arial"/>
                <w:color w:val="auto"/>
                <w:sz w:val="18"/>
                <w:szCs w:val="18"/>
              </w:rPr>
            </w:pPr>
          </w:p>
        </w:tc>
        <w:tc>
          <w:tcPr>
            <w:tcW w:w="4801" w:type="dxa"/>
          </w:tcPr>
          <w:p w14:paraId="44202E4E" w14:textId="516CF93C" w:rsidR="009515CE" w:rsidRPr="00E10A28" w:rsidRDefault="009515CE" w:rsidP="009515CE">
            <w:pPr>
              <w:spacing w:after="200" w:line="288" w:lineRule="auto"/>
              <w:ind w:left="170"/>
              <w:jc w:val="both"/>
              <w:rPr>
                <w:rFonts w:ascii="Arial" w:hAnsi="Arial" w:cs="Arial"/>
                <w:color w:val="auto"/>
                <w:sz w:val="18"/>
                <w:szCs w:val="18"/>
              </w:rPr>
            </w:pPr>
            <w:r w:rsidRPr="00E10A28">
              <w:rPr>
                <w:rFonts w:ascii="Arial" w:hAnsi="Arial" w:cs="Arial"/>
                <w:b/>
                <w:color w:val="auto"/>
                <w:sz w:val="18"/>
                <w:szCs w:val="18"/>
              </w:rPr>
              <w:t>5.2.</w:t>
            </w:r>
            <w:r w:rsidR="003C2388" w:rsidRPr="00E10A28">
              <w:rPr>
                <w:rFonts w:ascii="Arial" w:hAnsi="Arial" w:cs="Arial"/>
                <w:color w:val="auto"/>
                <w:sz w:val="18"/>
                <w:szCs w:val="18"/>
                <w:lang w:val="kk-KZ"/>
              </w:rPr>
              <w:t xml:space="preserve"> </w:t>
            </w:r>
            <w:proofErr w:type="spellStart"/>
            <w:r w:rsidR="006C2774" w:rsidRPr="00E10A28">
              <w:rPr>
                <w:rFonts w:ascii="Arial" w:hAnsi="Arial" w:cs="Arial"/>
                <w:color w:val="auto"/>
                <w:sz w:val="18"/>
                <w:szCs w:val="18"/>
              </w:rPr>
              <w:t>Тараптар</w:t>
            </w:r>
            <w:proofErr w:type="spellEnd"/>
            <w:r w:rsidR="006C2774" w:rsidRPr="00E10A28">
              <w:rPr>
                <w:rFonts w:ascii="Arial" w:hAnsi="Arial" w:cs="Arial"/>
                <w:color w:val="auto"/>
                <w:sz w:val="18"/>
                <w:szCs w:val="18"/>
              </w:rPr>
              <w:t xml:space="preserve"> </w:t>
            </w:r>
            <w:proofErr w:type="spellStart"/>
            <w:r w:rsidR="006C2774" w:rsidRPr="00E10A28">
              <w:rPr>
                <w:rFonts w:ascii="Arial" w:hAnsi="Arial" w:cs="Arial"/>
                <w:color w:val="auto"/>
                <w:sz w:val="18"/>
                <w:szCs w:val="18"/>
              </w:rPr>
              <w:t>келіссөздер</w:t>
            </w:r>
            <w:proofErr w:type="spellEnd"/>
            <w:r w:rsidR="006C2774" w:rsidRPr="00E10A28">
              <w:rPr>
                <w:rFonts w:ascii="Arial" w:hAnsi="Arial" w:cs="Arial"/>
                <w:color w:val="auto"/>
                <w:sz w:val="18"/>
                <w:szCs w:val="18"/>
              </w:rPr>
              <w:t xml:space="preserve">, </w:t>
            </w:r>
            <w:proofErr w:type="spellStart"/>
            <w:r w:rsidR="006C2774" w:rsidRPr="00E10A28">
              <w:rPr>
                <w:rFonts w:ascii="Arial" w:hAnsi="Arial" w:cs="Arial"/>
                <w:color w:val="auto"/>
                <w:sz w:val="18"/>
                <w:szCs w:val="18"/>
              </w:rPr>
              <w:t>өзара</w:t>
            </w:r>
            <w:proofErr w:type="spellEnd"/>
            <w:r w:rsidR="006C2774" w:rsidRPr="00E10A28">
              <w:rPr>
                <w:rFonts w:ascii="Arial" w:hAnsi="Arial" w:cs="Arial"/>
                <w:color w:val="auto"/>
                <w:sz w:val="18"/>
                <w:szCs w:val="18"/>
              </w:rPr>
              <w:t xml:space="preserve"> </w:t>
            </w:r>
            <w:proofErr w:type="spellStart"/>
            <w:r w:rsidR="006C2774" w:rsidRPr="00E10A28">
              <w:rPr>
                <w:rFonts w:ascii="Arial" w:hAnsi="Arial" w:cs="Arial"/>
                <w:color w:val="auto"/>
                <w:sz w:val="18"/>
                <w:szCs w:val="18"/>
              </w:rPr>
              <w:t>қолайлы</w:t>
            </w:r>
            <w:proofErr w:type="spellEnd"/>
            <w:r w:rsidR="006C2774" w:rsidRPr="00E10A28">
              <w:rPr>
                <w:rFonts w:ascii="Arial" w:hAnsi="Arial" w:cs="Arial"/>
                <w:color w:val="auto"/>
                <w:sz w:val="18"/>
                <w:szCs w:val="18"/>
              </w:rPr>
              <w:t xml:space="preserve"> </w:t>
            </w:r>
            <w:proofErr w:type="spellStart"/>
            <w:r w:rsidR="006C2774" w:rsidRPr="00E10A28">
              <w:rPr>
                <w:rFonts w:ascii="Arial" w:hAnsi="Arial" w:cs="Arial"/>
                <w:color w:val="auto"/>
                <w:sz w:val="18"/>
                <w:szCs w:val="18"/>
              </w:rPr>
              <w:t>шешімдер</w:t>
            </w:r>
            <w:proofErr w:type="spellEnd"/>
            <w:r w:rsidR="006C2774" w:rsidRPr="00E10A28">
              <w:rPr>
                <w:rFonts w:ascii="Arial" w:hAnsi="Arial" w:cs="Arial"/>
                <w:color w:val="auto"/>
                <w:sz w:val="18"/>
                <w:szCs w:val="18"/>
              </w:rPr>
              <w:t xml:space="preserve"> </w:t>
            </w:r>
            <w:proofErr w:type="spellStart"/>
            <w:r w:rsidR="006C2774" w:rsidRPr="00E10A28">
              <w:rPr>
                <w:rFonts w:ascii="Arial" w:hAnsi="Arial" w:cs="Arial"/>
                <w:color w:val="auto"/>
                <w:sz w:val="18"/>
                <w:szCs w:val="18"/>
              </w:rPr>
              <w:t>әзірлеу</w:t>
            </w:r>
            <w:proofErr w:type="spellEnd"/>
            <w:r w:rsidR="006C2774" w:rsidRPr="00E10A28">
              <w:rPr>
                <w:rFonts w:ascii="Arial" w:hAnsi="Arial" w:cs="Arial"/>
                <w:color w:val="auto"/>
                <w:sz w:val="18"/>
                <w:szCs w:val="18"/>
              </w:rPr>
              <w:t xml:space="preserve"> </w:t>
            </w:r>
            <w:proofErr w:type="spellStart"/>
            <w:r w:rsidR="006C2774" w:rsidRPr="00E10A28">
              <w:rPr>
                <w:rFonts w:ascii="Arial" w:hAnsi="Arial" w:cs="Arial"/>
                <w:color w:val="auto"/>
                <w:sz w:val="18"/>
                <w:szCs w:val="18"/>
              </w:rPr>
              <w:t>жолымен</w:t>
            </w:r>
            <w:proofErr w:type="spellEnd"/>
            <w:r w:rsidR="006C2774" w:rsidRPr="00E10A28">
              <w:rPr>
                <w:rFonts w:ascii="Arial" w:hAnsi="Arial" w:cs="Arial"/>
                <w:color w:val="auto"/>
                <w:sz w:val="18"/>
                <w:szCs w:val="18"/>
              </w:rPr>
              <w:t xml:space="preserve"> </w:t>
            </w:r>
            <w:proofErr w:type="spellStart"/>
            <w:r w:rsidR="006C2774" w:rsidRPr="00E10A28">
              <w:rPr>
                <w:rFonts w:ascii="Arial" w:hAnsi="Arial" w:cs="Arial"/>
                <w:color w:val="auto"/>
                <w:sz w:val="18"/>
                <w:szCs w:val="18"/>
              </w:rPr>
              <w:t>шешпеген</w:t>
            </w:r>
            <w:proofErr w:type="spellEnd"/>
            <w:r w:rsidR="006C2774" w:rsidRPr="00E10A28">
              <w:rPr>
                <w:rFonts w:ascii="Arial" w:hAnsi="Arial" w:cs="Arial"/>
                <w:color w:val="auto"/>
                <w:sz w:val="18"/>
                <w:szCs w:val="18"/>
              </w:rPr>
              <w:t xml:space="preserve"> </w:t>
            </w:r>
            <w:proofErr w:type="spellStart"/>
            <w:r w:rsidR="006C2774" w:rsidRPr="00E10A28">
              <w:rPr>
                <w:rFonts w:ascii="Arial" w:hAnsi="Arial" w:cs="Arial"/>
                <w:color w:val="auto"/>
                <w:sz w:val="18"/>
                <w:szCs w:val="18"/>
              </w:rPr>
              <w:t>мәселелер</w:t>
            </w:r>
            <w:proofErr w:type="spellEnd"/>
            <w:r w:rsidR="006C2774" w:rsidRPr="00E10A28">
              <w:rPr>
                <w:rFonts w:ascii="Arial" w:hAnsi="Arial" w:cs="Arial"/>
                <w:color w:val="auto"/>
                <w:sz w:val="18"/>
                <w:szCs w:val="18"/>
              </w:rPr>
              <w:t xml:space="preserve"> </w:t>
            </w:r>
            <w:proofErr w:type="spellStart"/>
            <w:r w:rsidR="006C2774" w:rsidRPr="00E10A28">
              <w:rPr>
                <w:rFonts w:ascii="Arial" w:hAnsi="Arial" w:cs="Arial"/>
                <w:color w:val="auto"/>
                <w:sz w:val="18"/>
                <w:szCs w:val="18"/>
              </w:rPr>
              <w:t>Қазақстан</w:t>
            </w:r>
            <w:proofErr w:type="spellEnd"/>
            <w:r w:rsidR="006C2774" w:rsidRPr="00E10A28">
              <w:rPr>
                <w:rFonts w:ascii="Arial" w:hAnsi="Arial" w:cs="Arial"/>
                <w:color w:val="auto"/>
                <w:sz w:val="18"/>
                <w:szCs w:val="18"/>
              </w:rPr>
              <w:t xml:space="preserve"> </w:t>
            </w:r>
            <w:proofErr w:type="spellStart"/>
            <w:r w:rsidR="006C2774" w:rsidRPr="00E10A28">
              <w:rPr>
                <w:rFonts w:ascii="Arial" w:hAnsi="Arial" w:cs="Arial"/>
                <w:color w:val="auto"/>
                <w:sz w:val="18"/>
                <w:szCs w:val="18"/>
              </w:rPr>
              <w:t>Республикасының</w:t>
            </w:r>
            <w:proofErr w:type="spellEnd"/>
            <w:r w:rsidR="006C2774" w:rsidRPr="00E10A28">
              <w:rPr>
                <w:rFonts w:ascii="Arial" w:hAnsi="Arial" w:cs="Arial"/>
                <w:color w:val="auto"/>
                <w:sz w:val="18"/>
                <w:szCs w:val="18"/>
              </w:rPr>
              <w:t xml:space="preserve"> </w:t>
            </w:r>
            <w:proofErr w:type="spellStart"/>
            <w:r w:rsidR="006C2774" w:rsidRPr="00E10A28">
              <w:rPr>
                <w:rFonts w:ascii="Arial" w:hAnsi="Arial" w:cs="Arial"/>
                <w:color w:val="auto"/>
                <w:sz w:val="18"/>
                <w:szCs w:val="18"/>
              </w:rPr>
              <w:t>қолданыстағы</w:t>
            </w:r>
            <w:proofErr w:type="spellEnd"/>
            <w:r w:rsidR="006C2774" w:rsidRPr="00E10A28">
              <w:rPr>
                <w:rFonts w:ascii="Arial" w:hAnsi="Arial" w:cs="Arial"/>
                <w:color w:val="auto"/>
                <w:sz w:val="18"/>
                <w:szCs w:val="18"/>
              </w:rPr>
              <w:t xml:space="preserve"> </w:t>
            </w:r>
            <w:proofErr w:type="spellStart"/>
            <w:r w:rsidR="006C2774" w:rsidRPr="00E10A28">
              <w:rPr>
                <w:rFonts w:ascii="Arial" w:hAnsi="Arial" w:cs="Arial"/>
                <w:color w:val="auto"/>
                <w:sz w:val="18"/>
                <w:szCs w:val="18"/>
              </w:rPr>
              <w:t>заңнамасына</w:t>
            </w:r>
            <w:proofErr w:type="spellEnd"/>
            <w:r w:rsidR="006C2774" w:rsidRPr="00E10A28">
              <w:rPr>
                <w:rFonts w:ascii="Arial" w:hAnsi="Arial" w:cs="Arial"/>
                <w:color w:val="auto"/>
                <w:sz w:val="18"/>
                <w:szCs w:val="18"/>
              </w:rPr>
              <w:t xml:space="preserve"> </w:t>
            </w:r>
            <w:proofErr w:type="spellStart"/>
            <w:r w:rsidR="006C2774" w:rsidRPr="00E10A28">
              <w:rPr>
                <w:rFonts w:ascii="Arial" w:hAnsi="Arial" w:cs="Arial"/>
                <w:color w:val="auto"/>
                <w:sz w:val="18"/>
                <w:szCs w:val="18"/>
              </w:rPr>
              <w:t>сәйкес</w:t>
            </w:r>
            <w:proofErr w:type="spellEnd"/>
            <w:r w:rsidR="006C2774" w:rsidRPr="00E10A28">
              <w:rPr>
                <w:rFonts w:ascii="Arial" w:hAnsi="Arial" w:cs="Arial"/>
                <w:color w:val="auto"/>
                <w:sz w:val="18"/>
                <w:szCs w:val="18"/>
              </w:rPr>
              <w:t xml:space="preserve"> </w:t>
            </w:r>
            <w:r w:rsidR="003C2388" w:rsidRPr="00E10A28">
              <w:rPr>
                <w:rFonts w:ascii="Arial" w:hAnsi="Arial" w:cs="Arial"/>
                <w:color w:val="auto"/>
                <w:sz w:val="18"/>
                <w:szCs w:val="18"/>
                <w:lang w:val="kk-KZ"/>
              </w:rPr>
              <w:t>Ш</w:t>
            </w:r>
            <w:proofErr w:type="spellStart"/>
            <w:r w:rsidR="006C2774" w:rsidRPr="00E10A28">
              <w:rPr>
                <w:rFonts w:ascii="Arial" w:hAnsi="Arial" w:cs="Arial"/>
                <w:color w:val="auto"/>
                <w:sz w:val="18"/>
                <w:szCs w:val="18"/>
              </w:rPr>
              <w:t>арттың</w:t>
            </w:r>
            <w:proofErr w:type="spellEnd"/>
            <w:r w:rsidR="006C2774" w:rsidRPr="00E10A28">
              <w:rPr>
                <w:rFonts w:ascii="Arial" w:hAnsi="Arial" w:cs="Arial"/>
                <w:color w:val="auto"/>
                <w:sz w:val="18"/>
                <w:szCs w:val="18"/>
              </w:rPr>
              <w:t xml:space="preserve"> </w:t>
            </w:r>
            <w:proofErr w:type="spellStart"/>
            <w:r w:rsidR="006C2774" w:rsidRPr="00E10A28">
              <w:rPr>
                <w:rFonts w:ascii="Arial" w:hAnsi="Arial" w:cs="Arial"/>
                <w:color w:val="auto"/>
                <w:sz w:val="18"/>
                <w:szCs w:val="18"/>
              </w:rPr>
              <w:t>орындалатын</w:t>
            </w:r>
            <w:proofErr w:type="spellEnd"/>
            <w:r w:rsidR="006C2774" w:rsidRPr="00E10A28">
              <w:rPr>
                <w:rFonts w:ascii="Arial" w:hAnsi="Arial" w:cs="Arial"/>
                <w:color w:val="auto"/>
                <w:sz w:val="18"/>
                <w:szCs w:val="18"/>
              </w:rPr>
              <w:t xml:space="preserve"> </w:t>
            </w:r>
            <w:proofErr w:type="spellStart"/>
            <w:r w:rsidR="006C2774" w:rsidRPr="00E10A28">
              <w:rPr>
                <w:rFonts w:ascii="Arial" w:hAnsi="Arial" w:cs="Arial"/>
                <w:color w:val="auto"/>
                <w:sz w:val="18"/>
                <w:szCs w:val="18"/>
              </w:rPr>
              <w:t>орны</w:t>
            </w:r>
            <w:proofErr w:type="spellEnd"/>
            <w:r w:rsidR="006C2774" w:rsidRPr="00E10A28">
              <w:rPr>
                <w:rFonts w:ascii="Arial" w:hAnsi="Arial" w:cs="Arial"/>
                <w:color w:val="auto"/>
                <w:sz w:val="18"/>
                <w:szCs w:val="18"/>
              </w:rPr>
              <w:t xml:space="preserve"> </w:t>
            </w:r>
            <w:proofErr w:type="spellStart"/>
            <w:r w:rsidR="006C2774" w:rsidRPr="00E10A28">
              <w:rPr>
                <w:rFonts w:ascii="Arial" w:hAnsi="Arial" w:cs="Arial"/>
                <w:color w:val="auto"/>
                <w:sz w:val="18"/>
                <w:szCs w:val="18"/>
              </w:rPr>
              <w:t>бойынша</w:t>
            </w:r>
            <w:proofErr w:type="spellEnd"/>
            <w:r w:rsidR="006C2774" w:rsidRPr="00E10A28">
              <w:rPr>
                <w:rFonts w:ascii="Arial" w:hAnsi="Arial" w:cs="Arial"/>
                <w:color w:val="auto"/>
                <w:sz w:val="18"/>
                <w:szCs w:val="18"/>
              </w:rPr>
              <w:t xml:space="preserve"> </w:t>
            </w:r>
            <w:proofErr w:type="spellStart"/>
            <w:r w:rsidR="006C2774" w:rsidRPr="00E10A28">
              <w:rPr>
                <w:rFonts w:ascii="Arial" w:hAnsi="Arial" w:cs="Arial"/>
                <w:color w:val="auto"/>
                <w:sz w:val="18"/>
                <w:szCs w:val="18"/>
              </w:rPr>
              <w:t>шешіледі</w:t>
            </w:r>
            <w:proofErr w:type="spellEnd"/>
            <w:r w:rsidR="006C2774" w:rsidRPr="00E10A28">
              <w:rPr>
                <w:rFonts w:ascii="Arial" w:hAnsi="Arial" w:cs="Arial"/>
                <w:color w:val="auto"/>
                <w:sz w:val="18"/>
                <w:szCs w:val="18"/>
              </w:rPr>
              <w:t>.</w:t>
            </w:r>
          </w:p>
        </w:tc>
      </w:tr>
    </w:tbl>
    <w:p w14:paraId="2AE456CD" w14:textId="77777777" w:rsidR="009515CE" w:rsidRPr="00A65F82" w:rsidRDefault="009515CE" w:rsidP="007C0EF4">
      <w:pPr>
        <w:spacing w:after="40" w:line="336" w:lineRule="auto"/>
        <w:jc w:val="both"/>
        <w:rPr>
          <w:rFonts w:ascii="Arial" w:hAnsi="Arial" w:cs="Arial"/>
          <w:color w:val="auto"/>
          <w:sz w:val="18"/>
          <w:szCs w:val="18"/>
        </w:rPr>
      </w:pPr>
    </w:p>
    <w:p w14:paraId="14E2D1E3" w14:textId="77777777" w:rsidR="009515CE" w:rsidRPr="00A65F82" w:rsidRDefault="009515CE" w:rsidP="009515CE">
      <w:pPr>
        <w:spacing w:after="40" w:line="336" w:lineRule="auto"/>
        <w:ind w:firstLine="284"/>
        <w:jc w:val="both"/>
        <w:rPr>
          <w:rFonts w:ascii="Arial" w:hAnsi="Arial" w:cs="Arial"/>
          <w:b/>
          <w:color w:val="C00000"/>
          <w:sz w:val="18"/>
          <w:szCs w:val="18"/>
        </w:rPr>
      </w:pPr>
      <w:r w:rsidRPr="00A65F82">
        <w:rPr>
          <w:rFonts w:ascii="Arial" w:hAnsi="Arial" w:cs="Arial"/>
          <w:b/>
          <w:color w:val="C00000"/>
          <w:sz w:val="18"/>
          <w:szCs w:val="18"/>
        </w:rPr>
        <w:t>6. </w:t>
      </w:r>
      <w:r w:rsidR="00917572" w:rsidRPr="00917572">
        <w:rPr>
          <w:rFonts w:ascii="Arial" w:hAnsi="Arial" w:cs="Arial"/>
          <w:b/>
          <w:color w:val="C00000"/>
          <w:sz w:val="18"/>
          <w:szCs w:val="18"/>
        </w:rPr>
        <w:t>ЕРЕКШЕ ШАРТТАР</w:t>
      </w:r>
    </w:p>
    <w:tbl>
      <w:tblPr>
        <w:tblStyle w:val="ad"/>
        <w:tblW w:w="99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1"/>
        <w:gridCol w:w="419"/>
        <w:gridCol w:w="4801"/>
      </w:tblGrid>
      <w:tr w:rsidR="009515CE" w:rsidRPr="002A568A" w14:paraId="1B150C1B" w14:textId="77777777" w:rsidTr="00D34A01">
        <w:trPr>
          <w:trHeight w:val="1011"/>
        </w:trPr>
        <w:tc>
          <w:tcPr>
            <w:tcW w:w="4751" w:type="dxa"/>
          </w:tcPr>
          <w:p w14:paraId="5C9ABC04" w14:textId="1B65F731" w:rsidR="002A568A" w:rsidRPr="00E10A28" w:rsidRDefault="004B5114" w:rsidP="002A568A">
            <w:pPr>
              <w:spacing w:line="288" w:lineRule="auto"/>
              <w:ind w:left="170"/>
              <w:jc w:val="both"/>
              <w:rPr>
                <w:rFonts w:ascii="Arial" w:hAnsi="Arial" w:cs="Arial"/>
                <w:b/>
                <w:color w:val="auto"/>
                <w:sz w:val="18"/>
                <w:szCs w:val="18"/>
              </w:rPr>
            </w:pPr>
            <w:r w:rsidRPr="00E10A28">
              <w:rPr>
                <w:rFonts w:ascii="Arial" w:hAnsi="Arial" w:cs="Arial"/>
                <w:b/>
                <w:color w:val="auto"/>
                <w:sz w:val="18"/>
                <w:szCs w:val="18"/>
              </w:rPr>
              <w:t>6.1.</w:t>
            </w:r>
            <w:r w:rsidRPr="00E10A28">
              <w:rPr>
                <w:rFonts w:ascii="Arial" w:hAnsi="Arial" w:cs="Arial"/>
                <w:color w:val="auto"/>
                <w:sz w:val="18"/>
                <w:szCs w:val="18"/>
              </w:rPr>
              <w:t xml:space="preserve"> </w:t>
            </w:r>
            <w:proofErr w:type="spellStart"/>
            <w:r w:rsidRPr="00E10A28">
              <w:rPr>
                <w:rFonts w:ascii="Arial" w:hAnsi="Arial" w:cs="Arial"/>
                <w:color w:val="auto"/>
                <w:sz w:val="18"/>
                <w:szCs w:val="18"/>
              </w:rPr>
              <w:t>Лицензияны</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қайтарып</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алуға</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байланысты</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тарату</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немесе</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білім</w:t>
            </w:r>
            <w:proofErr w:type="spellEnd"/>
            <w:r w:rsidRPr="00E10A28">
              <w:rPr>
                <w:rFonts w:ascii="Arial" w:hAnsi="Arial" w:cs="Arial"/>
                <w:color w:val="auto"/>
                <w:sz w:val="18"/>
                <w:szCs w:val="18"/>
              </w:rPr>
              <w:t xml:space="preserve"> беру </w:t>
            </w:r>
            <w:proofErr w:type="spellStart"/>
            <w:r w:rsidRPr="00E10A28">
              <w:rPr>
                <w:rFonts w:ascii="Arial" w:hAnsi="Arial" w:cs="Arial"/>
                <w:color w:val="auto"/>
                <w:sz w:val="18"/>
                <w:szCs w:val="18"/>
              </w:rPr>
              <w:t>қызметін</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тоқтату</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процесі</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негізінде</w:t>
            </w:r>
            <w:proofErr w:type="spellEnd"/>
            <w:r w:rsidRPr="00E10A28">
              <w:rPr>
                <w:rFonts w:ascii="Arial" w:hAnsi="Arial" w:cs="Arial"/>
                <w:color w:val="auto"/>
                <w:sz w:val="18"/>
                <w:szCs w:val="18"/>
              </w:rPr>
              <w:t xml:space="preserve"> </w:t>
            </w:r>
            <w:r w:rsidR="00703905" w:rsidRPr="00E10A28">
              <w:rPr>
                <w:rFonts w:ascii="Arial" w:hAnsi="Arial" w:cs="Arial"/>
                <w:color w:val="auto"/>
                <w:sz w:val="18"/>
                <w:szCs w:val="18"/>
                <w:lang w:val="kk-KZ"/>
              </w:rPr>
              <w:t>У</w:t>
            </w:r>
            <w:proofErr w:type="spellStart"/>
            <w:r w:rsidRPr="00E10A28">
              <w:rPr>
                <w:rFonts w:ascii="Arial" w:hAnsi="Arial" w:cs="Arial"/>
                <w:color w:val="auto"/>
                <w:sz w:val="18"/>
                <w:szCs w:val="18"/>
              </w:rPr>
              <w:t>ниверситет</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қызметін</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тоқтатқан</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жағдайда</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Тараптар</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нақты</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көрсетілген</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қызметтер</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үшін</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өзара</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есеп</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айырысуды</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жүзеге</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асырады</w:t>
            </w:r>
            <w:proofErr w:type="spellEnd"/>
            <w:r w:rsidRPr="00E10A28">
              <w:rPr>
                <w:rFonts w:ascii="Arial" w:hAnsi="Arial" w:cs="Arial"/>
                <w:color w:val="auto"/>
                <w:sz w:val="18"/>
                <w:szCs w:val="18"/>
              </w:rPr>
              <w:t>.</w:t>
            </w:r>
          </w:p>
          <w:p w14:paraId="372BDB64" w14:textId="77777777" w:rsidR="009515CE" w:rsidRPr="00E10A28" w:rsidRDefault="009515CE" w:rsidP="002A568A">
            <w:pPr>
              <w:spacing w:line="288" w:lineRule="auto"/>
              <w:ind w:left="170"/>
              <w:jc w:val="both"/>
              <w:rPr>
                <w:rFonts w:ascii="Arial" w:hAnsi="Arial" w:cs="Arial"/>
                <w:color w:val="auto"/>
                <w:sz w:val="18"/>
                <w:szCs w:val="18"/>
              </w:rPr>
            </w:pPr>
          </w:p>
        </w:tc>
        <w:tc>
          <w:tcPr>
            <w:tcW w:w="419" w:type="dxa"/>
          </w:tcPr>
          <w:p w14:paraId="288C616C" w14:textId="77777777" w:rsidR="009515CE" w:rsidRPr="00E10A28" w:rsidRDefault="009515CE" w:rsidP="00B1033C">
            <w:pPr>
              <w:spacing w:after="200" w:line="288" w:lineRule="auto"/>
              <w:jc w:val="both"/>
              <w:rPr>
                <w:rFonts w:ascii="Arial" w:hAnsi="Arial" w:cs="Arial"/>
                <w:color w:val="auto"/>
                <w:sz w:val="18"/>
                <w:szCs w:val="18"/>
              </w:rPr>
            </w:pPr>
          </w:p>
        </w:tc>
        <w:tc>
          <w:tcPr>
            <w:tcW w:w="4801" w:type="dxa"/>
          </w:tcPr>
          <w:p w14:paraId="2C823AC3" w14:textId="21C0640C" w:rsidR="009515CE" w:rsidRPr="00E10A28" w:rsidRDefault="004B5114" w:rsidP="00D34A01">
            <w:pPr>
              <w:spacing w:after="200" w:line="288" w:lineRule="auto"/>
              <w:ind w:left="170"/>
              <w:jc w:val="both"/>
              <w:rPr>
                <w:rFonts w:ascii="Arial" w:hAnsi="Arial" w:cs="Arial"/>
                <w:color w:val="auto"/>
                <w:sz w:val="18"/>
                <w:szCs w:val="18"/>
              </w:rPr>
            </w:pPr>
            <w:r w:rsidRPr="00E10A28">
              <w:rPr>
                <w:rFonts w:ascii="Arial" w:hAnsi="Arial" w:cs="Arial"/>
                <w:b/>
                <w:color w:val="auto"/>
                <w:sz w:val="18"/>
                <w:szCs w:val="18"/>
              </w:rPr>
              <w:t>6.2</w:t>
            </w:r>
            <w:r w:rsidR="002A568A" w:rsidRPr="00E10A28">
              <w:rPr>
                <w:rFonts w:ascii="Arial" w:hAnsi="Arial" w:cs="Arial"/>
                <w:b/>
                <w:color w:val="auto"/>
                <w:sz w:val="18"/>
                <w:szCs w:val="18"/>
              </w:rPr>
              <w:t xml:space="preserve">. </w:t>
            </w:r>
            <w:r w:rsidR="00703905" w:rsidRPr="00E10A28">
              <w:rPr>
                <w:rFonts w:ascii="Arial" w:hAnsi="Arial" w:cs="Arial"/>
                <w:color w:val="auto"/>
                <w:sz w:val="18"/>
                <w:szCs w:val="18"/>
              </w:rPr>
              <w:t xml:space="preserve">Осы </w:t>
            </w:r>
            <w:proofErr w:type="spellStart"/>
            <w:r w:rsidR="00703905" w:rsidRPr="00E10A28">
              <w:rPr>
                <w:rFonts w:ascii="Arial" w:hAnsi="Arial" w:cs="Arial"/>
                <w:color w:val="auto"/>
                <w:sz w:val="18"/>
                <w:szCs w:val="18"/>
              </w:rPr>
              <w:t>Шартқа</w:t>
            </w:r>
            <w:proofErr w:type="spellEnd"/>
            <w:r w:rsidR="00703905" w:rsidRPr="00E10A28">
              <w:rPr>
                <w:rFonts w:ascii="Arial" w:hAnsi="Arial" w:cs="Arial"/>
                <w:color w:val="auto"/>
                <w:sz w:val="18"/>
                <w:szCs w:val="18"/>
              </w:rPr>
              <w:t xml:space="preserve"> </w:t>
            </w:r>
            <w:proofErr w:type="spellStart"/>
            <w:r w:rsidR="00703905" w:rsidRPr="00E10A28">
              <w:rPr>
                <w:rFonts w:ascii="Arial" w:hAnsi="Arial" w:cs="Arial"/>
                <w:color w:val="auto"/>
                <w:sz w:val="18"/>
                <w:szCs w:val="18"/>
              </w:rPr>
              <w:t>қосыла</w:t>
            </w:r>
            <w:proofErr w:type="spellEnd"/>
            <w:r w:rsidR="00703905" w:rsidRPr="00E10A28">
              <w:rPr>
                <w:rFonts w:ascii="Arial" w:hAnsi="Arial" w:cs="Arial"/>
                <w:color w:val="auto"/>
                <w:sz w:val="18"/>
                <w:szCs w:val="18"/>
              </w:rPr>
              <w:t xml:space="preserve"> </w:t>
            </w:r>
            <w:proofErr w:type="spellStart"/>
            <w:r w:rsidR="00703905" w:rsidRPr="00E10A28">
              <w:rPr>
                <w:rFonts w:ascii="Arial" w:hAnsi="Arial" w:cs="Arial"/>
                <w:color w:val="auto"/>
                <w:sz w:val="18"/>
                <w:szCs w:val="18"/>
              </w:rPr>
              <w:t>отырып</w:t>
            </w:r>
            <w:proofErr w:type="spellEnd"/>
            <w:r w:rsidR="00703905" w:rsidRPr="00E10A28">
              <w:rPr>
                <w:rFonts w:ascii="Arial" w:hAnsi="Arial" w:cs="Arial"/>
                <w:color w:val="auto"/>
                <w:sz w:val="18"/>
                <w:szCs w:val="18"/>
              </w:rPr>
              <w:t xml:space="preserve">, </w:t>
            </w:r>
            <w:r w:rsidR="00703905" w:rsidRPr="00E10A28">
              <w:rPr>
                <w:rFonts w:ascii="Arial" w:hAnsi="Arial" w:cs="Arial"/>
                <w:color w:val="auto"/>
                <w:sz w:val="18"/>
                <w:szCs w:val="18"/>
                <w:lang w:val="kk-KZ"/>
              </w:rPr>
              <w:t>Б</w:t>
            </w:r>
            <w:proofErr w:type="spellStart"/>
            <w:r w:rsidR="00703905" w:rsidRPr="00E10A28">
              <w:rPr>
                <w:rFonts w:ascii="Arial" w:hAnsi="Arial" w:cs="Arial"/>
                <w:color w:val="auto"/>
                <w:sz w:val="18"/>
                <w:szCs w:val="18"/>
              </w:rPr>
              <w:t>ілім</w:t>
            </w:r>
            <w:proofErr w:type="spellEnd"/>
            <w:r w:rsidR="00703905" w:rsidRPr="00E10A28">
              <w:rPr>
                <w:rFonts w:ascii="Arial" w:hAnsi="Arial" w:cs="Arial"/>
                <w:color w:val="auto"/>
                <w:sz w:val="18"/>
                <w:szCs w:val="18"/>
              </w:rPr>
              <w:t xml:space="preserve"> </w:t>
            </w:r>
            <w:proofErr w:type="spellStart"/>
            <w:r w:rsidR="00703905" w:rsidRPr="00E10A28">
              <w:rPr>
                <w:rFonts w:ascii="Arial" w:hAnsi="Arial" w:cs="Arial"/>
                <w:color w:val="auto"/>
                <w:sz w:val="18"/>
                <w:szCs w:val="18"/>
              </w:rPr>
              <w:t>алушы</w:t>
            </w:r>
            <w:proofErr w:type="spellEnd"/>
            <w:r w:rsidR="00703905" w:rsidRPr="00E10A28">
              <w:rPr>
                <w:rFonts w:ascii="Arial" w:hAnsi="Arial" w:cs="Arial"/>
                <w:color w:val="auto"/>
                <w:sz w:val="18"/>
                <w:szCs w:val="18"/>
              </w:rPr>
              <w:t xml:space="preserve"> </w:t>
            </w:r>
            <w:proofErr w:type="spellStart"/>
            <w:r w:rsidR="00703905" w:rsidRPr="00E10A28">
              <w:rPr>
                <w:rFonts w:ascii="Arial" w:hAnsi="Arial" w:cs="Arial"/>
                <w:color w:val="auto"/>
                <w:sz w:val="18"/>
                <w:szCs w:val="18"/>
              </w:rPr>
              <w:t>және</w:t>
            </w:r>
            <w:proofErr w:type="spellEnd"/>
            <w:r w:rsidR="00703905" w:rsidRPr="00E10A28">
              <w:rPr>
                <w:rFonts w:ascii="Arial" w:hAnsi="Arial" w:cs="Arial"/>
                <w:color w:val="auto"/>
                <w:sz w:val="18"/>
                <w:szCs w:val="18"/>
              </w:rPr>
              <w:t xml:space="preserve"> </w:t>
            </w:r>
            <w:proofErr w:type="spellStart"/>
            <w:r w:rsidR="00703905" w:rsidRPr="00E10A28">
              <w:rPr>
                <w:rFonts w:ascii="Arial" w:hAnsi="Arial" w:cs="Arial"/>
                <w:color w:val="auto"/>
                <w:sz w:val="18"/>
                <w:szCs w:val="18"/>
              </w:rPr>
              <w:t>оның</w:t>
            </w:r>
            <w:proofErr w:type="spellEnd"/>
            <w:r w:rsidR="00703905" w:rsidRPr="00E10A28">
              <w:rPr>
                <w:rFonts w:ascii="Arial" w:hAnsi="Arial" w:cs="Arial"/>
                <w:color w:val="auto"/>
                <w:sz w:val="18"/>
                <w:szCs w:val="18"/>
              </w:rPr>
              <w:t xml:space="preserve"> </w:t>
            </w:r>
            <w:proofErr w:type="spellStart"/>
            <w:r w:rsidR="00703905" w:rsidRPr="00E10A28">
              <w:rPr>
                <w:rFonts w:ascii="Arial" w:hAnsi="Arial" w:cs="Arial"/>
                <w:color w:val="auto"/>
                <w:sz w:val="18"/>
                <w:szCs w:val="18"/>
              </w:rPr>
              <w:t>заңды</w:t>
            </w:r>
            <w:proofErr w:type="spellEnd"/>
            <w:r w:rsidR="00703905" w:rsidRPr="00E10A28">
              <w:rPr>
                <w:rFonts w:ascii="Arial" w:hAnsi="Arial" w:cs="Arial"/>
                <w:color w:val="auto"/>
                <w:sz w:val="18"/>
                <w:szCs w:val="18"/>
              </w:rPr>
              <w:t xml:space="preserve"> </w:t>
            </w:r>
            <w:r w:rsidR="00703905" w:rsidRPr="00E10A28">
              <w:rPr>
                <w:rFonts w:ascii="Arial" w:hAnsi="Arial" w:cs="Arial"/>
                <w:color w:val="auto"/>
                <w:sz w:val="18"/>
                <w:szCs w:val="18"/>
                <w:lang w:val="kk-KZ"/>
              </w:rPr>
              <w:t>Ө</w:t>
            </w:r>
            <w:proofErr w:type="spellStart"/>
            <w:r w:rsidR="00703905" w:rsidRPr="00E10A28">
              <w:rPr>
                <w:rFonts w:ascii="Arial" w:hAnsi="Arial" w:cs="Arial"/>
                <w:color w:val="auto"/>
                <w:sz w:val="18"/>
                <w:szCs w:val="18"/>
              </w:rPr>
              <w:t>кілі</w:t>
            </w:r>
            <w:proofErr w:type="spellEnd"/>
            <w:r w:rsidR="00703905" w:rsidRPr="00E10A28">
              <w:rPr>
                <w:rFonts w:ascii="Arial" w:hAnsi="Arial" w:cs="Arial"/>
                <w:color w:val="auto"/>
                <w:sz w:val="18"/>
                <w:szCs w:val="18"/>
              </w:rPr>
              <w:t xml:space="preserve"> </w:t>
            </w:r>
            <w:proofErr w:type="spellStart"/>
            <w:r w:rsidR="00703905" w:rsidRPr="00E10A28">
              <w:rPr>
                <w:rFonts w:ascii="Arial" w:hAnsi="Arial" w:cs="Arial"/>
                <w:color w:val="auto"/>
                <w:sz w:val="18"/>
                <w:szCs w:val="18"/>
              </w:rPr>
              <w:t>Қызмет</w:t>
            </w:r>
            <w:proofErr w:type="spellEnd"/>
            <w:r w:rsidR="00703905" w:rsidRPr="00E10A28">
              <w:rPr>
                <w:rFonts w:ascii="Arial" w:hAnsi="Arial" w:cs="Arial"/>
                <w:color w:val="auto"/>
                <w:sz w:val="18"/>
                <w:szCs w:val="18"/>
              </w:rPr>
              <w:t xml:space="preserve"> </w:t>
            </w:r>
            <w:proofErr w:type="spellStart"/>
            <w:r w:rsidR="00703905" w:rsidRPr="00E10A28">
              <w:rPr>
                <w:rFonts w:ascii="Arial" w:hAnsi="Arial" w:cs="Arial"/>
                <w:color w:val="auto"/>
                <w:sz w:val="18"/>
                <w:szCs w:val="18"/>
              </w:rPr>
              <w:t>көрсету</w:t>
            </w:r>
            <w:proofErr w:type="spellEnd"/>
            <w:r w:rsidR="00703905" w:rsidRPr="00E10A28">
              <w:rPr>
                <w:rFonts w:ascii="Arial" w:hAnsi="Arial" w:cs="Arial"/>
                <w:color w:val="auto"/>
                <w:sz w:val="18"/>
                <w:szCs w:val="18"/>
              </w:rPr>
              <w:t xml:space="preserve"> </w:t>
            </w:r>
            <w:proofErr w:type="spellStart"/>
            <w:r w:rsidR="00703905" w:rsidRPr="00E10A28">
              <w:rPr>
                <w:rFonts w:ascii="Arial" w:hAnsi="Arial" w:cs="Arial"/>
                <w:color w:val="auto"/>
                <w:sz w:val="18"/>
                <w:szCs w:val="18"/>
              </w:rPr>
              <w:t>сапасы</w:t>
            </w:r>
            <w:proofErr w:type="spellEnd"/>
            <w:r w:rsidR="00703905" w:rsidRPr="00E10A28">
              <w:rPr>
                <w:rFonts w:ascii="Arial" w:hAnsi="Arial" w:cs="Arial"/>
                <w:color w:val="auto"/>
                <w:sz w:val="18"/>
                <w:szCs w:val="18"/>
              </w:rPr>
              <w:t xml:space="preserve"> мен </w:t>
            </w:r>
            <w:proofErr w:type="spellStart"/>
            <w:r w:rsidR="00703905" w:rsidRPr="00E10A28">
              <w:rPr>
                <w:rFonts w:ascii="Arial" w:hAnsi="Arial" w:cs="Arial"/>
                <w:color w:val="auto"/>
                <w:sz w:val="18"/>
                <w:szCs w:val="18"/>
              </w:rPr>
              <w:t>қауіпсіздігін</w:t>
            </w:r>
            <w:proofErr w:type="spellEnd"/>
            <w:r w:rsidR="00703905" w:rsidRPr="00E10A28">
              <w:rPr>
                <w:rFonts w:ascii="Arial" w:hAnsi="Arial" w:cs="Arial"/>
                <w:color w:val="auto"/>
                <w:sz w:val="18"/>
                <w:szCs w:val="18"/>
              </w:rPr>
              <w:t xml:space="preserve"> </w:t>
            </w:r>
            <w:proofErr w:type="spellStart"/>
            <w:r w:rsidR="00703905" w:rsidRPr="00E10A28">
              <w:rPr>
                <w:rFonts w:ascii="Arial" w:hAnsi="Arial" w:cs="Arial"/>
                <w:color w:val="auto"/>
                <w:sz w:val="18"/>
                <w:szCs w:val="18"/>
              </w:rPr>
              <w:t>қамтамасыз</w:t>
            </w:r>
            <w:proofErr w:type="spellEnd"/>
            <w:r w:rsidR="00703905" w:rsidRPr="00E10A28">
              <w:rPr>
                <w:rFonts w:ascii="Arial" w:hAnsi="Arial" w:cs="Arial"/>
                <w:color w:val="auto"/>
                <w:sz w:val="18"/>
                <w:szCs w:val="18"/>
              </w:rPr>
              <w:t xml:space="preserve"> </w:t>
            </w:r>
            <w:proofErr w:type="spellStart"/>
            <w:r w:rsidR="00703905" w:rsidRPr="00E10A28">
              <w:rPr>
                <w:rFonts w:ascii="Arial" w:hAnsi="Arial" w:cs="Arial"/>
                <w:color w:val="auto"/>
                <w:sz w:val="18"/>
                <w:szCs w:val="18"/>
              </w:rPr>
              <w:t>ету</w:t>
            </w:r>
            <w:proofErr w:type="spellEnd"/>
            <w:r w:rsidR="00703905" w:rsidRPr="00E10A28">
              <w:rPr>
                <w:rFonts w:ascii="Arial" w:hAnsi="Arial" w:cs="Arial"/>
                <w:color w:val="auto"/>
                <w:sz w:val="18"/>
                <w:szCs w:val="18"/>
              </w:rPr>
              <w:t xml:space="preserve"> </w:t>
            </w:r>
            <w:proofErr w:type="spellStart"/>
            <w:r w:rsidR="00703905" w:rsidRPr="00E10A28">
              <w:rPr>
                <w:rFonts w:ascii="Arial" w:hAnsi="Arial" w:cs="Arial"/>
                <w:color w:val="auto"/>
                <w:sz w:val="18"/>
                <w:szCs w:val="18"/>
              </w:rPr>
              <w:t>мақсатында</w:t>
            </w:r>
            <w:proofErr w:type="spellEnd"/>
            <w:r w:rsidR="00703905" w:rsidRPr="00E10A28">
              <w:rPr>
                <w:rFonts w:ascii="Arial" w:hAnsi="Arial" w:cs="Arial"/>
                <w:color w:val="auto"/>
                <w:sz w:val="18"/>
                <w:szCs w:val="18"/>
              </w:rPr>
              <w:t xml:space="preserve"> </w:t>
            </w:r>
            <w:r w:rsidR="007A220F" w:rsidRPr="00E10A28">
              <w:rPr>
                <w:rFonts w:ascii="Arial" w:hAnsi="Arial" w:cs="Arial"/>
                <w:color w:val="auto"/>
                <w:sz w:val="18"/>
                <w:szCs w:val="18"/>
                <w:lang w:val="kk-KZ"/>
              </w:rPr>
              <w:t>Б</w:t>
            </w:r>
            <w:proofErr w:type="spellStart"/>
            <w:r w:rsidR="00703905" w:rsidRPr="00E10A28">
              <w:rPr>
                <w:rFonts w:ascii="Arial" w:hAnsi="Arial" w:cs="Arial"/>
                <w:color w:val="auto"/>
                <w:sz w:val="18"/>
                <w:szCs w:val="18"/>
              </w:rPr>
              <w:t>ілім</w:t>
            </w:r>
            <w:proofErr w:type="spellEnd"/>
            <w:r w:rsidR="00703905" w:rsidRPr="00E10A28">
              <w:rPr>
                <w:rFonts w:ascii="Arial" w:hAnsi="Arial" w:cs="Arial"/>
                <w:color w:val="auto"/>
                <w:sz w:val="18"/>
                <w:szCs w:val="18"/>
              </w:rPr>
              <w:t xml:space="preserve"> </w:t>
            </w:r>
            <w:proofErr w:type="spellStart"/>
            <w:r w:rsidR="00703905" w:rsidRPr="00E10A28">
              <w:rPr>
                <w:rFonts w:ascii="Arial" w:hAnsi="Arial" w:cs="Arial"/>
                <w:color w:val="auto"/>
                <w:sz w:val="18"/>
                <w:szCs w:val="18"/>
              </w:rPr>
              <w:t>алушымен</w:t>
            </w:r>
            <w:proofErr w:type="spellEnd"/>
            <w:r w:rsidR="00703905" w:rsidRPr="00E10A28">
              <w:rPr>
                <w:rFonts w:ascii="Arial" w:hAnsi="Arial" w:cs="Arial"/>
                <w:color w:val="auto"/>
                <w:sz w:val="18"/>
                <w:szCs w:val="18"/>
              </w:rPr>
              <w:t xml:space="preserve"> </w:t>
            </w:r>
            <w:proofErr w:type="spellStart"/>
            <w:r w:rsidR="00703905" w:rsidRPr="00E10A28">
              <w:rPr>
                <w:rFonts w:ascii="Arial" w:hAnsi="Arial" w:cs="Arial"/>
                <w:color w:val="auto"/>
                <w:sz w:val="18"/>
                <w:szCs w:val="18"/>
              </w:rPr>
              <w:t>немесе</w:t>
            </w:r>
            <w:proofErr w:type="spellEnd"/>
            <w:r w:rsidR="00703905" w:rsidRPr="00E10A28">
              <w:rPr>
                <w:rFonts w:ascii="Arial" w:hAnsi="Arial" w:cs="Arial"/>
                <w:color w:val="auto"/>
                <w:sz w:val="18"/>
                <w:szCs w:val="18"/>
              </w:rPr>
              <w:t xml:space="preserve"> </w:t>
            </w:r>
            <w:proofErr w:type="spellStart"/>
            <w:r w:rsidR="00703905" w:rsidRPr="00E10A28">
              <w:rPr>
                <w:rFonts w:ascii="Arial" w:hAnsi="Arial" w:cs="Arial"/>
                <w:color w:val="auto"/>
                <w:sz w:val="18"/>
                <w:szCs w:val="18"/>
              </w:rPr>
              <w:t>оның</w:t>
            </w:r>
            <w:proofErr w:type="spellEnd"/>
            <w:r w:rsidR="00703905" w:rsidRPr="00E10A28">
              <w:rPr>
                <w:rFonts w:ascii="Arial" w:hAnsi="Arial" w:cs="Arial"/>
                <w:color w:val="auto"/>
                <w:sz w:val="18"/>
                <w:szCs w:val="18"/>
              </w:rPr>
              <w:t xml:space="preserve"> </w:t>
            </w:r>
            <w:r w:rsidR="007A220F" w:rsidRPr="00E10A28">
              <w:rPr>
                <w:rFonts w:ascii="Arial" w:hAnsi="Arial" w:cs="Arial"/>
                <w:color w:val="auto"/>
                <w:sz w:val="18"/>
                <w:szCs w:val="18"/>
                <w:lang w:val="kk-KZ"/>
              </w:rPr>
              <w:t>Ө</w:t>
            </w:r>
            <w:proofErr w:type="spellStart"/>
            <w:r w:rsidR="00703905" w:rsidRPr="00E10A28">
              <w:rPr>
                <w:rFonts w:ascii="Arial" w:hAnsi="Arial" w:cs="Arial"/>
                <w:color w:val="auto"/>
                <w:sz w:val="18"/>
                <w:szCs w:val="18"/>
              </w:rPr>
              <w:t>кілімен</w:t>
            </w:r>
            <w:proofErr w:type="spellEnd"/>
            <w:r w:rsidR="00703905" w:rsidRPr="00E10A28">
              <w:rPr>
                <w:rFonts w:ascii="Arial" w:hAnsi="Arial" w:cs="Arial"/>
                <w:color w:val="auto"/>
                <w:sz w:val="18"/>
                <w:szCs w:val="18"/>
              </w:rPr>
              <w:t xml:space="preserve"> </w:t>
            </w:r>
            <w:proofErr w:type="spellStart"/>
            <w:r w:rsidR="00703905" w:rsidRPr="00E10A28">
              <w:rPr>
                <w:rFonts w:ascii="Arial" w:hAnsi="Arial" w:cs="Arial"/>
                <w:color w:val="auto"/>
                <w:sz w:val="18"/>
                <w:szCs w:val="18"/>
              </w:rPr>
              <w:t>және</w:t>
            </w:r>
            <w:proofErr w:type="spellEnd"/>
            <w:r w:rsidR="00703905" w:rsidRPr="00E10A28">
              <w:rPr>
                <w:rFonts w:ascii="Arial" w:hAnsi="Arial" w:cs="Arial"/>
                <w:color w:val="auto"/>
                <w:sz w:val="18"/>
                <w:szCs w:val="18"/>
              </w:rPr>
              <w:t xml:space="preserve"> </w:t>
            </w:r>
            <w:r w:rsidR="00703905" w:rsidRPr="00E10A28">
              <w:rPr>
                <w:rFonts w:ascii="Arial" w:hAnsi="Arial" w:cs="Arial"/>
                <w:color w:val="auto"/>
                <w:sz w:val="18"/>
                <w:szCs w:val="18"/>
                <w:lang w:val="kk-KZ"/>
              </w:rPr>
              <w:t>У</w:t>
            </w:r>
            <w:proofErr w:type="spellStart"/>
            <w:r w:rsidR="00703905" w:rsidRPr="00E10A28">
              <w:rPr>
                <w:rFonts w:ascii="Arial" w:hAnsi="Arial" w:cs="Arial"/>
                <w:color w:val="auto"/>
                <w:sz w:val="18"/>
                <w:szCs w:val="18"/>
              </w:rPr>
              <w:t>ниверситет</w:t>
            </w:r>
            <w:proofErr w:type="spellEnd"/>
            <w:r w:rsidR="00703905" w:rsidRPr="00E10A28">
              <w:rPr>
                <w:rFonts w:ascii="Arial" w:hAnsi="Arial" w:cs="Arial"/>
                <w:color w:val="auto"/>
                <w:sz w:val="18"/>
                <w:szCs w:val="18"/>
              </w:rPr>
              <w:t xml:space="preserve"> </w:t>
            </w:r>
            <w:proofErr w:type="spellStart"/>
            <w:r w:rsidR="00703905" w:rsidRPr="00E10A28">
              <w:rPr>
                <w:rFonts w:ascii="Arial" w:hAnsi="Arial" w:cs="Arial"/>
                <w:color w:val="auto"/>
                <w:sz w:val="18"/>
                <w:szCs w:val="18"/>
              </w:rPr>
              <w:t>қызметкерлерімен</w:t>
            </w:r>
            <w:proofErr w:type="spellEnd"/>
            <w:r w:rsidR="00703905" w:rsidRPr="00E10A28">
              <w:rPr>
                <w:rFonts w:ascii="Arial" w:hAnsi="Arial" w:cs="Arial"/>
                <w:color w:val="auto"/>
                <w:sz w:val="18"/>
                <w:szCs w:val="18"/>
              </w:rPr>
              <w:t xml:space="preserve"> </w:t>
            </w:r>
            <w:proofErr w:type="spellStart"/>
            <w:r w:rsidR="00703905" w:rsidRPr="00E10A28">
              <w:rPr>
                <w:rFonts w:ascii="Arial" w:hAnsi="Arial" w:cs="Arial"/>
                <w:color w:val="auto"/>
                <w:sz w:val="18"/>
                <w:szCs w:val="18"/>
              </w:rPr>
              <w:t>әңгімелесудің</w:t>
            </w:r>
            <w:proofErr w:type="spellEnd"/>
            <w:r w:rsidR="00703905" w:rsidRPr="00E10A28">
              <w:rPr>
                <w:rFonts w:ascii="Arial" w:hAnsi="Arial" w:cs="Arial"/>
                <w:color w:val="auto"/>
                <w:sz w:val="18"/>
                <w:szCs w:val="18"/>
              </w:rPr>
              <w:t xml:space="preserve"> </w:t>
            </w:r>
            <w:proofErr w:type="spellStart"/>
            <w:r w:rsidR="00703905" w:rsidRPr="00E10A28">
              <w:rPr>
                <w:rFonts w:ascii="Arial" w:hAnsi="Arial" w:cs="Arial"/>
                <w:color w:val="auto"/>
                <w:sz w:val="18"/>
                <w:szCs w:val="18"/>
              </w:rPr>
              <w:t>басында</w:t>
            </w:r>
            <w:proofErr w:type="spellEnd"/>
            <w:r w:rsidR="00703905" w:rsidRPr="00E10A28">
              <w:rPr>
                <w:rFonts w:ascii="Arial" w:hAnsi="Arial" w:cs="Arial"/>
                <w:color w:val="auto"/>
                <w:sz w:val="18"/>
                <w:szCs w:val="18"/>
              </w:rPr>
              <w:t xml:space="preserve"> </w:t>
            </w:r>
            <w:proofErr w:type="spellStart"/>
            <w:r w:rsidR="00703905" w:rsidRPr="00E10A28">
              <w:rPr>
                <w:rFonts w:ascii="Arial" w:hAnsi="Arial" w:cs="Arial"/>
                <w:color w:val="auto"/>
                <w:sz w:val="18"/>
                <w:szCs w:val="18"/>
              </w:rPr>
              <w:t>жазба</w:t>
            </w:r>
            <w:proofErr w:type="spellEnd"/>
            <w:r w:rsidR="00703905" w:rsidRPr="00E10A28">
              <w:rPr>
                <w:rFonts w:ascii="Arial" w:hAnsi="Arial" w:cs="Arial"/>
                <w:color w:val="auto"/>
                <w:sz w:val="18"/>
                <w:szCs w:val="18"/>
              </w:rPr>
              <w:t xml:space="preserve"> </w:t>
            </w:r>
            <w:proofErr w:type="spellStart"/>
            <w:r w:rsidR="00703905" w:rsidRPr="00E10A28">
              <w:rPr>
                <w:rFonts w:ascii="Arial" w:hAnsi="Arial" w:cs="Arial"/>
                <w:color w:val="auto"/>
                <w:sz w:val="18"/>
                <w:szCs w:val="18"/>
              </w:rPr>
              <w:t>жүргізілгені</w:t>
            </w:r>
            <w:proofErr w:type="spellEnd"/>
            <w:r w:rsidR="00703905" w:rsidRPr="00E10A28">
              <w:rPr>
                <w:rFonts w:ascii="Arial" w:hAnsi="Arial" w:cs="Arial"/>
                <w:color w:val="auto"/>
                <w:sz w:val="18"/>
                <w:szCs w:val="18"/>
              </w:rPr>
              <w:t xml:space="preserve"> </w:t>
            </w:r>
            <w:proofErr w:type="spellStart"/>
            <w:r w:rsidR="00703905" w:rsidRPr="00E10A28">
              <w:rPr>
                <w:rFonts w:ascii="Arial" w:hAnsi="Arial" w:cs="Arial"/>
                <w:color w:val="auto"/>
                <w:sz w:val="18"/>
                <w:szCs w:val="18"/>
              </w:rPr>
              <w:t>туралы</w:t>
            </w:r>
            <w:proofErr w:type="spellEnd"/>
            <w:r w:rsidR="00703905" w:rsidRPr="00E10A28">
              <w:rPr>
                <w:rFonts w:ascii="Arial" w:hAnsi="Arial" w:cs="Arial"/>
                <w:color w:val="auto"/>
                <w:sz w:val="18"/>
                <w:szCs w:val="18"/>
              </w:rPr>
              <w:t xml:space="preserve"> </w:t>
            </w:r>
            <w:proofErr w:type="spellStart"/>
            <w:r w:rsidR="00703905" w:rsidRPr="00E10A28">
              <w:rPr>
                <w:rFonts w:ascii="Arial" w:hAnsi="Arial" w:cs="Arial"/>
                <w:color w:val="auto"/>
                <w:sz w:val="18"/>
                <w:szCs w:val="18"/>
              </w:rPr>
              <w:t>хабарламадан</w:t>
            </w:r>
            <w:proofErr w:type="spellEnd"/>
            <w:r w:rsidR="00703905" w:rsidRPr="00E10A28">
              <w:rPr>
                <w:rFonts w:ascii="Arial" w:hAnsi="Arial" w:cs="Arial"/>
                <w:color w:val="auto"/>
                <w:sz w:val="18"/>
                <w:szCs w:val="18"/>
              </w:rPr>
              <w:t xml:space="preserve"> </w:t>
            </w:r>
            <w:proofErr w:type="spellStart"/>
            <w:r w:rsidR="00703905" w:rsidRPr="00E10A28">
              <w:rPr>
                <w:rFonts w:ascii="Arial" w:hAnsi="Arial" w:cs="Arial"/>
                <w:color w:val="auto"/>
                <w:sz w:val="18"/>
                <w:szCs w:val="18"/>
              </w:rPr>
              <w:t>кейін</w:t>
            </w:r>
            <w:proofErr w:type="spellEnd"/>
            <w:r w:rsidR="00703905" w:rsidRPr="00E10A28">
              <w:rPr>
                <w:rFonts w:ascii="Arial" w:hAnsi="Arial" w:cs="Arial"/>
                <w:color w:val="auto"/>
                <w:sz w:val="18"/>
                <w:szCs w:val="18"/>
              </w:rPr>
              <w:t xml:space="preserve"> </w:t>
            </w:r>
            <w:r w:rsidR="00CF6B47" w:rsidRPr="00E10A28">
              <w:rPr>
                <w:rFonts w:ascii="Arial" w:hAnsi="Arial" w:cs="Arial"/>
                <w:color w:val="auto"/>
                <w:sz w:val="18"/>
                <w:szCs w:val="18"/>
                <w:lang w:val="kk-KZ"/>
              </w:rPr>
              <w:t>У</w:t>
            </w:r>
            <w:proofErr w:type="spellStart"/>
            <w:r w:rsidR="00703905" w:rsidRPr="00E10A28">
              <w:rPr>
                <w:rFonts w:ascii="Arial" w:hAnsi="Arial" w:cs="Arial"/>
                <w:color w:val="auto"/>
                <w:sz w:val="18"/>
                <w:szCs w:val="18"/>
              </w:rPr>
              <w:t>ниверситет</w:t>
            </w:r>
            <w:proofErr w:type="spellEnd"/>
            <w:r w:rsidR="00703905" w:rsidRPr="00E10A28">
              <w:rPr>
                <w:rFonts w:ascii="Arial" w:hAnsi="Arial" w:cs="Arial"/>
                <w:color w:val="auto"/>
                <w:sz w:val="18"/>
                <w:szCs w:val="18"/>
              </w:rPr>
              <w:t xml:space="preserve"> </w:t>
            </w:r>
            <w:proofErr w:type="spellStart"/>
            <w:r w:rsidR="00703905" w:rsidRPr="00E10A28">
              <w:rPr>
                <w:rFonts w:ascii="Arial" w:hAnsi="Arial" w:cs="Arial"/>
                <w:color w:val="auto"/>
                <w:sz w:val="18"/>
                <w:szCs w:val="18"/>
              </w:rPr>
              <w:t>ғимаратында</w:t>
            </w:r>
            <w:proofErr w:type="spellEnd"/>
            <w:r w:rsidR="00703905" w:rsidRPr="00E10A28">
              <w:rPr>
                <w:rFonts w:ascii="Arial" w:hAnsi="Arial" w:cs="Arial"/>
                <w:color w:val="auto"/>
                <w:sz w:val="18"/>
                <w:szCs w:val="18"/>
              </w:rPr>
              <w:t xml:space="preserve"> </w:t>
            </w:r>
            <w:proofErr w:type="spellStart"/>
            <w:r w:rsidR="00703905" w:rsidRPr="00E10A28">
              <w:rPr>
                <w:rFonts w:ascii="Arial" w:hAnsi="Arial" w:cs="Arial"/>
                <w:color w:val="auto"/>
                <w:sz w:val="18"/>
                <w:szCs w:val="18"/>
              </w:rPr>
              <w:t>бейне</w:t>
            </w:r>
            <w:proofErr w:type="spellEnd"/>
            <w:r w:rsidR="00703905" w:rsidRPr="00E10A28">
              <w:rPr>
                <w:rFonts w:ascii="Arial" w:hAnsi="Arial" w:cs="Arial"/>
                <w:color w:val="auto"/>
                <w:sz w:val="18"/>
                <w:szCs w:val="18"/>
              </w:rPr>
              <w:t>/</w:t>
            </w:r>
            <w:proofErr w:type="spellStart"/>
            <w:r w:rsidR="00703905" w:rsidRPr="00E10A28">
              <w:rPr>
                <w:rFonts w:ascii="Arial" w:hAnsi="Arial" w:cs="Arial"/>
                <w:color w:val="auto"/>
                <w:sz w:val="18"/>
                <w:szCs w:val="18"/>
              </w:rPr>
              <w:t>аудиожазбаны</w:t>
            </w:r>
            <w:proofErr w:type="spellEnd"/>
            <w:r w:rsidR="00703905" w:rsidRPr="00E10A28">
              <w:rPr>
                <w:rFonts w:ascii="Arial" w:hAnsi="Arial" w:cs="Arial"/>
                <w:color w:val="auto"/>
                <w:sz w:val="18"/>
                <w:szCs w:val="18"/>
              </w:rPr>
              <w:t xml:space="preserve"> </w:t>
            </w:r>
            <w:proofErr w:type="spellStart"/>
            <w:r w:rsidR="00703905" w:rsidRPr="00E10A28">
              <w:rPr>
                <w:rFonts w:ascii="Arial" w:hAnsi="Arial" w:cs="Arial"/>
                <w:color w:val="auto"/>
                <w:sz w:val="18"/>
                <w:szCs w:val="18"/>
              </w:rPr>
              <w:t>жүзеге</w:t>
            </w:r>
            <w:proofErr w:type="spellEnd"/>
            <w:r w:rsidR="00703905" w:rsidRPr="00E10A28">
              <w:rPr>
                <w:rFonts w:ascii="Arial" w:hAnsi="Arial" w:cs="Arial"/>
                <w:color w:val="auto"/>
                <w:sz w:val="18"/>
                <w:szCs w:val="18"/>
              </w:rPr>
              <w:t xml:space="preserve"> </w:t>
            </w:r>
            <w:proofErr w:type="spellStart"/>
            <w:r w:rsidR="00703905" w:rsidRPr="00E10A28">
              <w:rPr>
                <w:rFonts w:ascii="Arial" w:hAnsi="Arial" w:cs="Arial"/>
                <w:color w:val="auto"/>
                <w:sz w:val="18"/>
                <w:szCs w:val="18"/>
              </w:rPr>
              <w:t>асыру</w:t>
            </w:r>
            <w:proofErr w:type="spellEnd"/>
            <w:r w:rsidR="00703905" w:rsidRPr="00E10A28">
              <w:rPr>
                <w:rFonts w:ascii="Arial" w:hAnsi="Arial" w:cs="Arial"/>
                <w:color w:val="auto"/>
                <w:sz w:val="18"/>
                <w:szCs w:val="18"/>
              </w:rPr>
              <w:t xml:space="preserve">, </w:t>
            </w:r>
            <w:proofErr w:type="spellStart"/>
            <w:r w:rsidR="00703905" w:rsidRPr="00E10A28">
              <w:rPr>
                <w:rFonts w:ascii="Arial" w:hAnsi="Arial" w:cs="Arial"/>
                <w:color w:val="auto"/>
                <w:sz w:val="18"/>
                <w:szCs w:val="18"/>
              </w:rPr>
              <w:t>қосымша</w:t>
            </w:r>
            <w:proofErr w:type="spellEnd"/>
            <w:r w:rsidR="00703905" w:rsidRPr="00E10A28">
              <w:rPr>
                <w:rFonts w:ascii="Arial" w:hAnsi="Arial" w:cs="Arial"/>
                <w:color w:val="auto"/>
                <w:sz w:val="18"/>
                <w:szCs w:val="18"/>
              </w:rPr>
              <w:t xml:space="preserve"> </w:t>
            </w:r>
            <w:proofErr w:type="spellStart"/>
            <w:r w:rsidR="00703905" w:rsidRPr="00E10A28">
              <w:rPr>
                <w:rFonts w:ascii="Arial" w:hAnsi="Arial" w:cs="Arial"/>
                <w:color w:val="auto"/>
                <w:sz w:val="18"/>
                <w:szCs w:val="18"/>
              </w:rPr>
              <w:t>хабарламаларсыз</w:t>
            </w:r>
            <w:proofErr w:type="spellEnd"/>
            <w:r w:rsidR="00703905" w:rsidRPr="00E10A28">
              <w:rPr>
                <w:rFonts w:ascii="Arial" w:hAnsi="Arial" w:cs="Arial"/>
                <w:color w:val="auto"/>
                <w:sz w:val="18"/>
                <w:szCs w:val="18"/>
              </w:rPr>
              <w:t xml:space="preserve"> </w:t>
            </w:r>
            <w:proofErr w:type="spellStart"/>
            <w:r w:rsidR="00703905" w:rsidRPr="00E10A28">
              <w:rPr>
                <w:rFonts w:ascii="Arial" w:hAnsi="Arial" w:cs="Arial"/>
                <w:color w:val="auto"/>
                <w:sz w:val="18"/>
                <w:szCs w:val="18"/>
              </w:rPr>
              <w:t>электрондық</w:t>
            </w:r>
            <w:proofErr w:type="spellEnd"/>
            <w:r w:rsidR="00703905" w:rsidRPr="00E10A28">
              <w:rPr>
                <w:rFonts w:ascii="Arial" w:hAnsi="Arial" w:cs="Arial"/>
                <w:color w:val="auto"/>
                <w:sz w:val="18"/>
                <w:szCs w:val="18"/>
              </w:rPr>
              <w:t xml:space="preserve"> </w:t>
            </w:r>
            <w:proofErr w:type="spellStart"/>
            <w:r w:rsidR="00703905" w:rsidRPr="00E10A28">
              <w:rPr>
                <w:rFonts w:ascii="Arial" w:hAnsi="Arial" w:cs="Arial"/>
                <w:color w:val="auto"/>
                <w:sz w:val="18"/>
                <w:szCs w:val="18"/>
              </w:rPr>
              <w:t>хабарламалардың</w:t>
            </w:r>
            <w:proofErr w:type="spellEnd"/>
            <w:r w:rsidR="00703905" w:rsidRPr="00E10A28">
              <w:rPr>
                <w:rFonts w:ascii="Arial" w:hAnsi="Arial" w:cs="Arial"/>
                <w:color w:val="auto"/>
                <w:sz w:val="18"/>
                <w:szCs w:val="18"/>
              </w:rPr>
              <w:t xml:space="preserve"> </w:t>
            </w:r>
            <w:proofErr w:type="spellStart"/>
            <w:r w:rsidR="00703905" w:rsidRPr="00E10A28">
              <w:rPr>
                <w:rFonts w:ascii="Arial" w:hAnsi="Arial" w:cs="Arial"/>
                <w:color w:val="auto"/>
                <w:sz w:val="18"/>
                <w:szCs w:val="18"/>
              </w:rPr>
              <w:t>сақталуын</w:t>
            </w:r>
            <w:proofErr w:type="spellEnd"/>
            <w:r w:rsidR="00703905" w:rsidRPr="00E10A28">
              <w:rPr>
                <w:rFonts w:ascii="Arial" w:hAnsi="Arial" w:cs="Arial"/>
                <w:color w:val="auto"/>
                <w:sz w:val="18"/>
                <w:szCs w:val="18"/>
              </w:rPr>
              <w:t xml:space="preserve"> </w:t>
            </w:r>
            <w:proofErr w:type="spellStart"/>
            <w:r w:rsidR="00703905" w:rsidRPr="00E10A28">
              <w:rPr>
                <w:rFonts w:ascii="Arial" w:hAnsi="Arial" w:cs="Arial"/>
                <w:color w:val="auto"/>
                <w:sz w:val="18"/>
                <w:szCs w:val="18"/>
              </w:rPr>
              <w:t>жазу</w:t>
            </w:r>
            <w:proofErr w:type="spellEnd"/>
            <w:r w:rsidR="00703905" w:rsidRPr="00E10A28">
              <w:rPr>
                <w:rFonts w:ascii="Arial" w:hAnsi="Arial" w:cs="Arial"/>
                <w:color w:val="auto"/>
                <w:sz w:val="18"/>
                <w:szCs w:val="18"/>
              </w:rPr>
              <w:t xml:space="preserve">, </w:t>
            </w:r>
            <w:proofErr w:type="spellStart"/>
            <w:r w:rsidR="00703905" w:rsidRPr="00E10A28">
              <w:rPr>
                <w:rFonts w:ascii="Arial" w:hAnsi="Arial" w:cs="Arial"/>
                <w:color w:val="auto"/>
                <w:sz w:val="18"/>
                <w:szCs w:val="18"/>
              </w:rPr>
              <w:t>сондай-ақ</w:t>
            </w:r>
            <w:proofErr w:type="spellEnd"/>
            <w:r w:rsidR="00703905" w:rsidRPr="00E10A28">
              <w:rPr>
                <w:rFonts w:ascii="Arial" w:hAnsi="Arial" w:cs="Arial"/>
                <w:color w:val="auto"/>
                <w:sz w:val="18"/>
                <w:szCs w:val="18"/>
              </w:rPr>
              <w:t xml:space="preserve"> телефон </w:t>
            </w:r>
            <w:proofErr w:type="spellStart"/>
            <w:r w:rsidR="00703905" w:rsidRPr="00E10A28">
              <w:rPr>
                <w:rFonts w:ascii="Arial" w:hAnsi="Arial" w:cs="Arial"/>
                <w:color w:val="auto"/>
                <w:sz w:val="18"/>
                <w:szCs w:val="18"/>
              </w:rPr>
              <w:t>арқылы</w:t>
            </w:r>
            <w:proofErr w:type="spellEnd"/>
            <w:r w:rsidR="00703905" w:rsidRPr="00E10A28">
              <w:rPr>
                <w:rFonts w:ascii="Arial" w:hAnsi="Arial" w:cs="Arial"/>
                <w:color w:val="auto"/>
                <w:sz w:val="18"/>
                <w:szCs w:val="18"/>
              </w:rPr>
              <w:t xml:space="preserve"> </w:t>
            </w:r>
            <w:proofErr w:type="spellStart"/>
            <w:r w:rsidR="00703905" w:rsidRPr="00E10A28">
              <w:rPr>
                <w:rFonts w:ascii="Arial" w:hAnsi="Arial" w:cs="Arial"/>
                <w:color w:val="auto"/>
                <w:sz w:val="18"/>
                <w:szCs w:val="18"/>
              </w:rPr>
              <w:t>сөйлесулерді</w:t>
            </w:r>
            <w:proofErr w:type="spellEnd"/>
            <w:r w:rsidR="00703905" w:rsidRPr="00E10A28">
              <w:rPr>
                <w:rFonts w:ascii="Arial" w:hAnsi="Arial" w:cs="Arial"/>
                <w:color w:val="auto"/>
                <w:sz w:val="18"/>
                <w:szCs w:val="18"/>
              </w:rPr>
              <w:t xml:space="preserve"> </w:t>
            </w:r>
            <w:proofErr w:type="spellStart"/>
            <w:r w:rsidR="00703905" w:rsidRPr="00E10A28">
              <w:rPr>
                <w:rFonts w:ascii="Arial" w:hAnsi="Arial" w:cs="Arial"/>
                <w:color w:val="auto"/>
                <w:sz w:val="18"/>
                <w:szCs w:val="18"/>
              </w:rPr>
              <w:t>жазу</w:t>
            </w:r>
            <w:proofErr w:type="spellEnd"/>
            <w:r w:rsidR="00703905" w:rsidRPr="00E10A28">
              <w:rPr>
                <w:rFonts w:ascii="Arial" w:hAnsi="Arial" w:cs="Arial"/>
                <w:color w:val="auto"/>
                <w:sz w:val="18"/>
                <w:szCs w:val="18"/>
              </w:rPr>
              <w:t xml:space="preserve"> </w:t>
            </w:r>
            <w:proofErr w:type="spellStart"/>
            <w:r w:rsidR="00703905" w:rsidRPr="00E10A28">
              <w:rPr>
                <w:rFonts w:ascii="Arial" w:hAnsi="Arial" w:cs="Arial"/>
                <w:color w:val="auto"/>
                <w:sz w:val="18"/>
                <w:szCs w:val="18"/>
              </w:rPr>
              <w:t>құқығын</w:t>
            </w:r>
            <w:proofErr w:type="spellEnd"/>
            <w:r w:rsidR="00703905" w:rsidRPr="00E10A28">
              <w:rPr>
                <w:rFonts w:ascii="Arial" w:hAnsi="Arial" w:cs="Arial"/>
                <w:color w:val="auto"/>
                <w:sz w:val="18"/>
                <w:szCs w:val="18"/>
              </w:rPr>
              <w:t xml:space="preserve"> </w:t>
            </w:r>
            <w:proofErr w:type="spellStart"/>
            <w:r w:rsidR="00703905" w:rsidRPr="00E10A28">
              <w:rPr>
                <w:rFonts w:ascii="Arial" w:hAnsi="Arial" w:cs="Arial"/>
                <w:color w:val="auto"/>
                <w:sz w:val="18"/>
                <w:szCs w:val="18"/>
              </w:rPr>
              <w:t>береді</w:t>
            </w:r>
            <w:proofErr w:type="spellEnd"/>
            <w:r w:rsidR="00703905" w:rsidRPr="00E10A28">
              <w:rPr>
                <w:rFonts w:ascii="Arial" w:hAnsi="Arial" w:cs="Arial"/>
                <w:color w:val="auto"/>
                <w:sz w:val="18"/>
                <w:szCs w:val="18"/>
              </w:rPr>
              <w:t xml:space="preserve">. </w:t>
            </w:r>
            <w:proofErr w:type="spellStart"/>
            <w:r w:rsidR="00703905" w:rsidRPr="00E10A28">
              <w:rPr>
                <w:rFonts w:ascii="Arial" w:hAnsi="Arial" w:cs="Arial"/>
                <w:color w:val="auto"/>
                <w:sz w:val="18"/>
                <w:szCs w:val="18"/>
              </w:rPr>
              <w:t>Білім</w:t>
            </w:r>
            <w:proofErr w:type="spellEnd"/>
            <w:r w:rsidR="00703905" w:rsidRPr="00E10A28">
              <w:rPr>
                <w:rFonts w:ascii="Arial" w:hAnsi="Arial" w:cs="Arial"/>
                <w:color w:val="auto"/>
                <w:sz w:val="18"/>
                <w:szCs w:val="18"/>
              </w:rPr>
              <w:t xml:space="preserve"> </w:t>
            </w:r>
            <w:proofErr w:type="spellStart"/>
            <w:r w:rsidR="00703905" w:rsidRPr="00E10A28">
              <w:rPr>
                <w:rFonts w:ascii="Arial" w:hAnsi="Arial" w:cs="Arial"/>
                <w:color w:val="auto"/>
                <w:sz w:val="18"/>
                <w:szCs w:val="18"/>
              </w:rPr>
              <w:t>алушы</w:t>
            </w:r>
            <w:proofErr w:type="spellEnd"/>
            <w:r w:rsidR="00703905" w:rsidRPr="00E10A28">
              <w:rPr>
                <w:rFonts w:ascii="Arial" w:hAnsi="Arial" w:cs="Arial"/>
                <w:color w:val="auto"/>
                <w:sz w:val="18"/>
                <w:szCs w:val="18"/>
              </w:rPr>
              <w:t xml:space="preserve"> </w:t>
            </w:r>
            <w:proofErr w:type="spellStart"/>
            <w:r w:rsidR="00703905" w:rsidRPr="00E10A28">
              <w:rPr>
                <w:rFonts w:ascii="Arial" w:hAnsi="Arial" w:cs="Arial"/>
                <w:color w:val="auto"/>
                <w:sz w:val="18"/>
                <w:szCs w:val="18"/>
              </w:rPr>
              <w:t>және</w:t>
            </w:r>
            <w:proofErr w:type="spellEnd"/>
            <w:r w:rsidR="00703905" w:rsidRPr="00E10A28">
              <w:rPr>
                <w:rFonts w:ascii="Arial" w:hAnsi="Arial" w:cs="Arial"/>
                <w:color w:val="auto"/>
                <w:sz w:val="18"/>
                <w:szCs w:val="18"/>
              </w:rPr>
              <w:t>/</w:t>
            </w:r>
            <w:proofErr w:type="spellStart"/>
            <w:r w:rsidR="00703905" w:rsidRPr="00E10A28">
              <w:rPr>
                <w:rFonts w:ascii="Arial" w:hAnsi="Arial" w:cs="Arial"/>
                <w:color w:val="auto"/>
                <w:sz w:val="18"/>
                <w:szCs w:val="18"/>
              </w:rPr>
              <w:t>немесе</w:t>
            </w:r>
            <w:proofErr w:type="spellEnd"/>
            <w:r w:rsidR="00703905" w:rsidRPr="00E10A28">
              <w:rPr>
                <w:rFonts w:ascii="Arial" w:hAnsi="Arial" w:cs="Arial"/>
                <w:color w:val="auto"/>
                <w:sz w:val="18"/>
                <w:szCs w:val="18"/>
              </w:rPr>
              <w:t xml:space="preserve"> </w:t>
            </w:r>
            <w:proofErr w:type="spellStart"/>
            <w:r w:rsidR="00703905" w:rsidRPr="00E10A28">
              <w:rPr>
                <w:rFonts w:ascii="Arial" w:hAnsi="Arial" w:cs="Arial"/>
                <w:color w:val="auto"/>
                <w:sz w:val="18"/>
                <w:szCs w:val="18"/>
              </w:rPr>
              <w:t>оның</w:t>
            </w:r>
            <w:proofErr w:type="spellEnd"/>
            <w:r w:rsidR="00703905" w:rsidRPr="00E10A28">
              <w:rPr>
                <w:rFonts w:ascii="Arial" w:hAnsi="Arial" w:cs="Arial"/>
                <w:color w:val="auto"/>
                <w:sz w:val="18"/>
                <w:szCs w:val="18"/>
              </w:rPr>
              <w:t xml:space="preserve"> </w:t>
            </w:r>
            <w:r w:rsidR="00703905" w:rsidRPr="00E10A28">
              <w:rPr>
                <w:rFonts w:ascii="Arial" w:hAnsi="Arial" w:cs="Arial"/>
                <w:color w:val="auto"/>
                <w:sz w:val="18"/>
                <w:szCs w:val="18"/>
                <w:lang w:val="kk-KZ"/>
              </w:rPr>
              <w:t>Ө</w:t>
            </w:r>
            <w:proofErr w:type="spellStart"/>
            <w:r w:rsidR="00703905" w:rsidRPr="00E10A28">
              <w:rPr>
                <w:rFonts w:ascii="Arial" w:hAnsi="Arial" w:cs="Arial"/>
                <w:color w:val="auto"/>
                <w:sz w:val="18"/>
                <w:szCs w:val="18"/>
              </w:rPr>
              <w:t>кілі</w:t>
            </w:r>
            <w:proofErr w:type="spellEnd"/>
            <w:r w:rsidR="00703905" w:rsidRPr="00E10A28">
              <w:rPr>
                <w:rFonts w:ascii="Arial" w:hAnsi="Arial" w:cs="Arial"/>
                <w:color w:val="auto"/>
                <w:sz w:val="18"/>
                <w:szCs w:val="18"/>
              </w:rPr>
              <w:t xml:space="preserve"> </w:t>
            </w:r>
            <w:proofErr w:type="spellStart"/>
            <w:r w:rsidR="00703905" w:rsidRPr="00E10A28">
              <w:rPr>
                <w:rFonts w:ascii="Arial" w:hAnsi="Arial" w:cs="Arial"/>
                <w:color w:val="auto"/>
                <w:sz w:val="18"/>
                <w:szCs w:val="18"/>
              </w:rPr>
              <w:t>мұндай</w:t>
            </w:r>
            <w:proofErr w:type="spellEnd"/>
            <w:r w:rsidR="00703905" w:rsidRPr="00E10A28">
              <w:rPr>
                <w:rFonts w:ascii="Arial" w:hAnsi="Arial" w:cs="Arial"/>
                <w:color w:val="auto"/>
                <w:sz w:val="18"/>
                <w:szCs w:val="18"/>
              </w:rPr>
              <w:t xml:space="preserve"> </w:t>
            </w:r>
            <w:proofErr w:type="spellStart"/>
            <w:r w:rsidR="00703905" w:rsidRPr="00E10A28">
              <w:rPr>
                <w:rFonts w:ascii="Arial" w:hAnsi="Arial" w:cs="Arial"/>
                <w:color w:val="auto"/>
                <w:sz w:val="18"/>
                <w:szCs w:val="18"/>
              </w:rPr>
              <w:t>бейне</w:t>
            </w:r>
            <w:proofErr w:type="spellEnd"/>
            <w:r w:rsidR="00703905" w:rsidRPr="00E10A28">
              <w:rPr>
                <w:rFonts w:ascii="Arial" w:hAnsi="Arial" w:cs="Arial"/>
                <w:color w:val="auto"/>
                <w:sz w:val="18"/>
                <w:szCs w:val="18"/>
              </w:rPr>
              <w:t>/</w:t>
            </w:r>
            <w:proofErr w:type="spellStart"/>
            <w:r w:rsidR="00703905" w:rsidRPr="00E10A28">
              <w:rPr>
                <w:rFonts w:ascii="Arial" w:hAnsi="Arial" w:cs="Arial"/>
                <w:color w:val="auto"/>
                <w:sz w:val="18"/>
                <w:szCs w:val="18"/>
              </w:rPr>
              <w:t>аудиожазбалар</w:t>
            </w:r>
            <w:proofErr w:type="spellEnd"/>
            <w:r w:rsidR="00703905" w:rsidRPr="00E10A28">
              <w:rPr>
                <w:rFonts w:ascii="Arial" w:hAnsi="Arial" w:cs="Arial"/>
                <w:color w:val="auto"/>
                <w:sz w:val="18"/>
                <w:szCs w:val="18"/>
              </w:rPr>
              <w:t xml:space="preserve"> </w:t>
            </w:r>
            <w:proofErr w:type="spellStart"/>
            <w:r w:rsidR="00703905" w:rsidRPr="00E10A28">
              <w:rPr>
                <w:rFonts w:ascii="Arial" w:hAnsi="Arial" w:cs="Arial"/>
                <w:color w:val="auto"/>
                <w:sz w:val="18"/>
                <w:szCs w:val="18"/>
              </w:rPr>
              <w:t>және</w:t>
            </w:r>
            <w:proofErr w:type="spellEnd"/>
            <w:r w:rsidR="00703905" w:rsidRPr="00E10A28">
              <w:rPr>
                <w:rFonts w:ascii="Arial" w:hAnsi="Arial" w:cs="Arial"/>
                <w:color w:val="auto"/>
                <w:sz w:val="18"/>
                <w:szCs w:val="18"/>
              </w:rPr>
              <w:t>/</w:t>
            </w:r>
            <w:proofErr w:type="spellStart"/>
            <w:r w:rsidR="00703905" w:rsidRPr="00E10A28">
              <w:rPr>
                <w:rFonts w:ascii="Arial" w:hAnsi="Arial" w:cs="Arial"/>
                <w:color w:val="auto"/>
                <w:sz w:val="18"/>
                <w:szCs w:val="18"/>
              </w:rPr>
              <w:t>немесе</w:t>
            </w:r>
            <w:proofErr w:type="spellEnd"/>
            <w:r w:rsidR="00703905" w:rsidRPr="00E10A28">
              <w:rPr>
                <w:rFonts w:ascii="Arial" w:hAnsi="Arial" w:cs="Arial"/>
                <w:color w:val="auto"/>
                <w:sz w:val="18"/>
                <w:szCs w:val="18"/>
              </w:rPr>
              <w:t xml:space="preserve"> телефон </w:t>
            </w:r>
            <w:proofErr w:type="spellStart"/>
            <w:r w:rsidR="00703905" w:rsidRPr="00E10A28">
              <w:rPr>
                <w:rFonts w:ascii="Arial" w:hAnsi="Arial" w:cs="Arial"/>
                <w:color w:val="auto"/>
                <w:sz w:val="18"/>
                <w:szCs w:val="18"/>
              </w:rPr>
              <w:t>сөйлесулері</w:t>
            </w:r>
            <w:proofErr w:type="spellEnd"/>
            <w:r w:rsidR="00703905" w:rsidRPr="00E10A28">
              <w:rPr>
                <w:rFonts w:ascii="Arial" w:hAnsi="Arial" w:cs="Arial"/>
                <w:color w:val="auto"/>
                <w:sz w:val="18"/>
                <w:szCs w:val="18"/>
              </w:rPr>
              <w:t>/</w:t>
            </w:r>
            <w:proofErr w:type="spellStart"/>
            <w:r w:rsidR="00703905" w:rsidRPr="00E10A28">
              <w:rPr>
                <w:rFonts w:ascii="Arial" w:hAnsi="Arial" w:cs="Arial"/>
                <w:color w:val="auto"/>
                <w:sz w:val="18"/>
                <w:szCs w:val="18"/>
              </w:rPr>
              <w:t>электрондық</w:t>
            </w:r>
            <w:proofErr w:type="spellEnd"/>
            <w:r w:rsidR="00703905" w:rsidRPr="00E10A28">
              <w:rPr>
                <w:rFonts w:ascii="Arial" w:hAnsi="Arial" w:cs="Arial"/>
                <w:color w:val="auto"/>
                <w:sz w:val="18"/>
                <w:szCs w:val="18"/>
              </w:rPr>
              <w:t xml:space="preserve"> </w:t>
            </w:r>
            <w:proofErr w:type="spellStart"/>
            <w:r w:rsidR="00703905" w:rsidRPr="00E10A28">
              <w:rPr>
                <w:rFonts w:ascii="Arial" w:hAnsi="Arial" w:cs="Arial"/>
                <w:color w:val="auto"/>
                <w:sz w:val="18"/>
                <w:szCs w:val="18"/>
              </w:rPr>
              <w:t>келіссөздер</w:t>
            </w:r>
            <w:proofErr w:type="spellEnd"/>
            <w:r w:rsidR="00703905" w:rsidRPr="00E10A28">
              <w:rPr>
                <w:rFonts w:ascii="Arial" w:hAnsi="Arial" w:cs="Arial"/>
                <w:color w:val="auto"/>
                <w:sz w:val="18"/>
                <w:szCs w:val="18"/>
              </w:rPr>
              <w:t xml:space="preserve"> </w:t>
            </w:r>
            <w:proofErr w:type="spellStart"/>
            <w:r w:rsidR="00703905" w:rsidRPr="00E10A28">
              <w:rPr>
                <w:rFonts w:ascii="Arial" w:hAnsi="Arial" w:cs="Arial"/>
                <w:color w:val="auto"/>
                <w:sz w:val="18"/>
                <w:szCs w:val="18"/>
              </w:rPr>
              <w:t>жазбалары</w:t>
            </w:r>
            <w:proofErr w:type="spellEnd"/>
            <w:r w:rsidR="00703905" w:rsidRPr="00E10A28">
              <w:rPr>
                <w:rFonts w:ascii="Arial" w:hAnsi="Arial" w:cs="Arial"/>
                <w:color w:val="auto"/>
                <w:sz w:val="18"/>
                <w:szCs w:val="18"/>
              </w:rPr>
              <w:t xml:space="preserve"> (</w:t>
            </w:r>
            <w:proofErr w:type="spellStart"/>
            <w:r w:rsidR="00703905" w:rsidRPr="00E10A28">
              <w:rPr>
                <w:rFonts w:ascii="Arial" w:hAnsi="Arial" w:cs="Arial"/>
                <w:color w:val="auto"/>
                <w:sz w:val="18"/>
                <w:szCs w:val="18"/>
              </w:rPr>
              <w:t>оның</w:t>
            </w:r>
            <w:proofErr w:type="spellEnd"/>
            <w:r w:rsidR="00703905" w:rsidRPr="00E10A28">
              <w:rPr>
                <w:rFonts w:ascii="Arial" w:hAnsi="Arial" w:cs="Arial"/>
                <w:color w:val="auto"/>
                <w:sz w:val="18"/>
                <w:szCs w:val="18"/>
              </w:rPr>
              <w:t xml:space="preserve"> </w:t>
            </w:r>
            <w:proofErr w:type="spellStart"/>
            <w:r w:rsidR="00703905" w:rsidRPr="00E10A28">
              <w:rPr>
                <w:rFonts w:ascii="Arial" w:hAnsi="Arial" w:cs="Arial"/>
                <w:color w:val="auto"/>
                <w:sz w:val="18"/>
                <w:szCs w:val="18"/>
              </w:rPr>
              <w:t>ішінде</w:t>
            </w:r>
            <w:proofErr w:type="spellEnd"/>
            <w:r w:rsidR="00703905" w:rsidRPr="00E10A28">
              <w:rPr>
                <w:rFonts w:ascii="Arial" w:hAnsi="Arial" w:cs="Arial"/>
                <w:color w:val="auto"/>
                <w:sz w:val="18"/>
                <w:szCs w:val="18"/>
              </w:rPr>
              <w:t xml:space="preserve"> </w:t>
            </w:r>
            <w:proofErr w:type="spellStart"/>
            <w:r w:rsidR="00703905" w:rsidRPr="00E10A28">
              <w:rPr>
                <w:rFonts w:ascii="Arial" w:hAnsi="Arial" w:cs="Arial"/>
                <w:color w:val="auto"/>
                <w:sz w:val="18"/>
                <w:szCs w:val="18"/>
              </w:rPr>
              <w:t>мессенджерлер</w:t>
            </w:r>
            <w:proofErr w:type="spellEnd"/>
            <w:r w:rsidR="00703905" w:rsidRPr="00E10A28">
              <w:rPr>
                <w:rFonts w:ascii="Arial" w:hAnsi="Arial" w:cs="Arial"/>
                <w:color w:val="auto"/>
                <w:sz w:val="18"/>
                <w:szCs w:val="18"/>
              </w:rPr>
              <w:t xml:space="preserve"> </w:t>
            </w:r>
            <w:proofErr w:type="spellStart"/>
            <w:r w:rsidR="00703905" w:rsidRPr="00E10A28">
              <w:rPr>
                <w:rFonts w:ascii="Arial" w:hAnsi="Arial" w:cs="Arial"/>
                <w:color w:val="auto"/>
                <w:sz w:val="18"/>
                <w:szCs w:val="18"/>
              </w:rPr>
              <w:t>арқылы</w:t>
            </w:r>
            <w:proofErr w:type="spellEnd"/>
            <w:r w:rsidR="00703905" w:rsidRPr="00E10A28">
              <w:rPr>
                <w:rFonts w:ascii="Arial" w:hAnsi="Arial" w:cs="Arial"/>
                <w:color w:val="auto"/>
                <w:sz w:val="18"/>
                <w:szCs w:val="18"/>
              </w:rPr>
              <w:t xml:space="preserve">) </w:t>
            </w:r>
            <w:proofErr w:type="spellStart"/>
            <w:r w:rsidR="00703905" w:rsidRPr="00E10A28">
              <w:rPr>
                <w:rFonts w:ascii="Arial" w:hAnsi="Arial" w:cs="Arial"/>
                <w:color w:val="auto"/>
                <w:sz w:val="18"/>
                <w:szCs w:val="18"/>
              </w:rPr>
              <w:t>тараптар</w:t>
            </w:r>
            <w:proofErr w:type="spellEnd"/>
            <w:r w:rsidR="00703905" w:rsidRPr="00E10A28">
              <w:rPr>
                <w:rFonts w:ascii="Arial" w:hAnsi="Arial" w:cs="Arial"/>
                <w:color w:val="auto"/>
                <w:sz w:val="18"/>
                <w:szCs w:val="18"/>
              </w:rPr>
              <w:t xml:space="preserve"> </w:t>
            </w:r>
            <w:proofErr w:type="spellStart"/>
            <w:r w:rsidR="00703905" w:rsidRPr="00E10A28">
              <w:rPr>
                <w:rFonts w:ascii="Arial" w:hAnsi="Arial" w:cs="Arial"/>
                <w:color w:val="auto"/>
                <w:sz w:val="18"/>
                <w:szCs w:val="18"/>
              </w:rPr>
              <w:t>арасындағы</w:t>
            </w:r>
            <w:proofErr w:type="spellEnd"/>
            <w:r w:rsidR="00703905" w:rsidRPr="00E10A28">
              <w:rPr>
                <w:rFonts w:ascii="Arial" w:hAnsi="Arial" w:cs="Arial"/>
                <w:color w:val="auto"/>
                <w:sz w:val="18"/>
                <w:szCs w:val="18"/>
              </w:rPr>
              <w:t xml:space="preserve"> </w:t>
            </w:r>
            <w:proofErr w:type="spellStart"/>
            <w:r w:rsidR="00703905" w:rsidRPr="00E10A28">
              <w:rPr>
                <w:rFonts w:ascii="Arial" w:hAnsi="Arial" w:cs="Arial"/>
                <w:color w:val="auto"/>
                <w:sz w:val="18"/>
                <w:szCs w:val="18"/>
              </w:rPr>
              <w:t>даулар</w:t>
            </w:r>
            <w:proofErr w:type="spellEnd"/>
            <w:r w:rsidR="00703905" w:rsidRPr="00E10A28">
              <w:rPr>
                <w:rFonts w:ascii="Arial" w:hAnsi="Arial" w:cs="Arial"/>
                <w:color w:val="auto"/>
                <w:sz w:val="18"/>
                <w:szCs w:val="18"/>
              </w:rPr>
              <w:t xml:space="preserve"> мен </w:t>
            </w:r>
            <w:proofErr w:type="spellStart"/>
            <w:r w:rsidR="00703905" w:rsidRPr="00E10A28">
              <w:rPr>
                <w:rFonts w:ascii="Arial" w:hAnsi="Arial" w:cs="Arial"/>
                <w:color w:val="auto"/>
                <w:sz w:val="18"/>
                <w:szCs w:val="18"/>
              </w:rPr>
              <w:t>келіспеушіліктерді</w:t>
            </w:r>
            <w:proofErr w:type="spellEnd"/>
            <w:r w:rsidR="00703905" w:rsidRPr="00E10A28">
              <w:rPr>
                <w:rFonts w:ascii="Arial" w:hAnsi="Arial" w:cs="Arial"/>
                <w:color w:val="auto"/>
                <w:sz w:val="18"/>
                <w:szCs w:val="18"/>
              </w:rPr>
              <w:t xml:space="preserve"> сот </w:t>
            </w:r>
            <w:proofErr w:type="spellStart"/>
            <w:r w:rsidR="00703905" w:rsidRPr="00E10A28">
              <w:rPr>
                <w:rFonts w:ascii="Arial" w:hAnsi="Arial" w:cs="Arial"/>
                <w:color w:val="auto"/>
                <w:sz w:val="18"/>
                <w:szCs w:val="18"/>
              </w:rPr>
              <w:t>талқылауы</w:t>
            </w:r>
            <w:proofErr w:type="spellEnd"/>
            <w:r w:rsidR="00703905" w:rsidRPr="00E10A28">
              <w:rPr>
                <w:rFonts w:ascii="Arial" w:hAnsi="Arial" w:cs="Arial"/>
                <w:color w:val="auto"/>
                <w:sz w:val="18"/>
                <w:szCs w:val="18"/>
              </w:rPr>
              <w:t xml:space="preserve"> </w:t>
            </w:r>
            <w:proofErr w:type="spellStart"/>
            <w:r w:rsidR="00703905" w:rsidRPr="00E10A28">
              <w:rPr>
                <w:rFonts w:ascii="Arial" w:hAnsi="Arial" w:cs="Arial"/>
                <w:color w:val="auto"/>
                <w:sz w:val="18"/>
                <w:szCs w:val="18"/>
              </w:rPr>
              <w:t>барысында</w:t>
            </w:r>
            <w:proofErr w:type="spellEnd"/>
            <w:r w:rsidR="00703905" w:rsidRPr="00E10A28">
              <w:rPr>
                <w:rFonts w:ascii="Arial" w:hAnsi="Arial" w:cs="Arial"/>
                <w:color w:val="auto"/>
                <w:sz w:val="18"/>
                <w:szCs w:val="18"/>
              </w:rPr>
              <w:t xml:space="preserve"> </w:t>
            </w:r>
            <w:proofErr w:type="spellStart"/>
            <w:r w:rsidR="00703905" w:rsidRPr="00E10A28">
              <w:rPr>
                <w:rFonts w:ascii="Arial" w:hAnsi="Arial" w:cs="Arial"/>
                <w:color w:val="auto"/>
                <w:sz w:val="18"/>
                <w:szCs w:val="18"/>
              </w:rPr>
              <w:t>дәлел</w:t>
            </w:r>
            <w:proofErr w:type="spellEnd"/>
            <w:r w:rsidR="00703905" w:rsidRPr="00E10A28">
              <w:rPr>
                <w:rFonts w:ascii="Arial" w:hAnsi="Arial" w:cs="Arial"/>
                <w:color w:val="auto"/>
                <w:sz w:val="18"/>
                <w:szCs w:val="18"/>
              </w:rPr>
              <w:t xml:space="preserve"> </w:t>
            </w:r>
            <w:proofErr w:type="spellStart"/>
            <w:r w:rsidR="00703905" w:rsidRPr="00E10A28">
              <w:rPr>
                <w:rFonts w:ascii="Arial" w:hAnsi="Arial" w:cs="Arial"/>
                <w:color w:val="auto"/>
                <w:sz w:val="18"/>
                <w:szCs w:val="18"/>
              </w:rPr>
              <w:t>ретінде</w:t>
            </w:r>
            <w:proofErr w:type="spellEnd"/>
            <w:r w:rsidR="00703905" w:rsidRPr="00E10A28">
              <w:rPr>
                <w:rFonts w:ascii="Arial" w:hAnsi="Arial" w:cs="Arial"/>
                <w:color w:val="auto"/>
                <w:sz w:val="18"/>
                <w:szCs w:val="18"/>
              </w:rPr>
              <w:t xml:space="preserve"> </w:t>
            </w:r>
            <w:proofErr w:type="spellStart"/>
            <w:r w:rsidR="00703905" w:rsidRPr="00E10A28">
              <w:rPr>
                <w:rFonts w:ascii="Arial" w:hAnsi="Arial" w:cs="Arial"/>
                <w:color w:val="auto"/>
                <w:sz w:val="18"/>
                <w:szCs w:val="18"/>
              </w:rPr>
              <w:t>пайдаланылуы</w:t>
            </w:r>
            <w:proofErr w:type="spellEnd"/>
            <w:r w:rsidR="00703905" w:rsidRPr="00E10A28">
              <w:rPr>
                <w:rFonts w:ascii="Arial" w:hAnsi="Arial" w:cs="Arial"/>
                <w:color w:val="auto"/>
                <w:sz w:val="18"/>
                <w:szCs w:val="18"/>
              </w:rPr>
              <w:t xml:space="preserve"> </w:t>
            </w:r>
            <w:proofErr w:type="spellStart"/>
            <w:r w:rsidR="00703905" w:rsidRPr="00E10A28">
              <w:rPr>
                <w:rFonts w:ascii="Arial" w:hAnsi="Arial" w:cs="Arial"/>
                <w:color w:val="auto"/>
                <w:sz w:val="18"/>
                <w:szCs w:val="18"/>
              </w:rPr>
              <w:t>мүмкін</w:t>
            </w:r>
            <w:proofErr w:type="spellEnd"/>
            <w:r w:rsidR="00703905" w:rsidRPr="00E10A28">
              <w:rPr>
                <w:rFonts w:ascii="Arial" w:hAnsi="Arial" w:cs="Arial"/>
                <w:color w:val="auto"/>
                <w:sz w:val="18"/>
                <w:szCs w:val="18"/>
              </w:rPr>
              <w:t xml:space="preserve"> </w:t>
            </w:r>
            <w:proofErr w:type="spellStart"/>
            <w:r w:rsidR="00703905" w:rsidRPr="00E10A28">
              <w:rPr>
                <w:rFonts w:ascii="Arial" w:hAnsi="Arial" w:cs="Arial"/>
                <w:color w:val="auto"/>
                <w:sz w:val="18"/>
                <w:szCs w:val="18"/>
              </w:rPr>
              <w:t>екендігіне</w:t>
            </w:r>
            <w:proofErr w:type="spellEnd"/>
            <w:r w:rsidR="00703905" w:rsidRPr="00E10A28">
              <w:rPr>
                <w:rFonts w:ascii="Arial" w:hAnsi="Arial" w:cs="Arial"/>
                <w:color w:val="auto"/>
                <w:sz w:val="18"/>
                <w:szCs w:val="18"/>
              </w:rPr>
              <w:t xml:space="preserve"> </w:t>
            </w:r>
            <w:proofErr w:type="spellStart"/>
            <w:r w:rsidR="00703905" w:rsidRPr="00E10A28">
              <w:rPr>
                <w:rFonts w:ascii="Arial" w:hAnsi="Arial" w:cs="Arial"/>
                <w:color w:val="auto"/>
                <w:sz w:val="18"/>
                <w:szCs w:val="18"/>
              </w:rPr>
              <w:t>өз</w:t>
            </w:r>
            <w:proofErr w:type="spellEnd"/>
            <w:r w:rsidR="00703905" w:rsidRPr="00E10A28">
              <w:rPr>
                <w:rFonts w:ascii="Arial" w:hAnsi="Arial" w:cs="Arial"/>
                <w:color w:val="auto"/>
                <w:sz w:val="18"/>
                <w:szCs w:val="18"/>
              </w:rPr>
              <w:t xml:space="preserve"> </w:t>
            </w:r>
            <w:proofErr w:type="spellStart"/>
            <w:r w:rsidR="00703905" w:rsidRPr="00E10A28">
              <w:rPr>
                <w:rFonts w:ascii="Arial" w:hAnsi="Arial" w:cs="Arial"/>
                <w:color w:val="auto"/>
                <w:sz w:val="18"/>
                <w:szCs w:val="18"/>
              </w:rPr>
              <w:t>келісімін</w:t>
            </w:r>
            <w:proofErr w:type="spellEnd"/>
            <w:r w:rsidR="00703905" w:rsidRPr="00E10A28">
              <w:rPr>
                <w:rFonts w:ascii="Arial" w:hAnsi="Arial" w:cs="Arial"/>
                <w:color w:val="auto"/>
                <w:sz w:val="18"/>
                <w:szCs w:val="18"/>
              </w:rPr>
              <w:t xml:space="preserve"> </w:t>
            </w:r>
            <w:proofErr w:type="spellStart"/>
            <w:r w:rsidR="00703905" w:rsidRPr="00E10A28">
              <w:rPr>
                <w:rFonts w:ascii="Arial" w:hAnsi="Arial" w:cs="Arial"/>
                <w:color w:val="auto"/>
                <w:sz w:val="18"/>
                <w:szCs w:val="18"/>
              </w:rPr>
              <w:t>білдіреді</w:t>
            </w:r>
            <w:proofErr w:type="spellEnd"/>
            <w:r w:rsidR="00703905" w:rsidRPr="00E10A28">
              <w:rPr>
                <w:rFonts w:ascii="Arial" w:hAnsi="Arial" w:cs="Arial"/>
                <w:color w:val="auto"/>
                <w:sz w:val="18"/>
                <w:szCs w:val="18"/>
              </w:rPr>
              <w:t>.</w:t>
            </w:r>
          </w:p>
        </w:tc>
      </w:tr>
    </w:tbl>
    <w:p w14:paraId="7D0551B8" w14:textId="77777777" w:rsidR="000D65BD" w:rsidRPr="00A65F82" w:rsidRDefault="000D65BD" w:rsidP="007C0EF4">
      <w:pPr>
        <w:spacing w:after="40" w:line="336" w:lineRule="auto"/>
        <w:jc w:val="both"/>
        <w:rPr>
          <w:rFonts w:ascii="Arial" w:hAnsi="Arial" w:cs="Arial"/>
          <w:color w:val="auto"/>
          <w:sz w:val="18"/>
          <w:szCs w:val="18"/>
        </w:rPr>
      </w:pPr>
    </w:p>
    <w:p w14:paraId="501CF8C7" w14:textId="77777777" w:rsidR="009515CE" w:rsidRPr="00A65F82" w:rsidRDefault="00D34A01" w:rsidP="00D34A01">
      <w:pPr>
        <w:spacing w:after="40" w:line="336" w:lineRule="auto"/>
        <w:ind w:firstLine="284"/>
        <w:jc w:val="both"/>
        <w:rPr>
          <w:rFonts w:ascii="Arial" w:hAnsi="Arial" w:cs="Arial"/>
          <w:b/>
          <w:color w:val="C00000"/>
          <w:sz w:val="18"/>
          <w:szCs w:val="18"/>
        </w:rPr>
      </w:pPr>
      <w:r w:rsidRPr="00A65F82">
        <w:rPr>
          <w:rFonts w:ascii="Arial" w:hAnsi="Arial" w:cs="Arial"/>
          <w:b/>
          <w:color w:val="C00000"/>
          <w:sz w:val="18"/>
          <w:szCs w:val="18"/>
        </w:rPr>
        <w:t>7. </w:t>
      </w:r>
      <w:r w:rsidR="002A568A" w:rsidRPr="002A568A">
        <w:rPr>
          <w:rFonts w:ascii="Arial" w:hAnsi="Arial" w:cs="Arial"/>
          <w:b/>
          <w:color w:val="C00000"/>
          <w:sz w:val="18"/>
          <w:szCs w:val="18"/>
        </w:rPr>
        <w:t>ШАРТТЫҢ ҚОЛДАНЫЛУ МЕРЗІМІ, ТАЛАПТАРЫН ӨЗГЕРТУ ЖӘНЕ ОНЫ БҰЗУ ТӘРТІБІ</w:t>
      </w:r>
    </w:p>
    <w:tbl>
      <w:tblPr>
        <w:tblStyle w:val="ad"/>
        <w:tblW w:w="99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1"/>
        <w:gridCol w:w="419"/>
        <w:gridCol w:w="4801"/>
      </w:tblGrid>
      <w:tr w:rsidR="00D34A01" w:rsidRPr="00E10A28" w14:paraId="61D90288" w14:textId="77777777" w:rsidTr="00B1033C">
        <w:trPr>
          <w:trHeight w:val="1011"/>
        </w:trPr>
        <w:tc>
          <w:tcPr>
            <w:tcW w:w="4751" w:type="dxa"/>
          </w:tcPr>
          <w:p w14:paraId="0280CABB" w14:textId="77777777" w:rsidR="002A568A" w:rsidRPr="00E10A28" w:rsidRDefault="002A568A" w:rsidP="002A568A">
            <w:pPr>
              <w:spacing w:after="200" w:line="288" w:lineRule="auto"/>
              <w:ind w:left="170"/>
              <w:jc w:val="both"/>
              <w:rPr>
                <w:rFonts w:ascii="Arial" w:hAnsi="Arial" w:cs="Arial"/>
                <w:b/>
                <w:color w:val="auto"/>
                <w:sz w:val="18"/>
                <w:szCs w:val="18"/>
              </w:rPr>
            </w:pPr>
            <w:r w:rsidRPr="00E10A28">
              <w:rPr>
                <w:rFonts w:ascii="Arial" w:hAnsi="Arial" w:cs="Arial"/>
                <w:b/>
                <w:color w:val="auto"/>
                <w:sz w:val="18"/>
                <w:szCs w:val="18"/>
              </w:rPr>
              <w:t xml:space="preserve">7.1. </w:t>
            </w:r>
            <w:r w:rsidRPr="00E10A28">
              <w:rPr>
                <w:rFonts w:ascii="Arial" w:hAnsi="Arial" w:cs="Arial"/>
                <w:color w:val="auto"/>
                <w:sz w:val="18"/>
                <w:szCs w:val="18"/>
              </w:rPr>
              <w:t xml:space="preserve">Осы </w:t>
            </w:r>
            <w:proofErr w:type="spellStart"/>
            <w:r w:rsidRPr="00E10A28">
              <w:rPr>
                <w:rFonts w:ascii="Arial" w:hAnsi="Arial" w:cs="Arial"/>
                <w:color w:val="auto"/>
                <w:sz w:val="18"/>
                <w:szCs w:val="18"/>
              </w:rPr>
              <w:t>Шарт</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Білім</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алушы</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және</w:t>
            </w:r>
            <w:proofErr w:type="spellEnd"/>
            <w:r w:rsidRPr="00E10A28">
              <w:rPr>
                <w:rFonts w:ascii="Arial" w:hAnsi="Arial" w:cs="Arial"/>
                <w:color w:val="auto"/>
                <w:sz w:val="18"/>
                <w:szCs w:val="18"/>
              </w:rPr>
              <w:t>/</w:t>
            </w:r>
            <w:proofErr w:type="spellStart"/>
            <w:r w:rsidRPr="00E10A28">
              <w:rPr>
                <w:rFonts w:ascii="Arial" w:hAnsi="Arial" w:cs="Arial"/>
                <w:color w:val="auto"/>
                <w:sz w:val="18"/>
                <w:szCs w:val="18"/>
              </w:rPr>
              <w:t>немесе</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оның</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заңды</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Өкілі</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Қосылу</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туралы</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өтінішке</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қол</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қойған</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күннен</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бастап</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күшіне</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енеді</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және</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Университеттің</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оқу</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жоспарына</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сәйкес</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оқудың</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бүкіл</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мерзіміне</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сондай-</w:t>
            </w:r>
            <w:r w:rsidRPr="00E10A28">
              <w:rPr>
                <w:rFonts w:ascii="Arial" w:hAnsi="Arial" w:cs="Arial"/>
                <w:color w:val="auto"/>
                <w:sz w:val="18"/>
                <w:szCs w:val="18"/>
              </w:rPr>
              <w:lastRenderedPageBreak/>
              <w:t>ақ</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Тараптар</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қабылдаған</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міндеттемелерді</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толық</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орындағанға</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дейін</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қолданылады</w:t>
            </w:r>
            <w:proofErr w:type="spellEnd"/>
            <w:r w:rsidRPr="00E10A28">
              <w:rPr>
                <w:rFonts w:ascii="Arial" w:hAnsi="Arial" w:cs="Arial"/>
                <w:color w:val="auto"/>
                <w:sz w:val="18"/>
                <w:szCs w:val="18"/>
              </w:rPr>
              <w:t>.</w:t>
            </w:r>
          </w:p>
          <w:p w14:paraId="21EE12A5" w14:textId="77777777" w:rsidR="002A568A" w:rsidRPr="00E10A28" w:rsidRDefault="002A568A" w:rsidP="002A568A">
            <w:pPr>
              <w:spacing w:after="200" w:line="288" w:lineRule="auto"/>
              <w:ind w:left="170"/>
              <w:jc w:val="both"/>
              <w:rPr>
                <w:rFonts w:ascii="Arial" w:hAnsi="Arial" w:cs="Arial"/>
                <w:color w:val="auto"/>
                <w:sz w:val="18"/>
                <w:szCs w:val="18"/>
              </w:rPr>
            </w:pPr>
            <w:r w:rsidRPr="00E10A28">
              <w:rPr>
                <w:rFonts w:ascii="Arial" w:hAnsi="Arial" w:cs="Arial"/>
                <w:b/>
                <w:color w:val="auto"/>
                <w:sz w:val="18"/>
                <w:szCs w:val="18"/>
              </w:rPr>
              <w:t xml:space="preserve">7.2. </w:t>
            </w:r>
            <w:proofErr w:type="spellStart"/>
            <w:r w:rsidRPr="00E10A28">
              <w:rPr>
                <w:rFonts w:ascii="Arial" w:hAnsi="Arial" w:cs="Arial"/>
                <w:color w:val="auto"/>
                <w:sz w:val="18"/>
                <w:szCs w:val="18"/>
              </w:rPr>
              <w:t>Білім</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алушы</w:t>
            </w:r>
            <w:proofErr w:type="spellEnd"/>
            <w:r w:rsidRPr="00E10A28">
              <w:rPr>
                <w:rFonts w:ascii="Arial" w:hAnsi="Arial" w:cs="Arial"/>
                <w:color w:val="auto"/>
                <w:sz w:val="18"/>
                <w:szCs w:val="18"/>
              </w:rPr>
              <w:t xml:space="preserve"> </w:t>
            </w:r>
            <w:proofErr w:type="spellStart"/>
            <w:r w:rsidR="00310DEF" w:rsidRPr="00E10A28">
              <w:rPr>
                <w:rFonts w:ascii="Arial" w:hAnsi="Arial" w:cs="Arial"/>
                <w:color w:val="auto"/>
                <w:sz w:val="18"/>
                <w:szCs w:val="18"/>
              </w:rPr>
              <w:t>оқудан</w:t>
            </w:r>
            <w:proofErr w:type="spellEnd"/>
            <w:r w:rsidR="00310DEF" w:rsidRPr="00E10A28">
              <w:rPr>
                <w:rFonts w:ascii="Arial" w:hAnsi="Arial" w:cs="Arial"/>
                <w:color w:val="auto"/>
                <w:sz w:val="18"/>
                <w:szCs w:val="18"/>
              </w:rPr>
              <w:t xml:space="preserve"> </w:t>
            </w:r>
            <w:proofErr w:type="spellStart"/>
            <w:r w:rsidR="00310DEF" w:rsidRPr="00E10A28">
              <w:rPr>
                <w:rFonts w:ascii="Arial" w:hAnsi="Arial" w:cs="Arial"/>
                <w:color w:val="auto"/>
                <w:sz w:val="18"/>
                <w:szCs w:val="18"/>
              </w:rPr>
              <w:t>шығарылып</w:t>
            </w:r>
            <w:proofErr w:type="spellEnd"/>
            <w:r w:rsidR="00310DEF" w:rsidRPr="00E10A28">
              <w:rPr>
                <w:rFonts w:ascii="Arial" w:hAnsi="Arial" w:cs="Arial"/>
                <w:color w:val="auto"/>
                <w:sz w:val="18"/>
                <w:szCs w:val="18"/>
              </w:rPr>
              <w:t xml:space="preserve">, </w:t>
            </w:r>
            <w:proofErr w:type="spellStart"/>
            <w:r w:rsidRPr="00E10A28">
              <w:rPr>
                <w:rFonts w:ascii="Arial" w:hAnsi="Arial" w:cs="Arial"/>
                <w:color w:val="auto"/>
                <w:sz w:val="18"/>
                <w:szCs w:val="18"/>
              </w:rPr>
              <w:t>кейіннен</w:t>
            </w:r>
            <w:proofErr w:type="spellEnd"/>
            <w:r w:rsidRPr="00E10A28">
              <w:rPr>
                <w:rFonts w:ascii="Arial" w:hAnsi="Arial" w:cs="Arial"/>
                <w:color w:val="auto"/>
                <w:sz w:val="18"/>
                <w:szCs w:val="18"/>
              </w:rPr>
              <w:t xml:space="preserve"> Университет</w:t>
            </w:r>
            <w:r w:rsidR="00310DEF" w:rsidRPr="00E10A28">
              <w:rPr>
                <w:rFonts w:ascii="Arial" w:hAnsi="Arial" w:cs="Arial"/>
                <w:color w:val="auto"/>
                <w:sz w:val="18"/>
                <w:szCs w:val="18"/>
                <w:lang w:val="kk-KZ"/>
              </w:rPr>
              <w:t>ің</w:t>
            </w:r>
            <w:r w:rsidRPr="00E10A28">
              <w:rPr>
                <w:rFonts w:ascii="Arial" w:hAnsi="Arial" w:cs="Arial"/>
                <w:color w:val="auto"/>
                <w:sz w:val="18"/>
                <w:szCs w:val="18"/>
              </w:rPr>
              <w:t xml:space="preserve"> </w:t>
            </w:r>
            <w:proofErr w:type="spellStart"/>
            <w:r w:rsidRPr="00E10A28">
              <w:rPr>
                <w:rFonts w:ascii="Arial" w:hAnsi="Arial" w:cs="Arial"/>
                <w:color w:val="auto"/>
                <w:sz w:val="18"/>
                <w:szCs w:val="18"/>
              </w:rPr>
              <w:t>Білім</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алушыларының</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құрамына</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қайта</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қабылдан</w:t>
            </w:r>
            <w:r w:rsidR="00310DEF" w:rsidRPr="00E10A28">
              <w:rPr>
                <w:rFonts w:ascii="Arial" w:hAnsi="Arial" w:cs="Arial"/>
                <w:color w:val="auto"/>
                <w:sz w:val="18"/>
                <w:szCs w:val="18"/>
                <w:lang w:val="kk-KZ"/>
              </w:rPr>
              <w:t>ған</w:t>
            </w:r>
            <w:proofErr w:type="spellEnd"/>
            <w:r w:rsidR="00310DEF" w:rsidRPr="00E10A28">
              <w:rPr>
                <w:rFonts w:ascii="Arial" w:hAnsi="Arial" w:cs="Arial"/>
                <w:color w:val="auto"/>
                <w:sz w:val="18"/>
                <w:szCs w:val="18"/>
                <w:lang w:val="kk-KZ"/>
              </w:rPr>
              <w:t xml:space="preserve"> </w:t>
            </w:r>
            <w:proofErr w:type="spellStart"/>
            <w:r w:rsidRPr="00E10A28">
              <w:rPr>
                <w:rFonts w:ascii="Arial" w:hAnsi="Arial" w:cs="Arial"/>
                <w:color w:val="auto"/>
                <w:sz w:val="18"/>
                <w:szCs w:val="18"/>
              </w:rPr>
              <w:t>жағдайда</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жаңа</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шарт</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жасалады</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бұл</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ретте</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жаңа</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шарт</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жасалған</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кезде</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белгіленген</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талаптар</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қолданысқа</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енгізіледі</w:t>
            </w:r>
            <w:proofErr w:type="spellEnd"/>
            <w:r w:rsidRPr="00E10A28">
              <w:rPr>
                <w:rFonts w:ascii="Arial" w:hAnsi="Arial" w:cs="Arial"/>
                <w:color w:val="auto"/>
                <w:sz w:val="18"/>
                <w:szCs w:val="18"/>
              </w:rPr>
              <w:t>.</w:t>
            </w:r>
          </w:p>
          <w:p w14:paraId="454E0BF3" w14:textId="77777777" w:rsidR="002A568A" w:rsidRPr="00E10A28" w:rsidRDefault="002A568A" w:rsidP="002A568A">
            <w:pPr>
              <w:spacing w:after="200" w:line="288" w:lineRule="auto"/>
              <w:ind w:left="170"/>
              <w:jc w:val="both"/>
              <w:rPr>
                <w:rFonts w:ascii="Arial" w:hAnsi="Arial" w:cs="Arial"/>
                <w:color w:val="auto"/>
                <w:sz w:val="18"/>
                <w:szCs w:val="18"/>
              </w:rPr>
            </w:pPr>
            <w:r w:rsidRPr="00E10A28">
              <w:rPr>
                <w:rFonts w:ascii="Arial" w:hAnsi="Arial" w:cs="Arial"/>
                <w:b/>
                <w:color w:val="auto"/>
                <w:sz w:val="18"/>
                <w:szCs w:val="18"/>
              </w:rPr>
              <w:t>7.3.</w:t>
            </w:r>
            <w:r w:rsidRPr="00E10A28">
              <w:rPr>
                <w:rFonts w:ascii="Arial" w:hAnsi="Arial" w:cs="Arial"/>
                <w:color w:val="auto"/>
                <w:sz w:val="18"/>
                <w:szCs w:val="18"/>
              </w:rPr>
              <w:t xml:space="preserve"> Осы </w:t>
            </w:r>
            <w:proofErr w:type="spellStart"/>
            <w:r w:rsidRPr="00E10A28">
              <w:rPr>
                <w:rFonts w:ascii="Arial" w:hAnsi="Arial" w:cs="Arial"/>
                <w:color w:val="auto"/>
                <w:sz w:val="18"/>
                <w:szCs w:val="18"/>
              </w:rPr>
              <w:t>Шарттың</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талаптарын</w:t>
            </w:r>
            <w:proofErr w:type="spellEnd"/>
            <w:r w:rsidRPr="00E10A28">
              <w:rPr>
                <w:rFonts w:ascii="Arial" w:hAnsi="Arial" w:cs="Arial"/>
                <w:color w:val="auto"/>
                <w:sz w:val="18"/>
                <w:szCs w:val="18"/>
              </w:rPr>
              <w:t xml:space="preserve"> Университет интернет </w:t>
            </w:r>
            <w:proofErr w:type="spellStart"/>
            <w:r w:rsidRPr="00E10A28">
              <w:rPr>
                <w:rFonts w:ascii="Arial" w:hAnsi="Arial" w:cs="Arial"/>
                <w:color w:val="auto"/>
                <w:sz w:val="18"/>
                <w:szCs w:val="18"/>
              </w:rPr>
              <w:t>желісіндегі</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Университеттің</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ресми</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сайтында</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сондай-ақ</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ақпарат</w:t>
            </w:r>
            <w:r w:rsidR="00310DEF" w:rsidRPr="00E10A28">
              <w:rPr>
                <w:rFonts w:ascii="Arial" w:hAnsi="Arial" w:cs="Arial"/>
                <w:color w:val="auto"/>
                <w:sz w:val="18"/>
                <w:szCs w:val="18"/>
              </w:rPr>
              <w:t>тық</w:t>
            </w:r>
            <w:proofErr w:type="spellEnd"/>
            <w:r w:rsidR="00310DEF" w:rsidRPr="00E10A28">
              <w:rPr>
                <w:rFonts w:ascii="Arial" w:hAnsi="Arial" w:cs="Arial"/>
                <w:color w:val="auto"/>
                <w:sz w:val="18"/>
                <w:szCs w:val="18"/>
              </w:rPr>
              <w:t xml:space="preserve"> </w:t>
            </w:r>
            <w:proofErr w:type="spellStart"/>
            <w:r w:rsidR="00310DEF" w:rsidRPr="00E10A28">
              <w:rPr>
                <w:rFonts w:ascii="Arial" w:hAnsi="Arial" w:cs="Arial"/>
                <w:color w:val="auto"/>
                <w:sz w:val="18"/>
                <w:szCs w:val="18"/>
              </w:rPr>
              <w:t>жүйелерде</w:t>
            </w:r>
            <w:proofErr w:type="spellEnd"/>
            <w:r w:rsidR="00310DEF" w:rsidRPr="00E10A28">
              <w:rPr>
                <w:rFonts w:ascii="Arial" w:hAnsi="Arial" w:cs="Arial"/>
                <w:color w:val="auto"/>
                <w:sz w:val="18"/>
                <w:szCs w:val="18"/>
              </w:rPr>
              <w:t xml:space="preserve"> </w:t>
            </w:r>
            <w:proofErr w:type="spellStart"/>
            <w:r w:rsidR="00310DEF" w:rsidRPr="00E10A28">
              <w:rPr>
                <w:rFonts w:ascii="Arial" w:hAnsi="Arial" w:cs="Arial"/>
                <w:color w:val="auto"/>
                <w:sz w:val="18"/>
                <w:szCs w:val="18"/>
              </w:rPr>
              <w:t>және</w:t>
            </w:r>
            <w:proofErr w:type="spellEnd"/>
            <w:r w:rsidR="00310DEF" w:rsidRPr="00E10A28">
              <w:rPr>
                <w:rFonts w:ascii="Arial" w:hAnsi="Arial" w:cs="Arial"/>
                <w:color w:val="auto"/>
                <w:sz w:val="18"/>
                <w:szCs w:val="18"/>
              </w:rPr>
              <w:t xml:space="preserve"> </w:t>
            </w:r>
            <w:proofErr w:type="spellStart"/>
            <w:r w:rsidR="00310DEF" w:rsidRPr="00E10A28">
              <w:rPr>
                <w:rFonts w:ascii="Arial" w:hAnsi="Arial" w:cs="Arial"/>
                <w:color w:val="auto"/>
                <w:sz w:val="18"/>
                <w:szCs w:val="18"/>
              </w:rPr>
              <w:t>Б</w:t>
            </w:r>
            <w:r w:rsidRPr="00E10A28">
              <w:rPr>
                <w:rFonts w:ascii="Arial" w:hAnsi="Arial" w:cs="Arial"/>
                <w:color w:val="auto"/>
                <w:sz w:val="18"/>
                <w:szCs w:val="18"/>
              </w:rPr>
              <w:t>ілім</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алушылармен</w:t>
            </w:r>
            <w:proofErr w:type="spellEnd"/>
            <w:r w:rsidRPr="00E10A28">
              <w:rPr>
                <w:rFonts w:ascii="Arial" w:hAnsi="Arial" w:cs="Arial"/>
                <w:color w:val="auto"/>
                <w:sz w:val="18"/>
                <w:szCs w:val="18"/>
              </w:rPr>
              <w:t xml:space="preserve"> </w:t>
            </w:r>
            <w:r w:rsidR="00310DEF" w:rsidRPr="00E10A28">
              <w:rPr>
                <w:rFonts w:ascii="Arial" w:hAnsi="Arial" w:cs="Arial"/>
                <w:color w:val="auto"/>
                <w:sz w:val="18"/>
                <w:szCs w:val="18"/>
                <w:lang w:val="kk-KZ"/>
              </w:rPr>
              <w:t>байланыс</w:t>
            </w:r>
            <w:r w:rsidRPr="00E10A28">
              <w:rPr>
                <w:rFonts w:ascii="Arial" w:hAnsi="Arial" w:cs="Arial"/>
                <w:color w:val="auto"/>
                <w:sz w:val="18"/>
                <w:szCs w:val="18"/>
              </w:rPr>
              <w:t xml:space="preserve"> </w:t>
            </w:r>
            <w:proofErr w:type="spellStart"/>
            <w:r w:rsidRPr="00E10A28">
              <w:rPr>
                <w:rFonts w:ascii="Arial" w:hAnsi="Arial" w:cs="Arial"/>
                <w:color w:val="auto"/>
                <w:sz w:val="18"/>
                <w:szCs w:val="18"/>
              </w:rPr>
              <w:t>құралдарында</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өзгерістер</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немесе</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толықтырулар</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туралы</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ақпаратты</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орналастыру</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арқылы</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өзгерте</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және</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толықтыра</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алады</w:t>
            </w:r>
            <w:proofErr w:type="spellEnd"/>
            <w:r w:rsidRPr="00E10A28">
              <w:rPr>
                <w:rFonts w:ascii="Arial" w:hAnsi="Arial" w:cs="Arial"/>
                <w:color w:val="auto"/>
                <w:sz w:val="18"/>
                <w:szCs w:val="18"/>
              </w:rPr>
              <w:t>.</w:t>
            </w:r>
          </w:p>
          <w:p w14:paraId="5E2D491C" w14:textId="77777777" w:rsidR="00D34A01" w:rsidRPr="00E10A28" w:rsidRDefault="002A568A" w:rsidP="002A568A">
            <w:pPr>
              <w:spacing w:line="288" w:lineRule="auto"/>
              <w:ind w:left="170"/>
              <w:jc w:val="both"/>
              <w:rPr>
                <w:rFonts w:ascii="Arial" w:hAnsi="Arial" w:cs="Arial"/>
                <w:color w:val="auto"/>
                <w:sz w:val="18"/>
                <w:szCs w:val="18"/>
              </w:rPr>
            </w:pPr>
            <w:r w:rsidRPr="00E10A28">
              <w:rPr>
                <w:rFonts w:ascii="Arial" w:hAnsi="Arial" w:cs="Arial"/>
                <w:color w:val="auto"/>
                <w:sz w:val="18"/>
                <w:szCs w:val="18"/>
              </w:rPr>
              <w:t xml:space="preserve">Осы </w:t>
            </w:r>
            <w:proofErr w:type="spellStart"/>
            <w:r w:rsidRPr="00E10A28">
              <w:rPr>
                <w:rFonts w:ascii="Arial" w:hAnsi="Arial" w:cs="Arial"/>
                <w:color w:val="auto"/>
                <w:sz w:val="18"/>
                <w:szCs w:val="18"/>
              </w:rPr>
              <w:t>Шарттың</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жекелеген</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талаптарының</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өзгеруі</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оның</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бір</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немесе</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бірнеше</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тармақтарының</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қолданылуын</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тоқтату</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ретінде</w:t>
            </w:r>
            <w:proofErr w:type="spellEnd"/>
            <w:r w:rsidRPr="00E10A28">
              <w:rPr>
                <w:rFonts w:ascii="Arial" w:hAnsi="Arial" w:cs="Arial"/>
                <w:color w:val="auto"/>
                <w:sz w:val="18"/>
                <w:szCs w:val="18"/>
              </w:rPr>
              <w:t xml:space="preserve"> осы </w:t>
            </w:r>
            <w:proofErr w:type="spellStart"/>
            <w:r w:rsidRPr="00E10A28">
              <w:rPr>
                <w:rFonts w:ascii="Arial" w:hAnsi="Arial" w:cs="Arial"/>
                <w:color w:val="auto"/>
                <w:sz w:val="18"/>
                <w:szCs w:val="18"/>
              </w:rPr>
              <w:t>Шарттың</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қолданылуын</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тұтастай</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тоқтатпайды</w:t>
            </w:r>
            <w:proofErr w:type="spellEnd"/>
            <w:r w:rsidRPr="00E10A28">
              <w:rPr>
                <w:rFonts w:ascii="Arial" w:hAnsi="Arial" w:cs="Arial"/>
                <w:color w:val="auto"/>
                <w:sz w:val="18"/>
                <w:szCs w:val="18"/>
              </w:rPr>
              <w:t>.</w:t>
            </w:r>
          </w:p>
        </w:tc>
        <w:tc>
          <w:tcPr>
            <w:tcW w:w="419" w:type="dxa"/>
          </w:tcPr>
          <w:p w14:paraId="0A5A9D3A" w14:textId="77777777" w:rsidR="00D34A01" w:rsidRPr="00E10A28" w:rsidRDefault="00D34A01" w:rsidP="00B1033C">
            <w:pPr>
              <w:spacing w:after="200" w:line="288" w:lineRule="auto"/>
              <w:jc w:val="both"/>
              <w:rPr>
                <w:rFonts w:ascii="Arial" w:hAnsi="Arial" w:cs="Arial"/>
                <w:color w:val="auto"/>
                <w:sz w:val="18"/>
                <w:szCs w:val="18"/>
              </w:rPr>
            </w:pPr>
          </w:p>
        </w:tc>
        <w:tc>
          <w:tcPr>
            <w:tcW w:w="4801" w:type="dxa"/>
          </w:tcPr>
          <w:p w14:paraId="514E7CAE" w14:textId="76326260" w:rsidR="00D34A01" w:rsidRPr="00E10A28" w:rsidRDefault="00D34A01" w:rsidP="00D34A01">
            <w:pPr>
              <w:spacing w:after="200" w:line="288" w:lineRule="auto"/>
              <w:ind w:left="170"/>
              <w:jc w:val="both"/>
              <w:rPr>
                <w:rFonts w:ascii="Arial" w:hAnsi="Arial" w:cs="Arial"/>
                <w:color w:val="auto"/>
                <w:sz w:val="18"/>
                <w:szCs w:val="18"/>
              </w:rPr>
            </w:pPr>
            <w:r w:rsidRPr="00E10A28">
              <w:rPr>
                <w:rFonts w:ascii="Arial" w:hAnsi="Arial" w:cs="Arial"/>
                <w:b/>
                <w:color w:val="auto"/>
                <w:sz w:val="18"/>
                <w:szCs w:val="18"/>
              </w:rPr>
              <w:t>7.4.</w:t>
            </w:r>
            <w:r w:rsidR="00CF6B47" w:rsidRPr="00E10A28">
              <w:rPr>
                <w:rFonts w:ascii="Arial" w:hAnsi="Arial" w:cs="Arial"/>
                <w:color w:val="auto"/>
                <w:sz w:val="18"/>
                <w:szCs w:val="18"/>
                <w:lang w:val="kk-KZ"/>
              </w:rPr>
              <w:t xml:space="preserve"> </w:t>
            </w:r>
            <w:proofErr w:type="spellStart"/>
            <w:r w:rsidR="002A568A" w:rsidRPr="00E10A28">
              <w:rPr>
                <w:rFonts w:ascii="Arial" w:hAnsi="Arial" w:cs="Arial"/>
                <w:color w:val="auto"/>
                <w:sz w:val="18"/>
                <w:szCs w:val="18"/>
              </w:rPr>
              <w:t>Білім</w:t>
            </w:r>
            <w:proofErr w:type="spellEnd"/>
            <w:r w:rsidR="002A568A" w:rsidRPr="00E10A28">
              <w:rPr>
                <w:rFonts w:ascii="Arial" w:hAnsi="Arial" w:cs="Arial"/>
                <w:color w:val="auto"/>
                <w:sz w:val="18"/>
                <w:szCs w:val="18"/>
              </w:rPr>
              <w:t xml:space="preserve"> </w:t>
            </w:r>
            <w:proofErr w:type="spellStart"/>
            <w:r w:rsidR="002A568A" w:rsidRPr="00E10A28">
              <w:rPr>
                <w:rFonts w:ascii="Arial" w:hAnsi="Arial" w:cs="Arial"/>
                <w:color w:val="auto"/>
                <w:sz w:val="18"/>
                <w:szCs w:val="18"/>
              </w:rPr>
              <w:t>алушы</w:t>
            </w:r>
            <w:proofErr w:type="spellEnd"/>
            <w:r w:rsidR="002A568A" w:rsidRPr="00E10A28">
              <w:rPr>
                <w:rFonts w:ascii="Arial" w:hAnsi="Arial" w:cs="Arial"/>
                <w:color w:val="auto"/>
                <w:sz w:val="18"/>
                <w:szCs w:val="18"/>
              </w:rPr>
              <w:t xml:space="preserve"> (</w:t>
            </w:r>
            <w:r w:rsidR="002A568A" w:rsidRPr="00E10A28">
              <w:rPr>
                <w:rFonts w:ascii="Arial" w:hAnsi="Arial" w:cs="Arial"/>
                <w:color w:val="auto"/>
                <w:sz w:val="18"/>
                <w:szCs w:val="18"/>
                <w:lang w:val="kk-KZ"/>
              </w:rPr>
              <w:t>Ө</w:t>
            </w:r>
            <w:proofErr w:type="spellStart"/>
            <w:r w:rsidR="002A568A" w:rsidRPr="00E10A28">
              <w:rPr>
                <w:rFonts w:ascii="Arial" w:hAnsi="Arial" w:cs="Arial"/>
                <w:color w:val="auto"/>
                <w:sz w:val="18"/>
                <w:szCs w:val="18"/>
              </w:rPr>
              <w:t>кіл</w:t>
            </w:r>
            <w:proofErr w:type="spellEnd"/>
            <w:r w:rsidR="002A568A" w:rsidRPr="00E10A28">
              <w:rPr>
                <w:rFonts w:ascii="Arial" w:hAnsi="Arial" w:cs="Arial"/>
                <w:color w:val="auto"/>
                <w:sz w:val="18"/>
                <w:szCs w:val="18"/>
              </w:rPr>
              <w:t xml:space="preserve">) осы </w:t>
            </w:r>
            <w:proofErr w:type="spellStart"/>
            <w:r w:rsidR="002A568A" w:rsidRPr="00E10A28">
              <w:rPr>
                <w:rFonts w:ascii="Arial" w:hAnsi="Arial" w:cs="Arial"/>
                <w:color w:val="auto"/>
                <w:sz w:val="18"/>
                <w:szCs w:val="18"/>
              </w:rPr>
              <w:t>Шарттың</w:t>
            </w:r>
            <w:proofErr w:type="spellEnd"/>
            <w:r w:rsidR="002A568A" w:rsidRPr="00E10A28">
              <w:rPr>
                <w:rFonts w:ascii="Arial" w:hAnsi="Arial" w:cs="Arial"/>
                <w:color w:val="auto"/>
                <w:sz w:val="18"/>
                <w:szCs w:val="18"/>
              </w:rPr>
              <w:t xml:space="preserve"> 2.1.12-тармағын </w:t>
            </w:r>
            <w:proofErr w:type="spellStart"/>
            <w:r w:rsidR="002A568A" w:rsidRPr="00E10A28">
              <w:rPr>
                <w:rFonts w:ascii="Arial" w:hAnsi="Arial" w:cs="Arial"/>
                <w:color w:val="auto"/>
                <w:sz w:val="18"/>
                <w:szCs w:val="18"/>
              </w:rPr>
              <w:t>ескере</w:t>
            </w:r>
            <w:proofErr w:type="spellEnd"/>
            <w:r w:rsidR="002A568A" w:rsidRPr="00E10A28">
              <w:rPr>
                <w:rFonts w:ascii="Arial" w:hAnsi="Arial" w:cs="Arial"/>
                <w:color w:val="auto"/>
                <w:sz w:val="18"/>
                <w:szCs w:val="18"/>
              </w:rPr>
              <w:t xml:space="preserve"> </w:t>
            </w:r>
            <w:proofErr w:type="spellStart"/>
            <w:r w:rsidR="002A568A" w:rsidRPr="00E10A28">
              <w:rPr>
                <w:rFonts w:ascii="Arial" w:hAnsi="Arial" w:cs="Arial"/>
                <w:color w:val="auto"/>
                <w:sz w:val="18"/>
                <w:szCs w:val="18"/>
              </w:rPr>
              <w:t>отырып</w:t>
            </w:r>
            <w:proofErr w:type="spellEnd"/>
            <w:r w:rsidR="002A568A" w:rsidRPr="00E10A28">
              <w:rPr>
                <w:rFonts w:ascii="Arial" w:hAnsi="Arial" w:cs="Arial"/>
                <w:color w:val="auto"/>
                <w:sz w:val="18"/>
                <w:szCs w:val="18"/>
              </w:rPr>
              <w:t xml:space="preserve">, </w:t>
            </w:r>
            <w:proofErr w:type="spellStart"/>
            <w:r w:rsidR="002A568A" w:rsidRPr="00E10A28">
              <w:rPr>
                <w:rFonts w:ascii="Arial" w:hAnsi="Arial" w:cs="Arial"/>
                <w:color w:val="auto"/>
                <w:sz w:val="18"/>
                <w:szCs w:val="18"/>
              </w:rPr>
              <w:t>Университетке</w:t>
            </w:r>
            <w:proofErr w:type="spellEnd"/>
            <w:r w:rsidR="002A568A" w:rsidRPr="00E10A28">
              <w:rPr>
                <w:rFonts w:ascii="Arial" w:hAnsi="Arial" w:cs="Arial"/>
                <w:color w:val="auto"/>
                <w:sz w:val="18"/>
                <w:szCs w:val="18"/>
              </w:rPr>
              <w:t xml:space="preserve"> </w:t>
            </w:r>
            <w:proofErr w:type="spellStart"/>
            <w:r w:rsidR="002A568A" w:rsidRPr="00E10A28">
              <w:rPr>
                <w:rFonts w:ascii="Arial" w:hAnsi="Arial" w:cs="Arial"/>
                <w:color w:val="auto"/>
                <w:sz w:val="18"/>
                <w:szCs w:val="18"/>
              </w:rPr>
              <w:t>іс</w:t>
            </w:r>
            <w:proofErr w:type="spellEnd"/>
            <w:r w:rsidR="002A568A" w:rsidRPr="00E10A28">
              <w:rPr>
                <w:rFonts w:ascii="Arial" w:hAnsi="Arial" w:cs="Arial"/>
                <w:color w:val="auto"/>
                <w:sz w:val="18"/>
                <w:szCs w:val="18"/>
              </w:rPr>
              <w:t xml:space="preserve"> </w:t>
            </w:r>
            <w:proofErr w:type="spellStart"/>
            <w:r w:rsidR="002A568A" w:rsidRPr="00E10A28">
              <w:rPr>
                <w:rFonts w:ascii="Arial" w:hAnsi="Arial" w:cs="Arial"/>
                <w:color w:val="auto"/>
                <w:sz w:val="18"/>
                <w:szCs w:val="18"/>
              </w:rPr>
              <w:t>жүзінде</w:t>
            </w:r>
            <w:proofErr w:type="spellEnd"/>
            <w:r w:rsidR="002A568A" w:rsidRPr="00E10A28">
              <w:rPr>
                <w:rFonts w:ascii="Arial" w:hAnsi="Arial" w:cs="Arial"/>
                <w:color w:val="auto"/>
                <w:sz w:val="18"/>
                <w:szCs w:val="18"/>
              </w:rPr>
              <w:t xml:space="preserve"> </w:t>
            </w:r>
            <w:proofErr w:type="spellStart"/>
            <w:r w:rsidR="002A568A" w:rsidRPr="00E10A28">
              <w:rPr>
                <w:rFonts w:ascii="Arial" w:hAnsi="Arial" w:cs="Arial"/>
                <w:color w:val="auto"/>
                <w:sz w:val="18"/>
                <w:szCs w:val="18"/>
              </w:rPr>
              <w:t>келтірілген</w:t>
            </w:r>
            <w:proofErr w:type="spellEnd"/>
            <w:r w:rsidR="002A568A" w:rsidRPr="00E10A28">
              <w:rPr>
                <w:rFonts w:ascii="Arial" w:hAnsi="Arial" w:cs="Arial"/>
                <w:color w:val="auto"/>
                <w:sz w:val="18"/>
                <w:szCs w:val="18"/>
              </w:rPr>
              <w:t xml:space="preserve"> </w:t>
            </w:r>
            <w:proofErr w:type="spellStart"/>
            <w:r w:rsidR="002A568A" w:rsidRPr="00E10A28">
              <w:rPr>
                <w:rFonts w:ascii="Arial" w:hAnsi="Arial" w:cs="Arial"/>
                <w:color w:val="auto"/>
                <w:sz w:val="18"/>
                <w:szCs w:val="18"/>
              </w:rPr>
              <w:t>шығындарды</w:t>
            </w:r>
            <w:proofErr w:type="spellEnd"/>
            <w:r w:rsidR="002A568A" w:rsidRPr="00E10A28">
              <w:rPr>
                <w:rFonts w:ascii="Arial" w:hAnsi="Arial" w:cs="Arial"/>
                <w:color w:val="auto"/>
                <w:sz w:val="18"/>
                <w:szCs w:val="18"/>
              </w:rPr>
              <w:t xml:space="preserve"> </w:t>
            </w:r>
            <w:proofErr w:type="spellStart"/>
            <w:r w:rsidR="002A568A" w:rsidRPr="00E10A28">
              <w:rPr>
                <w:rFonts w:ascii="Arial" w:hAnsi="Arial" w:cs="Arial"/>
                <w:color w:val="auto"/>
                <w:sz w:val="18"/>
                <w:szCs w:val="18"/>
              </w:rPr>
              <w:t>толық</w:t>
            </w:r>
            <w:proofErr w:type="spellEnd"/>
            <w:r w:rsidR="002A568A" w:rsidRPr="00E10A28">
              <w:rPr>
                <w:rFonts w:ascii="Arial" w:hAnsi="Arial" w:cs="Arial"/>
                <w:color w:val="auto"/>
                <w:sz w:val="18"/>
                <w:szCs w:val="18"/>
              </w:rPr>
              <w:t xml:space="preserve"> </w:t>
            </w:r>
            <w:proofErr w:type="spellStart"/>
            <w:r w:rsidR="002A568A" w:rsidRPr="00E10A28">
              <w:rPr>
                <w:rFonts w:ascii="Arial" w:hAnsi="Arial" w:cs="Arial"/>
                <w:color w:val="auto"/>
                <w:sz w:val="18"/>
                <w:szCs w:val="18"/>
              </w:rPr>
              <w:t>төлеген</w:t>
            </w:r>
            <w:proofErr w:type="spellEnd"/>
            <w:r w:rsidR="002A568A" w:rsidRPr="00E10A28">
              <w:rPr>
                <w:rFonts w:ascii="Arial" w:hAnsi="Arial" w:cs="Arial"/>
                <w:color w:val="auto"/>
                <w:sz w:val="18"/>
                <w:szCs w:val="18"/>
              </w:rPr>
              <w:t xml:space="preserve"> </w:t>
            </w:r>
            <w:proofErr w:type="spellStart"/>
            <w:r w:rsidR="002A568A" w:rsidRPr="00E10A28">
              <w:rPr>
                <w:rFonts w:ascii="Arial" w:hAnsi="Arial" w:cs="Arial"/>
                <w:color w:val="auto"/>
                <w:sz w:val="18"/>
                <w:szCs w:val="18"/>
              </w:rPr>
              <w:t>жағдайда</w:t>
            </w:r>
            <w:proofErr w:type="spellEnd"/>
            <w:r w:rsidR="002A568A" w:rsidRPr="00E10A28">
              <w:rPr>
                <w:rFonts w:ascii="Arial" w:hAnsi="Arial" w:cs="Arial"/>
                <w:color w:val="auto"/>
                <w:sz w:val="18"/>
                <w:szCs w:val="18"/>
              </w:rPr>
              <w:t xml:space="preserve"> </w:t>
            </w:r>
            <w:proofErr w:type="spellStart"/>
            <w:r w:rsidR="002A568A" w:rsidRPr="00E10A28">
              <w:rPr>
                <w:rFonts w:ascii="Arial" w:hAnsi="Arial" w:cs="Arial"/>
                <w:color w:val="auto"/>
                <w:sz w:val="18"/>
                <w:szCs w:val="18"/>
              </w:rPr>
              <w:t>Университетке</w:t>
            </w:r>
            <w:proofErr w:type="spellEnd"/>
            <w:r w:rsidR="002A568A" w:rsidRPr="00E10A28">
              <w:rPr>
                <w:rFonts w:ascii="Arial" w:hAnsi="Arial" w:cs="Arial"/>
                <w:color w:val="auto"/>
                <w:sz w:val="18"/>
                <w:szCs w:val="18"/>
              </w:rPr>
              <w:t xml:space="preserve"> </w:t>
            </w:r>
            <w:proofErr w:type="spellStart"/>
            <w:r w:rsidR="002A568A" w:rsidRPr="00E10A28">
              <w:rPr>
                <w:rFonts w:ascii="Arial" w:hAnsi="Arial" w:cs="Arial"/>
                <w:color w:val="auto"/>
                <w:sz w:val="18"/>
                <w:szCs w:val="18"/>
              </w:rPr>
              <w:t>тиісті</w:t>
            </w:r>
            <w:proofErr w:type="spellEnd"/>
            <w:r w:rsidR="002A568A" w:rsidRPr="00E10A28">
              <w:rPr>
                <w:rFonts w:ascii="Arial" w:hAnsi="Arial" w:cs="Arial"/>
                <w:color w:val="auto"/>
                <w:sz w:val="18"/>
                <w:szCs w:val="18"/>
              </w:rPr>
              <w:t xml:space="preserve"> </w:t>
            </w:r>
            <w:proofErr w:type="spellStart"/>
            <w:r w:rsidR="002A568A" w:rsidRPr="00E10A28">
              <w:rPr>
                <w:rFonts w:ascii="Arial" w:hAnsi="Arial" w:cs="Arial"/>
                <w:color w:val="auto"/>
                <w:sz w:val="18"/>
                <w:szCs w:val="18"/>
              </w:rPr>
              <w:t>өтініш</w:t>
            </w:r>
            <w:proofErr w:type="spellEnd"/>
            <w:r w:rsidR="002A568A" w:rsidRPr="00E10A28">
              <w:rPr>
                <w:rFonts w:ascii="Arial" w:hAnsi="Arial" w:cs="Arial"/>
                <w:color w:val="auto"/>
                <w:sz w:val="18"/>
                <w:szCs w:val="18"/>
              </w:rPr>
              <w:t xml:space="preserve"> </w:t>
            </w:r>
            <w:proofErr w:type="spellStart"/>
            <w:r w:rsidR="002A568A" w:rsidRPr="00E10A28">
              <w:rPr>
                <w:rFonts w:ascii="Arial" w:hAnsi="Arial" w:cs="Arial"/>
                <w:color w:val="auto"/>
                <w:sz w:val="18"/>
                <w:szCs w:val="18"/>
              </w:rPr>
              <w:t>жібере</w:t>
            </w:r>
            <w:proofErr w:type="spellEnd"/>
            <w:r w:rsidR="002A568A" w:rsidRPr="00E10A28">
              <w:rPr>
                <w:rFonts w:ascii="Arial" w:hAnsi="Arial" w:cs="Arial"/>
                <w:color w:val="auto"/>
                <w:sz w:val="18"/>
                <w:szCs w:val="18"/>
              </w:rPr>
              <w:t xml:space="preserve"> </w:t>
            </w:r>
            <w:proofErr w:type="spellStart"/>
            <w:r w:rsidR="002A568A" w:rsidRPr="00E10A28">
              <w:rPr>
                <w:rFonts w:ascii="Arial" w:hAnsi="Arial" w:cs="Arial"/>
                <w:color w:val="auto"/>
                <w:sz w:val="18"/>
                <w:szCs w:val="18"/>
              </w:rPr>
              <w:t>отырып</w:t>
            </w:r>
            <w:proofErr w:type="spellEnd"/>
            <w:r w:rsidR="002A568A" w:rsidRPr="00E10A28">
              <w:rPr>
                <w:rFonts w:ascii="Arial" w:hAnsi="Arial" w:cs="Arial"/>
                <w:color w:val="auto"/>
                <w:sz w:val="18"/>
                <w:szCs w:val="18"/>
              </w:rPr>
              <w:t xml:space="preserve">, </w:t>
            </w:r>
            <w:proofErr w:type="spellStart"/>
            <w:r w:rsidR="002A568A" w:rsidRPr="00E10A28">
              <w:rPr>
                <w:rFonts w:ascii="Arial" w:hAnsi="Arial" w:cs="Arial"/>
                <w:color w:val="auto"/>
                <w:sz w:val="18"/>
                <w:szCs w:val="18"/>
              </w:rPr>
              <w:t>Шартты</w:t>
            </w:r>
            <w:proofErr w:type="spellEnd"/>
            <w:r w:rsidR="002A568A" w:rsidRPr="00E10A28">
              <w:rPr>
                <w:rFonts w:ascii="Arial" w:hAnsi="Arial" w:cs="Arial"/>
                <w:color w:val="auto"/>
                <w:sz w:val="18"/>
                <w:szCs w:val="18"/>
              </w:rPr>
              <w:t xml:space="preserve"> </w:t>
            </w:r>
            <w:proofErr w:type="spellStart"/>
            <w:r w:rsidR="002A568A" w:rsidRPr="00E10A28">
              <w:rPr>
                <w:rFonts w:ascii="Arial" w:hAnsi="Arial" w:cs="Arial"/>
                <w:color w:val="auto"/>
                <w:sz w:val="18"/>
                <w:szCs w:val="18"/>
              </w:rPr>
              <w:lastRenderedPageBreak/>
              <w:t>орындаудан</w:t>
            </w:r>
            <w:proofErr w:type="spellEnd"/>
            <w:r w:rsidR="002A568A" w:rsidRPr="00E10A28">
              <w:rPr>
                <w:rFonts w:ascii="Arial" w:hAnsi="Arial" w:cs="Arial"/>
                <w:color w:val="auto"/>
                <w:sz w:val="18"/>
                <w:szCs w:val="18"/>
              </w:rPr>
              <w:t xml:space="preserve"> бас </w:t>
            </w:r>
            <w:proofErr w:type="spellStart"/>
            <w:r w:rsidR="002A568A" w:rsidRPr="00E10A28">
              <w:rPr>
                <w:rFonts w:ascii="Arial" w:hAnsi="Arial" w:cs="Arial"/>
                <w:color w:val="auto"/>
                <w:sz w:val="18"/>
                <w:szCs w:val="18"/>
              </w:rPr>
              <w:t>тарта</w:t>
            </w:r>
            <w:proofErr w:type="spellEnd"/>
            <w:r w:rsidR="002A568A" w:rsidRPr="00E10A28">
              <w:rPr>
                <w:rFonts w:ascii="Arial" w:hAnsi="Arial" w:cs="Arial"/>
                <w:color w:val="auto"/>
                <w:sz w:val="18"/>
                <w:szCs w:val="18"/>
              </w:rPr>
              <w:t xml:space="preserve"> </w:t>
            </w:r>
            <w:proofErr w:type="spellStart"/>
            <w:r w:rsidR="002A568A" w:rsidRPr="00E10A28">
              <w:rPr>
                <w:rFonts w:ascii="Arial" w:hAnsi="Arial" w:cs="Arial"/>
                <w:color w:val="auto"/>
                <w:sz w:val="18"/>
                <w:szCs w:val="18"/>
              </w:rPr>
              <w:t>алады</w:t>
            </w:r>
            <w:proofErr w:type="spellEnd"/>
            <w:r w:rsidR="002A568A" w:rsidRPr="00E10A28">
              <w:rPr>
                <w:rFonts w:ascii="Arial" w:hAnsi="Arial" w:cs="Arial"/>
                <w:color w:val="auto"/>
                <w:sz w:val="18"/>
                <w:szCs w:val="18"/>
              </w:rPr>
              <w:t>.</w:t>
            </w:r>
          </w:p>
          <w:p w14:paraId="4B120B68" w14:textId="77777777" w:rsidR="002A568A" w:rsidRPr="00E10A28" w:rsidRDefault="002A568A" w:rsidP="002A568A">
            <w:pPr>
              <w:spacing w:after="200" w:line="288" w:lineRule="auto"/>
              <w:ind w:left="170"/>
              <w:jc w:val="both"/>
              <w:rPr>
                <w:rFonts w:ascii="Arial" w:hAnsi="Arial" w:cs="Arial"/>
                <w:b/>
                <w:color w:val="auto"/>
                <w:sz w:val="18"/>
                <w:szCs w:val="18"/>
              </w:rPr>
            </w:pPr>
            <w:r w:rsidRPr="00E10A28">
              <w:rPr>
                <w:rFonts w:ascii="Arial" w:hAnsi="Arial" w:cs="Arial"/>
                <w:b/>
                <w:color w:val="auto"/>
                <w:sz w:val="18"/>
                <w:szCs w:val="18"/>
              </w:rPr>
              <w:t xml:space="preserve">7.5. </w:t>
            </w:r>
            <w:proofErr w:type="spellStart"/>
            <w:r w:rsidRPr="00E10A28">
              <w:rPr>
                <w:rFonts w:ascii="Arial" w:hAnsi="Arial" w:cs="Arial"/>
                <w:color w:val="auto"/>
                <w:sz w:val="18"/>
                <w:szCs w:val="18"/>
              </w:rPr>
              <w:t>Тараптар</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арасындағы</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шарттық</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қатынастарды</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тоқтату</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сәті</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Тараптардың</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өз</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міндеттемелерін</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толық</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орындауы</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болып</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табылады</w:t>
            </w:r>
            <w:proofErr w:type="spellEnd"/>
            <w:r w:rsidRPr="00E10A28">
              <w:rPr>
                <w:rFonts w:ascii="Arial" w:hAnsi="Arial" w:cs="Arial"/>
                <w:color w:val="auto"/>
                <w:sz w:val="18"/>
                <w:szCs w:val="18"/>
              </w:rPr>
              <w:t>.</w:t>
            </w:r>
          </w:p>
          <w:p w14:paraId="0E4C79B7" w14:textId="77777777" w:rsidR="002A568A" w:rsidRPr="00E10A28" w:rsidRDefault="002A568A" w:rsidP="002A568A">
            <w:pPr>
              <w:spacing w:after="200" w:line="288" w:lineRule="auto"/>
              <w:ind w:left="170"/>
              <w:jc w:val="both"/>
              <w:rPr>
                <w:rFonts w:ascii="Arial" w:hAnsi="Arial" w:cs="Arial"/>
                <w:color w:val="auto"/>
                <w:sz w:val="18"/>
                <w:szCs w:val="18"/>
              </w:rPr>
            </w:pPr>
            <w:r w:rsidRPr="00E10A28">
              <w:rPr>
                <w:rFonts w:ascii="Arial" w:hAnsi="Arial" w:cs="Arial"/>
                <w:b/>
                <w:color w:val="auto"/>
                <w:sz w:val="18"/>
                <w:szCs w:val="18"/>
              </w:rPr>
              <w:t xml:space="preserve">7.6. </w:t>
            </w:r>
            <w:r w:rsidRPr="00E10A28">
              <w:rPr>
                <w:rFonts w:ascii="Arial" w:hAnsi="Arial" w:cs="Arial"/>
                <w:color w:val="auto"/>
                <w:sz w:val="18"/>
                <w:szCs w:val="18"/>
              </w:rPr>
              <w:t xml:space="preserve">Осы </w:t>
            </w:r>
            <w:proofErr w:type="spellStart"/>
            <w:r w:rsidRPr="00E10A28">
              <w:rPr>
                <w:rFonts w:ascii="Arial" w:hAnsi="Arial" w:cs="Arial"/>
                <w:color w:val="auto"/>
                <w:sz w:val="18"/>
                <w:szCs w:val="18"/>
              </w:rPr>
              <w:t>Шартты</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тоқтатуға</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Білім</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алушыны</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оқудан</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шығару</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туралы</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Университеттің</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тиісті</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бұйрығын</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шығару</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және</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бұзу</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туралы</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келісім</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жасау</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негіз</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болып</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табылады</w:t>
            </w:r>
            <w:proofErr w:type="spellEnd"/>
            <w:r w:rsidRPr="00E10A28">
              <w:rPr>
                <w:rFonts w:ascii="Arial" w:hAnsi="Arial" w:cs="Arial"/>
                <w:color w:val="auto"/>
                <w:sz w:val="18"/>
                <w:szCs w:val="18"/>
              </w:rPr>
              <w:t>.</w:t>
            </w:r>
          </w:p>
          <w:p w14:paraId="26E6084C" w14:textId="77777777" w:rsidR="00D34A01" w:rsidRPr="00E10A28" w:rsidRDefault="002A568A" w:rsidP="002A568A">
            <w:pPr>
              <w:spacing w:after="200" w:line="288" w:lineRule="auto"/>
              <w:ind w:left="170"/>
              <w:jc w:val="both"/>
              <w:rPr>
                <w:rFonts w:ascii="Arial" w:hAnsi="Arial" w:cs="Arial"/>
                <w:color w:val="auto"/>
                <w:sz w:val="18"/>
                <w:szCs w:val="18"/>
              </w:rPr>
            </w:pPr>
            <w:r w:rsidRPr="00E10A28">
              <w:rPr>
                <w:rFonts w:ascii="Arial" w:hAnsi="Arial" w:cs="Arial"/>
                <w:b/>
                <w:color w:val="auto"/>
                <w:sz w:val="18"/>
                <w:szCs w:val="18"/>
              </w:rPr>
              <w:t xml:space="preserve">7.7. </w:t>
            </w:r>
            <w:r w:rsidR="00310DEF" w:rsidRPr="00E10A28">
              <w:rPr>
                <w:rFonts w:ascii="Arial" w:hAnsi="Arial" w:cs="Arial"/>
                <w:color w:val="auto"/>
                <w:sz w:val="18"/>
                <w:szCs w:val="18"/>
              </w:rPr>
              <w:t xml:space="preserve">Осы </w:t>
            </w:r>
            <w:proofErr w:type="spellStart"/>
            <w:r w:rsidR="00310DEF" w:rsidRPr="00E10A28">
              <w:rPr>
                <w:rFonts w:ascii="Arial" w:hAnsi="Arial" w:cs="Arial"/>
                <w:color w:val="auto"/>
                <w:sz w:val="18"/>
                <w:szCs w:val="18"/>
              </w:rPr>
              <w:t>Шарт</w:t>
            </w:r>
            <w:proofErr w:type="spellEnd"/>
            <w:r w:rsidR="00310DEF" w:rsidRPr="00E10A28">
              <w:rPr>
                <w:rFonts w:ascii="Arial" w:hAnsi="Arial" w:cs="Arial"/>
                <w:color w:val="auto"/>
                <w:sz w:val="18"/>
                <w:szCs w:val="18"/>
              </w:rPr>
              <w:t xml:space="preserve"> и</w:t>
            </w:r>
            <w:r w:rsidRPr="00E10A28">
              <w:rPr>
                <w:rFonts w:ascii="Arial" w:hAnsi="Arial" w:cs="Arial"/>
                <w:color w:val="auto"/>
                <w:sz w:val="18"/>
                <w:szCs w:val="18"/>
              </w:rPr>
              <w:t xml:space="preserve">нтернет </w:t>
            </w:r>
            <w:proofErr w:type="spellStart"/>
            <w:r w:rsidRPr="00E10A28">
              <w:rPr>
                <w:rFonts w:ascii="Arial" w:hAnsi="Arial" w:cs="Arial"/>
                <w:color w:val="auto"/>
                <w:sz w:val="18"/>
                <w:szCs w:val="18"/>
              </w:rPr>
              <w:t>желісінде</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Университеттің</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ресми</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сайтында</w:t>
            </w:r>
            <w:proofErr w:type="spellEnd"/>
            <w:r w:rsidRPr="00E10A28">
              <w:rPr>
                <w:rFonts w:ascii="Arial" w:hAnsi="Arial" w:cs="Arial"/>
                <w:color w:val="auto"/>
                <w:sz w:val="18"/>
                <w:szCs w:val="18"/>
              </w:rPr>
              <w:t xml:space="preserve"> </w:t>
            </w:r>
            <w:proofErr w:type="spellStart"/>
            <w:r w:rsidRPr="00E10A28">
              <w:rPr>
                <w:rFonts w:ascii="Arial" w:hAnsi="Arial" w:cs="Arial"/>
                <w:color w:val="auto"/>
                <w:sz w:val="18"/>
                <w:szCs w:val="18"/>
              </w:rPr>
              <w:t>орналастырылған</w:t>
            </w:r>
            <w:proofErr w:type="spellEnd"/>
            <w:r w:rsidRPr="00E10A28">
              <w:rPr>
                <w:rFonts w:ascii="Arial" w:hAnsi="Arial" w:cs="Arial"/>
                <w:color w:val="auto"/>
                <w:sz w:val="18"/>
                <w:szCs w:val="18"/>
              </w:rPr>
              <w:t>.</w:t>
            </w:r>
          </w:p>
        </w:tc>
      </w:tr>
    </w:tbl>
    <w:p w14:paraId="5D42FAB7" w14:textId="77777777" w:rsidR="009515CE" w:rsidRPr="00A65F82" w:rsidRDefault="009515CE" w:rsidP="007C0EF4">
      <w:pPr>
        <w:spacing w:after="40" w:line="336" w:lineRule="auto"/>
        <w:jc w:val="both"/>
        <w:rPr>
          <w:rFonts w:ascii="Arial" w:hAnsi="Arial" w:cs="Arial"/>
          <w:color w:val="auto"/>
          <w:sz w:val="18"/>
          <w:szCs w:val="18"/>
        </w:rPr>
      </w:pPr>
    </w:p>
    <w:p w14:paraId="6D991A1E" w14:textId="77777777" w:rsidR="00B1033C" w:rsidRPr="00A65F82" w:rsidRDefault="00B1033C" w:rsidP="007C0EF4">
      <w:pPr>
        <w:spacing w:after="40" w:line="336" w:lineRule="auto"/>
        <w:jc w:val="both"/>
        <w:rPr>
          <w:rFonts w:ascii="Arial" w:hAnsi="Arial" w:cs="Arial"/>
          <w:color w:val="auto"/>
          <w:sz w:val="18"/>
          <w:szCs w:val="18"/>
        </w:rPr>
      </w:pPr>
    </w:p>
    <w:p w14:paraId="258BD05C" w14:textId="77777777" w:rsidR="00B1033C" w:rsidRDefault="00B1033C" w:rsidP="007C0EF4">
      <w:pPr>
        <w:spacing w:after="40" w:line="336" w:lineRule="auto"/>
        <w:jc w:val="both"/>
        <w:rPr>
          <w:rFonts w:ascii="Arial" w:hAnsi="Arial" w:cs="Arial"/>
          <w:color w:val="auto"/>
          <w:sz w:val="18"/>
          <w:szCs w:val="18"/>
        </w:rPr>
      </w:pPr>
    </w:p>
    <w:p w14:paraId="7FC51CC7" w14:textId="77777777" w:rsidR="00415F38" w:rsidRDefault="00415F38" w:rsidP="007C0EF4">
      <w:pPr>
        <w:spacing w:after="40" w:line="336" w:lineRule="auto"/>
        <w:jc w:val="both"/>
        <w:rPr>
          <w:rFonts w:ascii="Arial" w:hAnsi="Arial" w:cs="Arial"/>
          <w:color w:val="auto"/>
          <w:sz w:val="18"/>
          <w:szCs w:val="18"/>
        </w:rPr>
      </w:pPr>
    </w:p>
    <w:p w14:paraId="47EE09CF" w14:textId="77777777" w:rsidR="00415F38" w:rsidRDefault="00415F38" w:rsidP="007C0EF4">
      <w:pPr>
        <w:spacing w:after="40" w:line="336" w:lineRule="auto"/>
        <w:jc w:val="both"/>
        <w:rPr>
          <w:rFonts w:ascii="Arial" w:hAnsi="Arial" w:cs="Arial"/>
          <w:color w:val="auto"/>
          <w:sz w:val="18"/>
          <w:szCs w:val="18"/>
        </w:rPr>
      </w:pPr>
    </w:p>
    <w:p w14:paraId="11FB2C6F" w14:textId="77777777" w:rsidR="00415F38" w:rsidRDefault="00415F38" w:rsidP="007C0EF4">
      <w:pPr>
        <w:spacing w:after="40" w:line="336" w:lineRule="auto"/>
        <w:jc w:val="both"/>
        <w:rPr>
          <w:rFonts w:ascii="Arial" w:hAnsi="Arial" w:cs="Arial"/>
          <w:color w:val="auto"/>
          <w:sz w:val="18"/>
          <w:szCs w:val="18"/>
        </w:rPr>
      </w:pPr>
    </w:p>
    <w:p w14:paraId="6BE456D1" w14:textId="77777777" w:rsidR="00415F38" w:rsidRDefault="00415F38" w:rsidP="007C0EF4">
      <w:pPr>
        <w:spacing w:after="40" w:line="336" w:lineRule="auto"/>
        <w:jc w:val="both"/>
        <w:rPr>
          <w:rFonts w:ascii="Arial" w:hAnsi="Arial" w:cs="Arial"/>
          <w:color w:val="auto"/>
          <w:sz w:val="18"/>
          <w:szCs w:val="18"/>
        </w:rPr>
      </w:pPr>
    </w:p>
    <w:p w14:paraId="31E38E7B" w14:textId="77777777" w:rsidR="00415F38" w:rsidRDefault="00415F38" w:rsidP="007C0EF4">
      <w:pPr>
        <w:spacing w:after="40" w:line="336" w:lineRule="auto"/>
        <w:jc w:val="both"/>
        <w:rPr>
          <w:rFonts w:ascii="Arial" w:hAnsi="Arial" w:cs="Arial"/>
          <w:color w:val="auto"/>
          <w:sz w:val="18"/>
          <w:szCs w:val="18"/>
        </w:rPr>
      </w:pPr>
    </w:p>
    <w:p w14:paraId="01DDD696" w14:textId="77777777" w:rsidR="00415F38" w:rsidRDefault="00415F38" w:rsidP="007C0EF4">
      <w:pPr>
        <w:spacing w:after="40" w:line="336" w:lineRule="auto"/>
        <w:jc w:val="both"/>
        <w:rPr>
          <w:rFonts w:ascii="Arial" w:hAnsi="Arial" w:cs="Arial"/>
          <w:color w:val="auto"/>
          <w:sz w:val="18"/>
          <w:szCs w:val="18"/>
        </w:rPr>
      </w:pPr>
    </w:p>
    <w:p w14:paraId="367DDA10" w14:textId="77777777" w:rsidR="00415F38" w:rsidRDefault="00415F38" w:rsidP="007C0EF4">
      <w:pPr>
        <w:spacing w:after="40" w:line="336" w:lineRule="auto"/>
        <w:jc w:val="both"/>
        <w:rPr>
          <w:rFonts w:ascii="Arial" w:hAnsi="Arial" w:cs="Arial"/>
          <w:color w:val="auto"/>
          <w:sz w:val="18"/>
          <w:szCs w:val="18"/>
        </w:rPr>
      </w:pPr>
    </w:p>
    <w:p w14:paraId="152359AE" w14:textId="77777777" w:rsidR="00415F38" w:rsidRPr="00A65F82" w:rsidRDefault="00415F38" w:rsidP="007C0EF4">
      <w:pPr>
        <w:spacing w:after="40" w:line="336" w:lineRule="auto"/>
        <w:jc w:val="both"/>
        <w:rPr>
          <w:rFonts w:ascii="Arial" w:hAnsi="Arial" w:cs="Arial"/>
          <w:color w:val="auto"/>
          <w:sz w:val="18"/>
          <w:szCs w:val="18"/>
        </w:rPr>
      </w:pPr>
    </w:p>
    <w:p w14:paraId="083425BB" w14:textId="77777777" w:rsidR="00B1033C" w:rsidRPr="00A65F82" w:rsidRDefault="00B1033C" w:rsidP="007C0EF4">
      <w:pPr>
        <w:spacing w:after="40" w:line="336" w:lineRule="auto"/>
        <w:jc w:val="both"/>
        <w:rPr>
          <w:rFonts w:ascii="Arial" w:hAnsi="Arial" w:cs="Arial"/>
          <w:color w:val="auto"/>
          <w:sz w:val="18"/>
          <w:szCs w:val="18"/>
        </w:rPr>
      </w:pPr>
    </w:p>
    <w:p w14:paraId="3FC28129" w14:textId="77777777" w:rsidR="00CF6B47" w:rsidRDefault="00CF6B47" w:rsidP="00B1033C">
      <w:pPr>
        <w:spacing w:line="288" w:lineRule="auto"/>
        <w:ind w:left="6804"/>
        <w:jc w:val="both"/>
        <w:rPr>
          <w:rFonts w:ascii="Arial" w:hAnsi="Arial" w:cs="Arial"/>
          <w:color w:val="C00000"/>
          <w:sz w:val="14"/>
          <w:szCs w:val="14"/>
        </w:rPr>
      </w:pPr>
    </w:p>
    <w:p w14:paraId="291F5F56" w14:textId="77777777" w:rsidR="00CF6B47" w:rsidRDefault="00CF6B47" w:rsidP="00B1033C">
      <w:pPr>
        <w:spacing w:line="288" w:lineRule="auto"/>
        <w:ind w:left="6804"/>
        <w:jc w:val="both"/>
        <w:rPr>
          <w:rFonts w:ascii="Arial" w:hAnsi="Arial" w:cs="Arial"/>
          <w:color w:val="C00000"/>
          <w:sz w:val="14"/>
          <w:szCs w:val="14"/>
        </w:rPr>
      </w:pPr>
    </w:p>
    <w:p w14:paraId="14E0E97B" w14:textId="177A5040" w:rsidR="00CF6B47" w:rsidRDefault="00CF6B47" w:rsidP="00B1033C">
      <w:pPr>
        <w:spacing w:line="288" w:lineRule="auto"/>
        <w:ind w:left="6804"/>
        <w:jc w:val="both"/>
        <w:rPr>
          <w:rFonts w:ascii="Arial" w:hAnsi="Arial" w:cs="Arial"/>
          <w:color w:val="C00000"/>
          <w:sz w:val="14"/>
          <w:szCs w:val="14"/>
        </w:rPr>
      </w:pPr>
    </w:p>
    <w:p w14:paraId="4A65527C" w14:textId="2C1A3178" w:rsidR="00057229" w:rsidRDefault="00057229" w:rsidP="00B1033C">
      <w:pPr>
        <w:spacing w:line="288" w:lineRule="auto"/>
        <w:ind w:left="6804"/>
        <w:jc w:val="both"/>
        <w:rPr>
          <w:rFonts w:ascii="Arial" w:hAnsi="Arial" w:cs="Arial"/>
          <w:color w:val="C00000"/>
          <w:sz w:val="14"/>
          <w:szCs w:val="14"/>
        </w:rPr>
      </w:pPr>
    </w:p>
    <w:p w14:paraId="03E89AF2" w14:textId="0D8CDAEF" w:rsidR="00057229" w:rsidRDefault="00057229" w:rsidP="00B1033C">
      <w:pPr>
        <w:spacing w:line="288" w:lineRule="auto"/>
        <w:ind w:left="6804"/>
        <w:jc w:val="both"/>
        <w:rPr>
          <w:rFonts w:ascii="Arial" w:hAnsi="Arial" w:cs="Arial"/>
          <w:color w:val="C00000"/>
          <w:sz w:val="14"/>
          <w:szCs w:val="14"/>
        </w:rPr>
      </w:pPr>
    </w:p>
    <w:p w14:paraId="6FB7ABF5" w14:textId="744CCB7D" w:rsidR="00057229" w:rsidRDefault="00057229" w:rsidP="00B1033C">
      <w:pPr>
        <w:spacing w:line="288" w:lineRule="auto"/>
        <w:ind w:left="6804"/>
        <w:jc w:val="both"/>
        <w:rPr>
          <w:rFonts w:ascii="Arial" w:hAnsi="Arial" w:cs="Arial"/>
          <w:color w:val="C00000"/>
          <w:sz w:val="14"/>
          <w:szCs w:val="14"/>
        </w:rPr>
      </w:pPr>
    </w:p>
    <w:p w14:paraId="4127736B" w14:textId="2183B733" w:rsidR="00057229" w:rsidRDefault="00057229" w:rsidP="00B1033C">
      <w:pPr>
        <w:spacing w:line="288" w:lineRule="auto"/>
        <w:ind w:left="6804"/>
        <w:jc w:val="both"/>
        <w:rPr>
          <w:rFonts w:ascii="Arial" w:hAnsi="Arial" w:cs="Arial"/>
          <w:color w:val="C00000"/>
          <w:sz w:val="14"/>
          <w:szCs w:val="14"/>
        </w:rPr>
      </w:pPr>
    </w:p>
    <w:p w14:paraId="5517E582" w14:textId="10CC9F18" w:rsidR="00057229" w:rsidRDefault="00057229" w:rsidP="00B1033C">
      <w:pPr>
        <w:spacing w:line="288" w:lineRule="auto"/>
        <w:ind w:left="6804"/>
        <w:jc w:val="both"/>
        <w:rPr>
          <w:rFonts w:ascii="Arial" w:hAnsi="Arial" w:cs="Arial"/>
          <w:color w:val="C00000"/>
          <w:sz w:val="14"/>
          <w:szCs w:val="14"/>
        </w:rPr>
      </w:pPr>
    </w:p>
    <w:p w14:paraId="150020A8" w14:textId="40F184B4" w:rsidR="00057229" w:rsidRDefault="00057229" w:rsidP="00B1033C">
      <w:pPr>
        <w:spacing w:line="288" w:lineRule="auto"/>
        <w:ind w:left="6804"/>
        <w:jc w:val="both"/>
        <w:rPr>
          <w:rFonts w:ascii="Arial" w:hAnsi="Arial" w:cs="Arial"/>
          <w:color w:val="C00000"/>
          <w:sz w:val="14"/>
          <w:szCs w:val="14"/>
        </w:rPr>
      </w:pPr>
    </w:p>
    <w:p w14:paraId="0C7CC5A9" w14:textId="29B796D3" w:rsidR="00057229" w:rsidRDefault="00057229" w:rsidP="00B1033C">
      <w:pPr>
        <w:spacing w:line="288" w:lineRule="auto"/>
        <w:ind w:left="6804"/>
        <w:jc w:val="both"/>
        <w:rPr>
          <w:rFonts w:ascii="Arial" w:hAnsi="Arial" w:cs="Arial"/>
          <w:color w:val="C00000"/>
          <w:sz w:val="14"/>
          <w:szCs w:val="14"/>
        </w:rPr>
      </w:pPr>
    </w:p>
    <w:p w14:paraId="0321D980" w14:textId="44A1A37F" w:rsidR="00057229" w:rsidRDefault="00057229" w:rsidP="00B1033C">
      <w:pPr>
        <w:spacing w:line="288" w:lineRule="auto"/>
        <w:ind w:left="6804"/>
        <w:jc w:val="both"/>
        <w:rPr>
          <w:rFonts w:ascii="Arial" w:hAnsi="Arial" w:cs="Arial"/>
          <w:color w:val="C00000"/>
          <w:sz w:val="14"/>
          <w:szCs w:val="14"/>
        </w:rPr>
      </w:pPr>
    </w:p>
    <w:p w14:paraId="080A081F" w14:textId="03E65499" w:rsidR="00057229" w:rsidRDefault="00057229" w:rsidP="00B1033C">
      <w:pPr>
        <w:spacing w:line="288" w:lineRule="auto"/>
        <w:ind w:left="6804"/>
        <w:jc w:val="both"/>
        <w:rPr>
          <w:rFonts w:ascii="Arial" w:hAnsi="Arial" w:cs="Arial"/>
          <w:color w:val="C00000"/>
          <w:sz w:val="14"/>
          <w:szCs w:val="14"/>
        </w:rPr>
      </w:pPr>
    </w:p>
    <w:p w14:paraId="36482210" w14:textId="084F874C" w:rsidR="00057229" w:rsidRDefault="00057229" w:rsidP="00B1033C">
      <w:pPr>
        <w:spacing w:line="288" w:lineRule="auto"/>
        <w:ind w:left="6804"/>
        <w:jc w:val="both"/>
        <w:rPr>
          <w:rFonts w:ascii="Arial" w:hAnsi="Arial" w:cs="Arial"/>
          <w:color w:val="C00000"/>
          <w:sz w:val="14"/>
          <w:szCs w:val="14"/>
        </w:rPr>
      </w:pPr>
    </w:p>
    <w:p w14:paraId="6E062D06" w14:textId="7DFA24C7" w:rsidR="00057229" w:rsidRDefault="00057229" w:rsidP="00B1033C">
      <w:pPr>
        <w:spacing w:line="288" w:lineRule="auto"/>
        <w:ind w:left="6804"/>
        <w:jc w:val="both"/>
        <w:rPr>
          <w:rFonts w:ascii="Arial" w:hAnsi="Arial" w:cs="Arial"/>
          <w:color w:val="C00000"/>
          <w:sz w:val="14"/>
          <w:szCs w:val="14"/>
        </w:rPr>
      </w:pPr>
    </w:p>
    <w:p w14:paraId="0061F230" w14:textId="4894D3B5" w:rsidR="00057229" w:rsidRDefault="00057229" w:rsidP="00B1033C">
      <w:pPr>
        <w:spacing w:line="288" w:lineRule="auto"/>
        <w:ind w:left="6804"/>
        <w:jc w:val="both"/>
        <w:rPr>
          <w:rFonts w:ascii="Arial" w:hAnsi="Arial" w:cs="Arial"/>
          <w:color w:val="C00000"/>
          <w:sz w:val="14"/>
          <w:szCs w:val="14"/>
        </w:rPr>
      </w:pPr>
    </w:p>
    <w:p w14:paraId="108AB068" w14:textId="339E4BFD" w:rsidR="00057229" w:rsidRDefault="00057229" w:rsidP="00B1033C">
      <w:pPr>
        <w:spacing w:line="288" w:lineRule="auto"/>
        <w:ind w:left="6804"/>
        <w:jc w:val="both"/>
        <w:rPr>
          <w:rFonts w:ascii="Arial" w:hAnsi="Arial" w:cs="Arial"/>
          <w:color w:val="C00000"/>
          <w:sz w:val="14"/>
          <w:szCs w:val="14"/>
        </w:rPr>
      </w:pPr>
    </w:p>
    <w:p w14:paraId="5AD60A51" w14:textId="6056A45C" w:rsidR="00057229" w:rsidRDefault="00057229" w:rsidP="00B1033C">
      <w:pPr>
        <w:spacing w:line="288" w:lineRule="auto"/>
        <w:ind w:left="6804"/>
        <w:jc w:val="both"/>
        <w:rPr>
          <w:rFonts w:ascii="Arial" w:hAnsi="Arial" w:cs="Arial"/>
          <w:color w:val="C00000"/>
          <w:sz w:val="14"/>
          <w:szCs w:val="14"/>
        </w:rPr>
      </w:pPr>
    </w:p>
    <w:p w14:paraId="76EC3C94" w14:textId="5FDCEDD4" w:rsidR="00057229" w:rsidRDefault="00057229" w:rsidP="00B1033C">
      <w:pPr>
        <w:spacing w:line="288" w:lineRule="auto"/>
        <w:ind w:left="6804"/>
        <w:jc w:val="both"/>
        <w:rPr>
          <w:rFonts w:ascii="Arial" w:hAnsi="Arial" w:cs="Arial"/>
          <w:color w:val="C00000"/>
          <w:sz w:val="14"/>
          <w:szCs w:val="14"/>
        </w:rPr>
      </w:pPr>
    </w:p>
    <w:p w14:paraId="399CC5CB" w14:textId="4E5CC62D" w:rsidR="00057229" w:rsidRDefault="00057229" w:rsidP="00B1033C">
      <w:pPr>
        <w:spacing w:line="288" w:lineRule="auto"/>
        <w:ind w:left="6804"/>
        <w:jc w:val="both"/>
        <w:rPr>
          <w:rFonts w:ascii="Arial" w:hAnsi="Arial" w:cs="Arial"/>
          <w:color w:val="C00000"/>
          <w:sz w:val="14"/>
          <w:szCs w:val="14"/>
        </w:rPr>
      </w:pPr>
    </w:p>
    <w:p w14:paraId="582B867C" w14:textId="18D33098" w:rsidR="00057229" w:rsidRDefault="00057229" w:rsidP="00B1033C">
      <w:pPr>
        <w:spacing w:line="288" w:lineRule="auto"/>
        <w:ind w:left="6804"/>
        <w:jc w:val="both"/>
        <w:rPr>
          <w:rFonts w:ascii="Arial" w:hAnsi="Arial" w:cs="Arial"/>
          <w:color w:val="C00000"/>
          <w:sz w:val="14"/>
          <w:szCs w:val="14"/>
        </w:rPr>
      </w:pPr>
    </w:p>
    <w:p w14:paraId="78FC001F" w14:textId="769D9B58" w:rsidR="00057229" w:rsidRDefault="00057229" w:rsidP="00B1033C">
      <w:pPr>
        <w:spacing w:line="288" w:lineRule="auto"/>
        <w:ind w:left="6804"/>
        <w:jc w:val="both"/>
        <w:rPr>
          <w:rFonts w:ascii="Arial" w:hAnsi="Arial" w:cs="Arial"/>
          <w:color w:val="C00000"/>
          <w:sz w:val="14"/>
          <w:szCs w:val="14"/>
        </w:rPr>
      </w:pPr>
    </w:p>
    <w:p w14:paraId="175D895D" w14:textId="7A6B7B24" w:rsidR="00057229" w:rsidRDefault="00057229" w:rsidP="00B1033C">
      <w:pPr>
        <w:spacing w:line="288" w:lineRule="auto"/>
        <w:ind w:left="6804"/>
        <w:jc w:val="both"/>
        <w:rPr>
          <w:rFonts w:ascii="Arial" w:hAnsi="Arial" w:cs="Arial"/>
          <w:color w:val="C00000"/>
          <w:sz w:val="14"/>
          <w:szCs w:val="14"/>
        </w:rPr>
      </w:pPr>
    </w:p>
    <w:p w14:paraId="0860036D" w14:textId="66701D13" w:rsidR="00057229" w:rsidRDefault="00057229" w:rsidP="00B1033C">
      <w:pPr>
        <w:spacing w:line="288" w:lineRule="auto"/>
        <w:ind w:left="6804"/>
        <w:jc w:val="both"/>
        <w:rPr>
          <w:rFonts w:ascii="Arial" w:hAnsi="Arial" w:cs="Arial"/>
          <w:color w:val="C00000"/>
          <w:sz w:val="14"/>
          <w:szCs w:val="14"/>
        </w:rPr>
      </w:pPr>
    </w:p>
    <w:p w14:paraId="76184FBF" w14:textId="1DB8372B" w:rsidR="00057229" w:rsidRDefault="00057229" w:rsidP="00B1033C">
      <w:pPr>
        <w:spacing w:line="288" w:lineRule="auto"/>
        <w:ind w:left="6804"/>
        <w:jc w:val="both"/>
        <w:rPr>
          <w:rFonts w:ascii="Arial" w:hAnsi="Arial" w:cs="Arial"/>
          <w:color w:val="C00000"/>
          <w:sz w:val="14"/>
          <w:szCs w:val="14"/>
        </w:rPr>
      </w:pPr>
    </w:p>
    <w:p w14:paraId="3F292BF0" w14:textId="77777777" w:rsidR="00057229" w:rsidRDefault="00057229" w:rsidP="00B1033C">
      <w:pPr>
        <w:spacing w:line="288" w:lineRule="auto"/>
        <w:ind w:left="6804"/>
        <w:jc w:val="both"/>
        <w:rPr>
          <w:rFonts w:ascii="Arial" w:hAnsi="Arial" w:cs="Arial"/>
          <w:color w:val="C00000"/>
          <w:sz w:val="14"/>
          <w:szCs w:val="14"/>
        </w:rPr>
      </w:pPr>
    </w:p>
    <w:p w14:paraId="53982F47" w14:textId="537FCDC1" w:rsidR="00B1033C" w:rsidRPr="00A65F82" w:rsidRDefault="00CF6B47" w:rsidP="00CF6B47">
      <w:pPr>
        <w:spacing w:line="288" w:lineRule="auto"/>
        <w:ind w:left="6804"/>
        <w:jc w:val="both"/>
        <w:rPr>
          <w:rFonts w:ascii="Arial" w:hAnsi="Arial" w:cs="Arial"/>
          <w:color w:val="C00000"/>
          <w:sz w:val="14"/>
          <w:szCs w:val="14"/>
        </w:rPr>
      </w:pPr>
      <w:r>
        <w:rPr>
          <w:rFonts w:ascii="Arial" w:hAnsi="Arial" w:cs="Arial"/>
          <w:color w:val="C00000"/>
          <w:sz w:val="14"/>
          <w:szCs w:val="14"/>
          <w:lang w:val="kk-KZ"/>
        </w:rPr>
        <w:t>«</w:t>
      </w:r>
      <w:r w:rsidRPr="00CF6B47">
        <w:rPr>
          <w:rFonts w:ascii="Arial" w:hAnsi="Arial" w:cs="Arial"/>
          <w:color w:val="C00000"/>
          <w:sz w:val="14"/>
          <w:szCs w:val="14"/>
        </w:rPr>
        <w:t>Non-</w:t>
      </w:r>
      <w:proofErr w:type="spellStart"/>
      <w:r w:rsidRPr="00CF6B47">
        <w:rPr>
          <w:rFonts w:ascii="Arial" w:hAnsi="Arial" w:cs="Arial"/>
          <w:color w:val="C00000"/>
          <w:sz w:val="14"/>
          <w:szCs w:val="14"/>
        </w:rPr>
        <w:t>degree</w:t>
      </w:r>
      <w:proofErr w:type="spellEnd"/>
      <w:r>
        <w:rPr>
          <w:rFonts w:ascii="Arial" w:hAnsi="Arial" w:cs="Arial"/>
          <w:color w:val="C00000"/>
          <w:sz w:val="14"/>
          <w:szCs w:val="14"/>
          <w:lang w:val="kk-KZ"/>
        </w:rPr>
        <w:t>»</w:t>
      </w:r>
      <w:r w:rsidRPr="00CF6B47">
        <w:rPr>
          <w:rFonts w:ascii="Arial" w:hAnsi="Arial" w:cs="Arial"/>
          <w:color w:val="C00000"/>
          <w:sz w:val="14"/>
          <w:szCs w:val="14"/>
        </w:rPr>
        <w:t xml:space="preserve"> </w:t>
      </w:r>
      <w:proofErr w:type="spellStart"/>
      <w:r w:rsidRPr="00CF6B47">
        <w:rPr>
          <w:rFonts w:ascii="Arial" w:hAnsi="Arial" w:cs="Arial"/>
          <w:color w:val="C00000"/>
          <w:sz w:val="14"/>
          <w:szCs w:val="14"/>
        </w:rPr>
        <w:t>бағдарламасы</w:t>
      </w:r>
      <w:proofErr w:type="spellEnd"/>
      <w:r w:rsidRPr="00CF6B47">
        <w:rPr>
          <w:rFonts w:ascii="Arial" w:hAnsi="Arial" w:cs="Arial"/>
          <w:color w:val="C00000"/>
          <w:sz w:val="14"/>
          <w:szCs w:val="14"/>
        </w:rPr>
        <w:t xml:space="preserve"> </w:t>
      </w:r>
      <w:proofErr w:type="spellStart"/>
      <w:r w:rsidRPr="00CF6B47">
        <w:rPr>
          <w:rFonts w:ascii="Arial" w:hAnsi="Arial" w:cs="Arial"/>
          <w:color w:val="C00000"/>
          <w:sz w:val="14"/>
          <w:szCs w:val="14"/>
        </w:rPr>
        <w:t>бойынша</w:t>
      </w:r>
      <w:proofErr w:type="spellEnd"/>
      <w:r w:rsidRPr="00CF6B47">
        <w:rPr>
          <w:rFonts w:ascii="Arial" w:hAnsi="Arial" w:cs="Arial"/>
          <w:color w:val="C00000"/>
          <w:sz w:val="14"/>
          <w:szCs w:val="14"/>
        </w:rPr>
        <w:t xml:space="preserve"> (</w:t>
      </w:r>
      <w:proofErr w:type="spellStart"/>
      <w:r w:rsidRPr="00CF6B47">
        <w:rPr>
          <w:rFonts w:ascii="Arial" w:hAnsi="Arial" w:cs="Arial"/>
          <w:color w:val="C00000"/>
          <w:sz w:val="14"/>
          <w:szCs w:val="14"/>
        </w:rPr>
        <w:t>академиялық</w:t>
      </w:r>
      <w:proofErr w:type="spellEnd"/>
      <w:r w:rsidRPr="00CF6B47">
        <w:rPr>
          <w:rFonts w:ascii="Arial" w:hAnsi="Arial" w:cs="Arial"/>
          <w:color w:val="C00000"/>
          <w:sz w:val="14"/>
          <w:szCs w:val="14"/>
        </w:rPr>
        <w:t xml:space="preserve"> </w:t>
      </w:r>
      <w:proofErr w:type="spellStart"/>
      <w:r w:rsidRPr="00CF6B47">
        <w:rPr>
          <w:rFonts w:ascii="Arial" w:hAnsi="Arial" w:cs="Arial"/>
          <w:color w:val="C00000"/>
          <w:sz w:val="14"/>
          <w:szCs w:val="14"/>
        </w:rPr>
        <w:t>дәреже</w:t>
      </w:r>
      <w:proofErr w:type="spellEnd"/>
      <w:r w:rsidRPr="00CF6B47">
        <w:rPr>
          <w:rFonts w:ascii="Arial" w:hAnsi="Arial" w:cs="Arial"/>
          <w:color w:val="C00000"/>
          <w:sz w:val="14"/>
          <w:szCs w:val="14"/>
        </w:rPr>
        <w:t xml:space="preserve"> </w:t>
      </w:r>
      <w:proofErr w:type="spellStart"/>
      <w:r w:rsidRPr="00CF6B47">
        <w:rPr>
          <w:rFonts w:ascii="Arial" w:hAnsi="Arial" w:cs="Arial"/>
          <w:color w:val="C00000"/>
          <w:sz w:val="14"/>
          <w:szCs w:val="14"/>
        </w:rPr>
        <w:t>бермей</w:t>
      </w:r>
      <w:proofErr w:type="spellEnd"/>
      <w:r w:rsidRPr="00CF6B47">
        <w:rPr>
          <w:rFonts w:ascii="Arial" w:hAnsi="Arial" w:cs="Arial"/>
          <w:color w:val="C00000"/>
          <w:sz w:val="14"/>
          <w:szCs w:val="14"/>
        </w:rPr>
        <w:t>)</w:t>
      </w:r>
      <w:r>
        <w:rPr>
          <w:rFonts w:ascii="Arial" w:hAnsi="Arial" w:cs="Arial"/>
          <w:color w:val="C00000"/>
          <w:sz w:val="14"/>
          <w:szCs w:val="14"/>
          <w:lang w:val="kk-KZ"/>
        </w:rPr>
        <w:t xml:space="preserve"> </w:t>
      </w:r>
      <w:proofErr w:type="spellStart"/>
      <w:r w:rsidRPr="00CF6B47">
        <w:rPr>
          <w:rFonts w:ascii="Arial" w:hAnsi="Arial" w:cs="Arial"/>
          <w:color w:val="C00000"/>
          <w:sz w:val="14"/>
          <w:szCs w:val="14"/>
        </w:rPr>
        <w:t>оқыту</w:t>
      </w:r>
      <w:proofErr w:type="spellEnd"/>
      <w:r w:rsidRPr="00CF6B47">
        <w:rPr>
          <w:rFonts w:ascii="Arial" w:hAnsi="Arial" w:cs="Arial"/>
          <w:color w:val="C00000"/>
          <w:sz w:val="14"/>
          <w:szCs w:val="14"/>
        </w:rPr>
        <w:t xml:space="preserve"> </w:t>
      </w:r>
      <w:proofErr w:type="spellStart"/>
      <w:r w:rsidRPr="00CF6B47">
        <w:rPr>
          <w:rFonts w:ascii="Arial" w:hAnsi="Arial" w:cs="Arial"/>
          <w:color w:val="C00000"/>
          <w:sz w:val="14"/>
          <w:szCs w:val="14"/>
        </w:rPr>
        <w:t>курстарын</w:t>
      </w:r>
      <w:proofErr w:type="spellEnd"/>
      <w:r w:rsidRPr="00CF6B47">
        <w:rPr>
          <w:rFonts w:ascii="Arial" w:hAnsi="Arial" w:cs="Arial"/>
          <w:color w:val="C00000"/>
          <w:sz w:val="14"/>
          <w:szCs w:val="14"/>
        </w:rPr>
        <w:t xml:space="preserve"> </w:t>
      </w:r>
      <w:proofErr w:type="spellStart"/>
      <w:r w:rsidRPr="00CF6B47">
        <w:rPr>
          <w:rFonts w:ascii="Arial" w:hAnsi="Arial" w:cs="Arial"/>
          <w:color w:val="C00000"/>
          <w:sz w:val="14"/>
          <w:szCs w:val="14"/>
        </w:rPr>
        <w:t>ұйымдастыру</w:t>
      </w:r>
      <w:proofErr w:type="spellEnd"/>
      <w:r w:rsidRPr="00CF6B47">
        <w:rPr>
          <w:rFonts w:ascii="Arial" w:hAnsi="Arial" w:cs="Arial"/>
          <w:color w:val="C00000"/>
          <w:sz w:val="14"/>
          <w:szCs w:val="14"/>
        </w:rPr>
        <w:t xml:space="preserve"> </w:t>
      </w:r>
      <w:proofErr w:type="spellStart"/>
      <w:r w:rsidRPr="00CF6B47">
        <w:rPr>
          <w:rFonts w:ascii="Arial" w:hAnsi="Arial" w:cs="Arial"/>
          <w:color w:val="C00000"/>
          <w:sz w:val="14"/>
          <w:szCs w:val="14"/>
        </w:rPr>
        <w:t>бойынша</w:t>
      </w:r>
      <w:proofErr w:type="spellEnd"/>
      <w:r w:rsidRPr="00CF6B47">
        <w:rPr>
          <w:rFonts w:ascii="Arial" w:hAnsi="Arial" w:cs="Arial"/>
          <w:color w:val="C00000"/>
          <w:sz w:val="14"/>
          <w:szCs w:val="14"/>
        </w:rPr>
        <w:t xml:space="preserve"> </w:t>
      </w:r>
      <w:proofErr w:type="spellStart"/>
      <w:r w:rsidRPr="00CF6B47">
        <w:rPr>
          <w:rFonts w:ascii="Arial" w:hAnsi="Arial" w:cs="Arial"/>
          <w:color w:val="C00000"/>
          <w:sz w:val="14"/>
          <w:szCs w:val="14"/>
        </w:rPr>
        <w:t>қызметтер</w:t>
      </w:r>
      <w:proofErr w:type="spellEnd"/>
      <w:r w:rsidRPr="00CF6B47">
        <w:rPr>
          <w:rFonts w:ascii="Arial" w:hAnsi="Arial" w:cs="Arial"/>
          <w:color w:val="C00000"/>
          <w:sz w:val="14"/>
          <w:szCs w:val="14"/>
        </w:rPr>
        <w:t xml:space="preserve"> </w:t>
      </w:r>
      <w:proofErr w:type="spellStart"/>
      <w:r w:rsidRPr="00CF6B47">
        <w:rPr>
          <w:rFonts w:ascii="Arial" w:hAnsi="Arial" w:cs="Arial"/>
          <w:color w:val="C00000"/>
          <w:sz w:val="14"/>
          <w:szCs w:val="14"/>
        </w:rPr>
        <w:t>көрсетуге</w:t>
      </w:r>
      <w:proofErr w:type="spellEnd"/>
      <w:r w:rsidRPr="00CF6B47">
        <w:rPr>
          <w:rFonts w:ascii="Arial" w:hAnsi="Arial" w:cs="Arial"/>
          <w:color w:val="C00000"/>
          <w:sz w:val="14"/>
          <w:szCs w:val="14"/>
        </w:rPr>
        <w:t xml:space="preserve"> </w:t>
      </w:r>
      <w:proofErr w:type="spellStart"/>
      <w:r w:rsidRPr="00CF6B47">
        <w:rPr>
          <w:rFonts w:ascii="Arial" w:hAnsi="Arial" w:cs="Arial"/>
          <w:color w:val="C00000"/>
          <w:sz w:val="14"/>
          <w:szCs w:val="14"/>
        </w:rPr>
        <w:t>арналған</w:t>
      </w:r>
      <w:proofErr w:type="spellEnd"/>
      <w:r w:rsidRPr="00CF6B47">
        <w:rPr>
          <w:rFonts w:ascii="Arial" w:hAnsi="Arial" w:cs="Arial"/>
          <w:color w:val="C00000"/>
          <w:sz w:val="14"/>
          <w:szCs w:val="14"/>
        </w:rPr>
        <w:t xml:space="preserve"> </w:t>
      </w:r>
      <w:proofErr w:type="spellStart"/>
      <w:r w:rsidRPr="00CF6B47">
        <w:rPr>
          <w:rFonts w:ascii="Arial" w:hAnsi="Arial" w:cs="Arial"/>
          <w:color w:val="C00000"/>
          <w:sz w:val="14"/>
          <w:szCs w:val="14"/>
        </w:rPr>
        <w:t>шартқа</w:t>
      </w:r>
      <w:proofErr w:type="spellEnd"/>
      <w:r w:rsidRPr="00CF6B47">
        <w:rPr>
          <w:rFonts w:ascii="Arial" w:hAnsi="Arial" w:cs="Arial"/>
          <w:color w:val="C00000"/>
          <w:sz w:val="14"/>
          <w:szCs w:val="14"/>
        </w:rPr>
        <w:t xml:space="preserve"> № 1</w:t>
      </w:r>
      <w:r>
        <w:rPr>
          <w:rFonts w:ascii="Arial" w:hAnsi="Arial" w:cs="Arial"/>
          <w:color w:val="C00000"/>
          <w:sz w:val="14"/>
          <w:szCs w:val="14"/>
          <w:lang w:val="kk-KZ"/>
        </w:rPr>
        <w:t>-</w:t>
      </w:r>
      <w:proofErr w:type="spellStart"/>
      <w:r w:rsidRPr="00CF6B47">
        <w:rPr>
          <w:rFonts w:ascii="Arial" w:hAnsi="Arial" w:cs="Arial"/>
          <w:color w:val="C00000"/>
          <w:sz w:val="14"/>
          <w:szCs w:val="14"/>
        </w:rPr>
        <w:t>қосымша</w:t>
      </w:r>
      <w:proofErr w:type="spellEnd"/>
      <w:r w:rsidR="002A568A">
        <w:rPr>
          <w:rFonts w:ascii="Arial" w:hAnsi="Arial" w:cs="Arial"/>
          <w:color w:val="C00000"/>
          <w:sz w:val="14"/>
          <w:szCs w:val="14"/>
        </w:rPr>
        <w:t xml:space="preserve"> </w:t>
      </w:r>
    </w:p>
    <w:p w14:paraId="105AA76A" w14:textId="77777777" w:rsidR="00B1033C" w:rsidRPr="00A65F82" w:rsidRDefault="00B1033C" w:rsidP="00B1033C">
      <w:pPr>
        <w:spacing w:after="40" w:line="336" w:lineRule="auto"/>
        <w:ind w:left="6804"/>
        <w:jc w:val="both"/>
        <w:rPr>
          <w:rFonts w:ascii="Arial" w:hAnsi="Arial" w:cs="Arial"/>
          <w:color w:val="auto"/>
          <w:sz w:val="18"/>
          <w:szCs w:val="18"/>
        </w:rPr>
      </w:pPr>
    </w:p>
    <w:p w14:paraId="00D54136" w14:textId="77777777" w:rsidR="0025355C" w:rsidRDefault="0025355C" w:rsidP="0025355C">
      <w:pPr>
        <w:spacing w:after="40" w:line="336" w:lineRule="auto"/>
        <w:ind w:left="284" w:hanging="284"/>
        <w:jc w:val="center"/>
        <w:rPr>
          <w:rFonts w:ascii="Arial" w:hAnsi="Arial" w:cs="Arial"/>
          <w:b/>
          <w:color w:val="C00000"/>
          <w:sz w:val="18"/>
          <w:szCs w:val="18"/>
        </w:rPr>
      </w:pPr>
      <w:r w:rsidRPr="0025355C">
        <w:rPr>
          <w:rFonts w:ascii="Arial" w:hAnsi="Arial" w:cs="Arial"/>
          <w:b/>
          <w:color w:val="C00000"/>
          <w:sz w:val="18"/>
          <w:szCs w:val="18"/>
        </w:rPr>
        <w:t>ОҚУ АҚЫСЫН ТӨЛЕУ КЕСТЕСІ</w:t>
      </w:r>
    </w:p>
    <w:p w14:paraId="103374D5" w14:textId="335D14A0" w:rsidR="0025355C" w:rsidRDefault="00B1033C" w:rsidP="00415F38">
      <w:pPr>
        <w:spacing w:after="40" w:line="336" w:lineRule="auto"/>
        <w:ind w:left="284" w:hanging="284"/>
        <w:jc w:val="both"/>
        <w:rPr>
          <w:rFonts w:ascii="Arial" w:hAnsi="Arial" w:cs="Arial"/>
          <w:color w:val="auto"/>
          <w:sz w:val="18"/>
          <w:szCs w:val="18"/>
        </w:rPr>
      </w:pPr>
      <w:r w:rsidRPr="00A65F82">
        <w:rPr>
          <w:rFonts w:ascii="Arial" w:hAnsi="Arial" w:cs="Arial"/>
          <w:b/>
          <w:color w:val="auto"/>
          <w:sz w:val="18"/>
          <w:szCs w:val="18"/>
        </w:rPr>
        <w:t>1.</w:t>
      </w:r>
      <w:r w:rsidR="00D329EB">
        <w:rPr>
          <w:rFonts w:ascii="Arial" w:hAnsi="Arial" w:cs="Arial"/>
          <w:color w:val="auto"/>
          <w:sz w:val="18"/>
          <w:szCs w:val="18"/>
          <w:lang w:val="kk-KZ"/>
        </w:rPr>
        <w:t xml:space="preserve"> </w:t>
      </w:r>
      <w:proofErr w:type="spellStart"/>
      <w:r w:rsidR="00415F38">
        <w:rPr>
          <w:rFonts w:ascii="Arial" w:hAnsi="Arial" w:cs="Arial"/>
          <w:color w:val="auto"/>
          <w:sz w:val="18"/>
          <w:szCs w:val="18"/>
        </w:rPr>
        <w:t>Оқуға</w:t>
      </w:r>
      <w:proofErr w:type="spellEnd"/>
      <w:r w:rsidR="00415F38">
        <w:rPr>
          <w:rFonts w:ascii="Arial" w:hAnsi="Arial" w:cs="Arial"/>
          <w:color w:val="auto"/>
          <w:sz w:val="18"/>
          <w:szCs w:val="18"/>
        </w:rPr>
        <w:t xml:space="preserve"> </w:t>
      </w:r>
      <w:proofErr w:type="spellStart"/>
      <w:r w:rsidR="00415F38">
        <w:rPr>
          <w:rFonts w:ascii="Arial" w:hAnsi="Arial" w:cs="Arial"/>
          <w:color w:val="auto"/>
          <w:sz w:val="18"/>
          <w:szCs w:val="18"/>
        </w:rPr>
        <w:t>ақы</w:t>
      </w:r>
      <w:proofErr w:type="spellEnd"/>
      <w:r w:rsidR="00415F38">
        <w:rPr>
          <w:rFonts w:ascii="Arial" w:hAnsi="Arial" w:cs="Arial"/>
          <w:color w:val="auto"/>
          <w:sz w:val="18"/>
          <w:szCs w:val="18"/>
        </w:rPr>
        <w:t xml:space="preserve"> </w:t>
      </w:r>
      <w:proofErr w:type="spellStart"/>
      <w:r w:rsidR="00415F38">
        <w:rPr>
          <w:rFonts w:ascii="Arial" w:hAnsi="Arial" w:cs="Arial"/>
          <w:color w:val="auto"/>
          <w:sz w:val="18"/>
          <w:szCs w:val="18"/>
        </w:rPr>
        <w:t>төлеу</w:t>
      </w:r>
      <w:proofErr w:type="spellEnd"/>
      <w:r w:rsidR="00415F38">
        <w:rPr>
          <w:rFonts w:ascii="Arial" w:hAnsi="Arial" w:cs="Arial"/>
          <w:color w:val="auto"/>
          <w:sz w:val="18"/>
          <w:szCs w:val="18"/>
        </w:rPr>
        <w:t xml:space="preserve"> 1 (</w:t>
      </w:r>
      <w:proofErr w:type="spellStart"/>
      <w:r w:rsidR="00415F38">
        <w:rPr>
          <w:rFonts w:ascii="Arial" w:hAnsi="Arial" w:cs="Arial"/>
          <w:color w:val="auto"/>
          <w:sz w:val="18"/>
          <w:szCs w:val="18"/>
        </w:rPr>
        <w:t>Бір</w:t>
      </w:r>
      <w:proofErr w:type="spellEnd"/>
      <w:r w:rsidR="00415F38">
        <w:rPr>
          <w:rFonts w:ascii="Arial" w:hAnsi="Arial" w:cs="Arial"/>
          <w:color w:val="auto"/>
          <w:sz w:val="18"/>
          <w:szCs w:val="18"/>
        </w:rPr>
        <w:t xml:space="preserve">) </w:t>
      </w:r>
      <w:proofErr w:type="spellStart"/>
      <w:r w:rsidR="00415F38">
        <w:rPr>
          <w:rFonts w:ascii="Arial" w:hAnsi="Arial" w:cs="Arial"/>
          <w:color w:val="auto"/>
          <w:sz w:val="18"/>
          <w:szCs w:val="18"/>
        </w:rPr>
        <w:t>кредиттің</w:t>
      </w:r>
      <w:proofErr w:type="spellEnd"/>
      <w:r w:rsidR="00415F38">
        <w:rPr>
          <w:rFonts w:ascii="Arial" w:hAnsi="Arial" w:cs="Arial"/>
          <w:color w:val="auto"/>
          <w:sz w:val="18"/>
          <w:szCs w:val="18"/>
        </w:rPr>
        <w:t xml:space="preserve"> </w:t>
      </w:r>
      <w:proofErr w:type="spellStart"/>
      <w:r w:rsidR="00415F38">
        <w:rPr>
          <w:rFonts w:ascii="Arial" w:hAnsi="Arial" w:cs="Arial"/>
          <w:color w:val="auto"/>
          <w:sz w:val="18"/>
          <w:szCs w:val="18"/>
        </w:rPr>
        <w:t>құны</w:t>
      </w:r>
      <w:proofErr w:type="spellEnd"/>
      <w:r w:rsidR="00415F38">
        <w:rPr>
          <w:rFonts w:ascii="Arial" w:hAnsi="Arial" w:cs="Arial"/>
          <w:color w:val="auto"/>
          <w:sz w:val="18"/>
          <w:szCs w:val="18"/>
        </w:rPr>
        <w:t xml:space="preserve"> </w:t>
      </w:r>
      <w:proofErr w:type="spellStart"/>
      <w:r w:rsidR="00415F38">
        <w:rPr>
          <w:rFonts w:ascii="Arial" w:hAnsi="Arial" w:cs="Arial"/>
          <w:color w:val="auto"/>
          <w:sz w:val="18"/>
          <w:szCs w:val="18"/>
        </w:rPr>
        <w:t>және</w:t>
      </w:r>
      <w:proofErr w:type="spellEnd"/>
      <w:r w:rsidR="00415F38">
        <w:rPr>
          <w:rFonts w:ascii="Arial" w:hAnsi="Arial" w:cs="Arial"/>
          <w:color w:val="auto"/>
          <w:sz w:val="18"/>
          <w:szCs w:val="18"/>
        </w:rPr>
        <w:t xml:space="preserve"> </w:t>
      </w:r>
      <w:r w:rsidR="00D329EB" w:rsidRPr="00D329EB">
        <w:rPr>
          <w:rFonts w:ascii="Arial" w:hAnsi="Arial" w:cs="Arial"/>
          <w:color w:val="auto"/>
          <w:sz w:val="18"/>
          <w:szCs w:val="18"/>
          <w:lang w:val="kk-KZ"/>
        </w:rPr>
        <w:t>ND Тыңдаушысының</w:t>
      </w:r>
      <w:r w:rsidR="00D329EB">
        <w:rPr>
          <w:rFonts w:ascii="Arial" w:hAnsi="Arial" w:cs="Arial"/>
          <w:color w:val="auto"/>
          <w:sz w:val="16"/>
          <w:szCs w:val="16"/>
          <w:lang w:val="kk-KZ"/>
        </w:rPr>
        <w:t xml:space="preserve"> </w:t>
      </w:r>
      <w:proofErr w:type="spellStart"/>
      <w:r w:rsidR="0025355C" w:rsidRPr="0025355C">
        <w:rPr>
          <w:rFonts w:ascii="Arial" w:hAnsi="Arial" w:cs="Arial"/>
          <w:color w:val="auto"/>
          <w:sz w:val="18"/>
          <w:szCs w:val="18"/>
        </w:rPr>
        <w:t>тиісті</w:t>
      </w:r>
      <w:proofErr w:type="spellEnd"/>
      <w:r w:rsidR="0025355C" w:rsidRPr="0025355C">
        <w:rPr>
          <w:rFonts w:ascii="Arial" w:hAnsi="Arial" w:cs="Arial"/>
          <w:color w:val="auto"/>
          <w:sz w:val="18"/>
          <w:szCs w:val="18"/>
        </w:rPr>
        <w:t xml:space="preserve"> </w:t>
      </w:r>
      <w:proofErr w:type="spellStart"/>
      <w:r w:rsidR="0025355C" w:rsidRPr="0025355C">
        <w:rPr>
          <w:rFonts w:ascii="Arial" w:hAnsi="Arial" w:cs="Arial"/>
          <w:color w:val="auto"/>
          <w:sz w:val="18"/>
          <w:szCs w:val="18"/>
        </w:rPr>
        <w:t>академиялық</w:t>
      </w:r>
      <w:proofErr w:type="spellEnd"/>
      <w:r w:rsidR="0025355C" w:rsidRPr="0025355C">
        <w:rPr>
          <w:rFonts w:ascii="Arial" w:hAnsi="Arial" w:cs="Arial"/>
          <w:color w:val="auto"/>
          <w:sz w:val="18"/>
          <w:szCs w:val="18"/>
        </w:rPr>
        <w:t xml:space="preserve"> </w:t>
      </w:r>
      <w:proofErr w:type="spellStart"/>
      <w:r w:rsidR="0025355C" w:rsidRPr="0025355C">
        <w:rPr>
          <w:rFonts w:ascii="Arial" w:hAnsi="Arial" w:cs="Arial"/>
          <w:color w:val="auto"/>
          <w:sz w:val="18"/>
          <w:szCs w:val="18"/>
        </w:rPr>
        <w:t>кезеңде</w:t>
      </w:r>
      <w:proofErr w:type="spellEnd"/>
      <w:r w:rsidR="0025355C" w:rsidRPr="0025355C">
        <w:rPr>
          <w:rFonts w:ascii="Arial" w:hAnsi="Arial" w:cs="Arial"/>
          <w:color w:val="auto"/>
          <w:sz w:val="18"/>
          <w:szCs w:val="18"/>
        </w:rPr>
        <w:t xml:space="preserve"> </w:t>
      </w:r>
      <w:proofErr w:type="spellStart"/>
      <w:r w:rsidR="0025355C" w:rsidRPr="0025355C">
        <w:rPr>
          <w:rFonts w:ascii="Arial" w:hAnsi="Arial" w:cs="Arial"/>
          <w:color w:val="auto"/>
          <w:sz w:val="18"/>
          <w:szCs w:val="18"/>
        </w:rPr>
        <w:t>жинаған</w:t>
      </w:r>
      <w:proofErr w:type="spellEnd"/>
      <w:r w:rsidR="0025355C" w:rsidRPr="0025355C">
        <w:rPr>
          <w:rFonts w:ascii="Arial" w:hAnsi="Arial" w:cs="Arial"/>
          <w:color w:val="auto"/>
          <w:sz w:val="18"/>
          <w:szCs w:val="18"/>
        </w:rPr>
        <w:t xml:space="preserve"> </w:t>
      </w:r>
      <w:proofErr w:type="spellStart"/>
      <w:r w:rsidR="0025355C" w:rsidRPr="0025355C">
        <w:rPr>
          <w:rFonts w:ascii="Arial" w:hAnsi="Arial" w:cs="Arial"/>
          <w:color w:val="auto"/>
          <w:sz w:val="18"/>
          <w:szCs w:val="18"/>
        </w:rPr>
        <w:t>кредиттерінің</w:t>
      </w:r>
      <w:proofErr w:type="spellEnd"/>
      <w:r w:rsidR="0025355C" w:rsidRPr="0025355C">
        <w:rPr>
          <w:rFonts w:ascii="Arial" w:hAnsi="Arial" w:cs="Arial"/>
          <w:color w:val="auto"/>
          <w:sz w:val="18"/>
          <w:szCs w:val="18"/>
        </w:rPr>
        <w:t xml:space="preserve"> саны </w:t>
      </w:r>
      <w:proofErr w:type="spellStart"/>
      <w:r w:rsidR="0025355C" w:rsidRPr="0025355C">
        <w:rPr>
          <w:rFonts w:ascii="Arial" w:hAnsi="Arial" w:cs="Arial"/>
          <w:color w:val="auto"/>
          <w:sz w:val="18"/>
          <w:szCs w:val="18"/>
        </w:rPr>
        <w:t>негізге</w:t>
      </w:r>
      <w:proofErr w:type="spellEnd"/>
      <w:r w:rsidR="0025355C" w:rsidRPr="0025355C">
        <w:rPr>
          <w:rFonts w:ascii="Arial" w:hAnsi="Arial" w:cs="Arial"/>
          <w:color w:val="auto"/>
          <w:sz w:val="18"/>
          <w:szCs w:val="18"/>
        </w:rPr>
        <w:t xml:space="preserve"> </w:t>
      </w:r>
      <w:proofErr w:type="spellStart"/>
      <w:r w:rsidR="0025355C" w:rsidRPr="0025355C">
        <w:rPr>
          <w:rFonts w:ascii="Arial" w:hAnsi="Arial" w:cs="Arial"/>
          <w:color w:val="auto"/>
          <w:sz w:val="18"/>
          <w:szCs w:val="18"/>
        </w:rPr>
        <w:t>алына</w:t>
      </w:r>
      <w:proofErr w:type="spellEnd"/>
      <w:r w:rsidR="0025355C" w:rsidRPr="0025355C">
        <w:rPr>
          <w:rFonts w:ascii="Arial" w:hAnsi="Arial" w:cs="Arial"/>
          <w:color w:val="auto"/>
          <w:sz w:val="18"/>
          <w:szCs w:val="18"/>
        </w:rPr>
        <w:t xml:space="preserve"> </w:t>
      </w:r>
      <w:proofErr w:type="spellStart"/>
      <w:r w:rsidR="0025355C" w:rsidRPr="0025355C">
        <w:rPr>
          <w:rFonts w:ascii="Arial" w:hAnsi="Arial" w:cs="Arial"/>
          <w:color w:val="auto"/>
          <w:sz w:val="18"/>
          <w:szCs w:val="18"/>
        </w:rPr>
        <w:t>отырып</w:t>
      </w:r>
      <w:proofErr w:type="spellEnd"/>
      <w:r w:rsidR="0025355C" w:rsidRPr="0025355C">
        <w:rPr>
          <w:rFonts w:ascii="Arial" w:hAnsi="Arial" w:cs="Arial"/>
          <w:color w:val="auto"/>
          <w:sz w:val="18"/>
          <w:szCs w:val="18"/>
        </w:rPr>
        <w:t xml:space="preserve"> </w:t>
      </w:r>
      <w:proofErr w:type="spellStart"/>
      <w:r w:rsidR="0025355C" w:rsidRPr="0025355C">
        <w:rPr>
          <w:rFonts w:ascii="Arial" w:hAnsi="Arial" w:cs="Arial"/>
          <w:color w:val="auto"/>
          <w:sz w:val="18"/>
          <w:szCs w:val="18"/>
        </w:rPr>
        <w:t>айқындалады</w:t>
      </w:r>
      <w:proofErr w:type="spellEnd"/>
      <w:r w:rsidR="0025355C" w:rsidRPr="0025355C">
        <w:rPr>
          <w:rFonts w:ascii="Arial" w:hAnsi="Arial" w:cs="Arial"/>
          <w:color w:val="auto"/>
          <w:sz w:val="18"/>
          <w:szCs w:val="18"/>
        </w:rPr>
        <w:t>.</w:t>
      </w:r>
    </w:p>
    <w:p w14:paraId="2115DC69" w14:textId="3EE41C85" w:rsidR="00B1033C" w:rsidRPr="00A65F82" w:rsidRDefault="00B1033C" w:rsidP="00415F38">
      <w:pPr>
        <w:spacing w:after="40" w:line="336" w:lineRule="auto"/>
        <w:ind w:left="284" w:hanging="284"/>
        <w:jc w:val="both"/>
        <w:rPr>
          <w:rFonts w:ascii="Arial" w:hAnsi="Arial" w:cs="Arial"/>
          <w:color w:val="auto"/>
          <w:sz w:val="18"/>
          <w:szCs w:val="18"/>
        </w:rPr>
      </w:pPr>
      <w:r w:rsidRPr="00A65F82">
        <w:rPr>
          <w:rFonts w:ascii="Arial" w:hAnsi="Arial" w:cs="Arial"/>
          <w:b/>
          <w:color w:val="auto"/>
          <w:sz w:val="18"/>
          <w:szCs w:val="18"/>
        </w:rPr>
        <w:t>2.</w:t>
      </w:r>
      <w:r w:rsidR="00D329EB">
        <w:rPr>
          <w:rFonts w:ascii="Arial" w:hAnsi="Arial" w:cs="Arial"/>
          <w:color w:val="auto"/>
          <w:sz w:val="18"/>
          <w:szCs w:val="18"/>
          <w:lang w:val="kk-KZ"/>
        </w:rPr>
        <w:t xml:space="preserve"> </w:t>
      </w:r>
      <w:proofErr w:type="spellStart"/>
      <w:r w:rsidR="0025355C" w:rsidRPr="0025355C">
        <w:rPr>
          <w:rFonts w:ascii="Arial" w:hAnsi="Arial" w:cs="Arial"/>
          <w:color w:val="auto"/>
          <w:sz w:val="18"/>
          <w:szCs w:val="18"/>
        </w:rPr>
        <w:t>Тиісті</w:t>
      </w:r>
      <w:proofErr w:type="spellEnd"/>
      <w:r w:rsidR="0025355C" w:rsidRPr="0025355C">
        <w:rPr>
          <w:rFonts w:ascii="Arial" w:hAnsi="Arial" w:cs="Arial"/>
          <w:color w:val="auto"/>
          <w:sz w:val="18"/>
          <w:szCs w:val="18"/>
        </w:rPr>
        <w:t xml:space="preserve"> </w:t>
      </w:r>
      <w:proofErr w:type="spellStart"/>
      <w:r w:rsidR="0025355C" w:rsidRPr="0025355C">
        <w:rPr>
          <w:rFonts w:ascii="Arial" w:hAnsi="Arial" w:cs="Arial"/>
          <w:color w:val="auto"/>
          <w:sz w:val="18"/>
          <w:szCs w:val="18"/>
        </w:rPr>
        <w:t>академиялық</w:t>
      </w:r>
      <w:proofErr w:type="spellEnd"/>
      <w:r w:rsidR="0025355C" w:rsidRPr="0025355C">
        <w:rPr>
          <w:rFonts w:ascii="Arial" w:hAnsi="Arial" w:cs="Arial"/>
          <w:color w:val="auto"/>
          <w:sz w:val="18"/>
          <w:szCs w:val="18"/>
        </w:rPr>
        <w:t xml:space="preserve"> </w:t>
      </w:r>
      <w:proofErr w:type="spellStart"/>
      <w:r w:rsidR="0025355C" w:rsidRPr="0025355C">
        <w:rPr>
          <w:rFonts w:ascii="Arial" w:hAnsi="Arial" w:cs="Arial"/>
          <w:color w:val="auto"/>
          <w:sz w:val="18"/>
          <w:szCs w:val="18"/>
        </w:rPr>
        <w:t>жыл</w:t>
      </w:r>
      <w:proofErr w:type="spellEnd"/>
      <w:r w:rsidR="0025355C" w:rsidRPr="0025355C">
        <w:rPr>
          <w:rFonts w:ascii="Arial" w:hAnsi="Arial" w:cs="Arial"/>
          <w:color w:val="auto"/>
          <w:sz w:val="18"/>
          <w:szCs w:val="18"/>
        </w:rPr>
        <w:t xml:space="preserve"> </w:t>
      </w:r>
      <w:proofErr w:type="spellStart"/>
      <w:r w:rsidR="0025355C" w:rsidRPr="0025355C">
        <w:rPr>
          <w:rFonts w:ascii="Arial" w:hAnsi="Arial" w:cs="Arial"/>
          <w:color w:val="auto"/>
          <w:sz w:val="18"/>
          <w:szCs w:val="18"/>
        </w:rPr>
        <w:t>үшін</w:t>
      </w:r>
      <w:proofErr w:type="spellEnd"/>
      <w:r w:rsidR="0025355C" w:rsidRPr="0025355C">
        <w:rPr>
          <w:rFonts w:ascii="Arial" w:hAnsi="Arial" w:cs="Arial"/>
          <w:color w:val="auto"/>
          <w:sz w:val="18"/>
          <w:szCs w:val="18"/>
        </w:rPr>
        <w:t xml:space="preserve"> </w:t>
      </w:r>
      <w:proofErr w:type="spellStart"/>
      <w:r w:rsidR="0025355C" w:rsidRPr="0025355C">
        <w:rPr>
          <w:rFonts w:ascii="Arial" w:hAnsi="Arial" w:cs="Arial"/>
          <w:color w:val="auto"/>
          <w:sz w:val="18"/>
          <w:szCs w:val="18"/>
        </w:rPr>
        <w:t>білім</w:t>
      </w:r>
      <w:proofErr w:type="spellEnd"/>
      <w:r w:rsidR="0025355C" w:rsidRPr="0025355C">
        <w:rPr>
          <w:rFonts w:ascii="Arial" w:hAnsi="Arial" w:cs="Arial"/>
          <w:color w:val="auto"/>
          <w:sz w:val="18"/>
          <w:szCs w:val="18"/>
        </w:rPr>
        <w:t xml:space="preserve"> беру </w:t>
      </w:r>
      <w:proofErr w:type="spellStart"/>
      <w:r w:rsidR="0025355C" w:rsidRPr="0025355C">
        <w:rPr>
          <w:rFonts w:ascii="Arial" w:hAnsi="Arial" w:cs="Arial"/>
          <w:color w:val="auto"/>
          <w:sz w:val="18"/>
          <w:szCs w:val="18"/>
        </w:rPr>
        <w:t>бағдарл</w:t>
      </w:r>
      <w:r w:rsidR="00415F38">
        <w:rPr>
          <w:rFonts w:ascii="Arial" w:hAnsi="Arial" w:cs="Arial"/>
          <w:color w:val="auto"/>
          <w:sz w:val="18"/>
          <w:szCs w:val="18"/>
        </w:rPr>
        <w:t>амасы</w:t>
      </w:r>
      <w:proofErr w:type="spellEnd"/>
      <w:r w:rsidR="00415F38">
        <w:rPr>
          <w:rFonts w:ascii="Arial" w:hAnsi="Arial" w:cs="Arial"/>
          <w:color w:val="auto"/>
          <w:sz w:val="18"/>
          <w:szCs w:val="18"/>
        </w:rPr>
        <w:t xml:space="preserve"> </w:t>
      </w:r>
      <w:proofErr w:type="spellStart"/>
      <w:r w:rsidR="00415F38">
        <w:rPr>
          <w:rFonts w:ascii="Arial" w:hAnsi="Arial" w:cs="Arial"/>
          <w:color w:val="auto"/>
          <w:sz w:val="18"/>
          <w:szCs w:val="18"/>
        </w:rPr>
        <w:t>бойынша</w:t>
      </w:r>
      <w:proofErr w:type="spellEnd"/>
      <w:r w:rsidR="00415F38">
        <w:rPr>
          <w:rFonts w:ascii="Arial" w:hAnsi="Arial" w:cs="Arial"/>
          <w:color w:val="auto"/>
          <w:sz w:val="18"/>
          <w:szCs w:val="18"/>
        </w:rPr>
        <w:t xml:space="preserve"> 1 </w:t>
      </w:r>
      <w:proofErr w:type="spellStart"/>
      <w:r w:rsidR="00415F38">
        <w:rPr>
          <w:rFonts w:ascii="Arial" w:hAnsi="Arial" w:cs="Arial"/>
          <w:color w:val="auto"/>
          <w:sz w:val="18"/>
          <w:szCs w:val="18"/>
        </w:rPr>
        <w:t>кредиттің</w:t>
      </w:r>
      <w:proofErr w:type="spellEnd"/>
      <w:r w:rsidR="00415F38">
        <w:rPr>
          <w:rFonts w:ascii="Arial" w:hAnsi="Arial" w:cs="Arial"/>
          <w:color w:val="auto"/>
          <w:sz w:val="18"/>
          <w:szCs w:val="18"/>
        </w:rPr>
        <w:t xml:space="preserve"> </w:t>
      </w:r>
      <w:proofErr w:type="spellStart"/>
      <w:r w:rsidR="00415F38">
        <w:rPr>
          <w:rFonts w:ascii="Arial" w:hAnsi="Arial" w:cs="Arial"/>
          <w:color w:val="auto"/>
          <w:sz w:val="18"/>
          <w:szCs w:val="18"/>
        </w:rPr>
        <w:t>құны</w:t>
      </w:r>
      <w:proofErr w:type="spellEnd"/>
      <w:r w:rsidR="00415F38">
        <w:rPr>
          <w:rFonts w:ascii="Arial" w:hAnsi="Arial" w:cs="Arial"/>
          <w:color w:val="auto"/>
          <w:sz w:val="18"/>
          <w:szCs w:val="18"/>
        </w:rPr>
        <w:t xml:space="preserve"> У</w:t>
      </w:r>
      <w:r w:rsidR="0025355C" w:rsidRPr="0025355C">
        <w:rPr>
          <w:rFonts w:ascii="Arial" w:hAnsi="Arial" w:cs="Arial"/>
          <w:color w:val="auto"/>
          <w:sz w:val="18"/>
          <w:szCs w:val="18"/>
        </w:rPr>
        <w:t xml:space="preserve">ниверситет </w:t>
      </w:r>
      <w:proofErr w:type="spellStart"/>
      <w:r w:rsidR="0025355C" w:rsidRPr="0025355C">
        <w:rPr>
          <w:rFonts w:ascii="Arial" w:hAnsi="Arial" w:cs="Arial"/>
          <w:color w:val="auto"/>
          <w:sz w:val="18"/>
          <w:szCs w:val="18"/>
        </w:rPr>
        <w:t>көрсететін</w:t>
      </w:r>
      <w:proofErr w:type="spellEnd"/>
      <w:r w:rsidR="0025355C" w:rsidRPr="0025355C">
        <w:rPr>
          <w:rFonts w:ascii="Arial" w:hAnsi="Arial" w:cs="Arial"/>
          <w:color w:val="auto"/>
          <w:sz w:val="18"/>
          <w:szCs w:val="18"/>
        </w:rPr>
        <w:t xml:space="preserve"> </w:t>
      </w:r>
      <w:proofErr w:type="spellStart"/>
      <w:r w:rsidR="0025355C" w:rsidRPr="0025355C">
        <w:rPr>
          <w:rFonts w:ascii="Arial" w:hAnsi="Arial" w:cs="Arial"/>
          <w:color w:val="auto"/>
          <w:sz w:val="18"/>
          <w:szCs w:val="18"/>
        </w:rPr>
        <w:t>қызметтер</w:t>
      </w:r>
      <w:proofErr w:type="spellEnd"/>
      <w:r w:rsidR="0025355C" w:rsidRPr="0025355C">
        <w:rPr>
          <w:rFonts w:ascii="Arial" w:hAnsi="Arial" w:cs="Arial"/>
          <w:color w:val="auto"/>
          <w:sz w:val="18"/>
          <w:szCs w:val="18"/>
        </w:rPr>
        <w:t xml:space="preserve"> </w:t>
      </w:r>
      <w:proofErr w:type="spellStart"/>
      <w:r w:rsidR="0025355C" w:rsidRPr="0025355C">
        <w:rPr>
          <w:rFonts w:ascii="Arial" w:hAnsi="Arial" w:cs="Arial"/>
          <w:color w:val="auto"/>
          <w:sz w:val="18"/>
          <w:szCs w:val="18"/>
        </w:rPr>
        <w:t>құнының</w:t>
      </w:r>
      <w:proofErr w:type="spellEnd"/>
      <w:r w:rsidR="00415F38">
        <w:rPr>
          <w:rFonts w:ascii="Arial" w:hAnsi="Arial" w:cs="Arial"/>
          <w:color w:val="auto"/>
          <w:sz w:val="18"/>
          <w:szCs w:val="18"/>
        </w:rPr>
        <w:t xml:space="preserve"> </w:t>
      </w:r>
      <w:proofErr w:type="spellStart"/>
      <w:r w:rsidR="00415F38">
        <w:rPr>
          <w:rFonts w:ascii="Arial" w:hAnsi="Arial" w:cs="Arial"/>
          <w:color w:val="auto"/>
          <w:sz w:val="18"/>
          <w:szCs w:val="18"/>
        </w:rPr>
        <w:t>тізілімінде</w:t>
      </w:r>
      <w:proofErr w:type="spellEnd"/>
      <w:r w:rsidR="00415F38">
        <w:rPr>
          <w:rFonts w:ascii="Arial" w:hAnsi="Arial" w:cs="Arial"/>
          <w:color w:val="auto"/>
          <w:sz w:val="18"/>
          <w:szCs w:val="18"/>
        </w:rPr>
        <w:t xml:space="preserve"> </w:t>
      </w:r>
      <w:proofErr w:type="spellStart"/>
      <w:r w:rsidR="00415F38">
        <w:rPr>
          <w:rFonts w:ascii="Arial" w:hAnsi="Arial" w:cs="Arial"/>
          <w:color w:val="auto"/>
          <w:sz w:val="18"/>
          <w:szCs w:val="18"/>
        </w:rPr>
        <w:t>айқындалады</w:t>
      </w:r>
      <w:proofErr w:type="spellEnd"/>
      <w:r w:rsidR="00415F38">
        <w:rPr>
          <w:rFonts w:ascii="Arial" w:hAnsi="Arial" w:cs="Arial"/>
          <w:color w:val="auto"/>
          <w:sz w:val="18"/>
          <w:szCs w:val="18"/>
        </w:rPr>
        <w:t xml:space="preserve"> </w:t>
      </w:r>
      <w:proofErr w:type="spellStart"/>
      <w:r w:rsidR="00415F38">
        <w:rPr>
          <w:rFonts w:ascii="Arial" w:hAnsi="Arial" w:cs="Arial"/>
          <w:color w:val="auto"/>
          <w:sz w:val="18"/>
          <w:szCs w:val="18"/>
        </w:rPr>
        <w:t>және</w:t>
      </w:r>
      <w:proofErr w:type="spellEnd"/>
      <w:r w:rsidR="00415F38">
        <w:rPr>
          <w:rFonts w:ascii="Arial" w:hAnsi="Arial" w:cs="Arial"/>
          <w:color w:val="auto"/>
          <w:sz w:val="18"/>
          <w:szCs w:val="18"/>
        </w:rPr>
        <w:t xml:space="preserve"> «</w:t>
      </w:r>
      <w:proofErr w:type="spellStart"/>
      <w:r w:rsidR="00415F38">
        <w:rPr>
          <w:rFonts w:ascii="Arial" w:hAnsi="Arial" w:cs="Arial"/>
          <w:color w:val="auto"/>
          <w:sz w:val="18"/>
          <w:szCs w:val="18"/>
        </w:rPr>
        <w:t>Қосылу</w:t>
      </w:r>
      <w:proofErr w:type="spellEnd"/>
      <w:r w:rsidR="00415F38">
        <w:rPr>
          <w:rFonts w:ascii="Arial" w:hAnsi="Arial" w:cs="Arial"/>
          <w:color w:val="auto"/>
          <w:sz w:val="18"/>
          <w:szCs w:val="18"/>
        </w:rPr>
        <w:t xml:space="preserve"> </w:t>
      </w:r>
      <w:proofErr w:type="spellStart"/>
      <w:r w:rsidR="00415F38">
        <w:rPr>
          <w:rFonts w:ascii="Arial" w:hAnsi="Arial" w:cs="Arial"/>
          <w:color w:val="auto"/>
          <w:sz w:val="18"/>
          <w:szCs w:val="18"/>
        </w:rPr>
        <w:t>туралы</w:t>
      </w:r>
      <w:proofErr w:type="spellEnd"/>
      <w:r w:rsidR="00415F38">
        <w:rPr>
          <w:rFonts w:ascii="Arial" w:hAnsi="Arial" w:cs="Arial"/>
          <w:color w:val="auto"/>
          <w:sz w:val="18"/>
          <w:szCs w:val="18"/>
        </w:rPr>
        <w:t xml:space="preserve"> </w:t>
      </w:r>
      <w:proofErr w:type="spellStart"/>
      <w:r w:rsidR="00415F38">
        <w:rPr>
          <w:rFonts w:ascii="Arial" w:hAnsi="Arial" w:cs="Arial"/>
          <w:color w:val="auto"/>
          <w:sz w:val="18"/>
          <w:szCs w:val="18"/>
        </w:rPr>
        <w:t>өтініште</w:t>
      </w:r>
      <w:proofErr w:type="spellEnd"/>
      <w:r w:rsidR="00415F38">
        <w:rPr>
          <w:rFonts w:ascii="Arial" w:hAnsi="Arial" w:cs="Arial"/>
          <w:color w:val="auto"/>
          <w:sz w:val="18"/>
          <w:szCs w:val="18"/>
        </w:rPr>
        <w:t xml:space="preserve">» </w:t>
      </w:r>
      <w:proofErr w:type="spellStart"/>
      <w:r w:rsidR="0025355C" w:rsidRPr="0025355C">
        <w:rPr>
          <w:rFonts w:ascii="Arial" w:hAnsi="Arial" w:cs="Arial"/>
          <w:color w:val="auto"/>
          <w:sz w:val="18"/>
          <w:szCs w:val="18"/>
        </w:rPr>
        <w:t>көрсетіледі</w:t>
      </w:r>
      <w:proofErr w:type="spellEnd"/>
      <w:r w:rsidR="0025355C" w:rsidRPr="0025355C">
        <w:rPr>
          <w:rFonts w:ascii="Arial" w:hAnsi="Arial" w:cs="Arial"/>
          <w:color w:val="auto"/>
          <w:sz w:val="18"/>
          <w:szCs w:val="18"/>
        </w:rPr>
        <w:t>.</w:t>
      </w:r>
    </w:p>
    <w:p w14:paraId="0BBE11AE" w14:textId="3AD566F3" w:rsidR="00D329EB" w:rsidRPr="00D329EB" w:rsidRDefault="00B1033C" w:rsidP="00415F38">
      <w:pPr>
        <w:pStyle w:val="ae"/>
        <w:suppressAutoHyphens/>
        <w:spacing w:after="0" w:line="240" w:lineRule="auto"/>
        <w:ind w:left="284" w:hanging="284"/>
        <w:jc w:val="both"/>
        <w:rPr>
          <w:sz w:val="18"/>
          <w:szCs w:val="18"/>
          <w:lang w:val="kk-KZ"/>
        </w:rPr>
      </w:pPr>
      <w:r w:rsidRPr="00A65F82">
        <w:rPr>
          <w:b/>
          <w:sz w:val="18"/>
          <w:szCs w:val="18"/>
        </w:rPr>
        <w:t>3.</w:t>
      </w:r>
      <w:r w:rsidR="00D329EB">
        <w:rPr>
          <w:sz w:val="18"/>
          <w:szCs w:val="18"/>
          <w:lang w:val="kk-KZ"/>
        </w:rPr>
        <w:t xml:space="preserve"> «</w:t>
      </w:r>
      <w:proofErr w:type="spellStart"/>
      <w:r w:rsidR="00D329EB" w:rsidRPr="00D329EB">
        <w:rPr>
          <w:sz w:val="18"/>
          <w:szCs w:val="18"/>
          <w:lang w:val="kk-KZ"/>
        </w:rPr>
        <w:t>Non-degree</w:t>
      </w:r>
      <w:proofErr w:type="spellEnd"/>
      <w:r w:rsidR="00D329EB">
        <w:rPr>
          <w:sz w:val="18"/>
          <w:szCs w:val="18"/>
          <w:lang w:val="kk-KZ"/>
        </w:rPr>
        <w:t>»</w:t>
      </w:r>
      <w:r w:rsidR="00D329EB" w:rsidRPr="00D329EB">
        <w:rPr>
          <w:sz w:val="18"/>
          <w:szCs w:val="18"/>
          <w:lang w:val="kk-KZ"/>
        </w:rPr>
        <w:t xml:space="preserve"> бағдарламасын игеру үшін алдын ала төлем қарастырылған.</w:t>
      </w:r>
    </w:p>
    <w:p w14:paraId="25430B0E" w14:textId="77777777" w:rsidR="00D329EB" w:rsidRDefault="00D329EB" w:rsidP="00415F38">
      <w:pPr>
        <w:spacing w:after="40" w:line="336" w:lineRule="auto"/>
        <w:ind w:left="284"/>
        <w:jc w:val="both"/>
        <w:rPr>
          <w:rFonts w:ascii="Arial" w:hAnsi="Arial" w:cs="Arial"/>
          <w:color w:val="auto"/>
          <w:sz w:val="18"/>
          <w:szCs w:val="18"/>
          <w:lang w:val="kk-KZ"/>
        </w:rPr>
      </w:pPr>
    </w:p>
    <w:p w14:paraId="5E357533" w14:textId="579C9A22" w:rsidR="00B1033C" w:rsidRPr="0088582C" w:rsidRDefault="00B1033C" w:rsidP="00D329EB">
      <w:pPr>
        <w:spacing w:after="40" w:line="336" w:lineRule="auto"/>
        <w:ind w:left="284" w:hanging="284"/>
        <w:jc w:val="both"/>
        <w:rPr>
          <w:rFonts w:ascii="Arial" w:hAnsi="Arial" w:cs="Arial"/>
          <w:color w:val="auto"/>
          <w:sz w:val="18"/>
          <w:szCs w:val="18"/>
          <w:lang w:val="kk-KZ"/>
        </w:rPr>
      </w:pPr>
      <w:r w:rsidRPr="0088582C">
        <w:rPr>
          <w:rFonts w:ascii="Arial" w:hAnsi="Arial" w:cs="Arial"/>
          <w:b/>
          <w:color w:val="auto"/>
          <w:sz w:val="18"/>
          <w:szCs w:val="18"/>
          <w:lang w:val="kk-KZ"/>
        </w:rPr>
        <w:t>4.</w:t>
      </w:r>
      <w:r w:rsidR="00D329EB">
        <w:rPr>
          <w:rFonts w:ascii="Arial" w:hAnsi="Arial" w:cs="Arial"/>
          <w:color w:val="auto"/>
          <w:sz w:val="18"/>
          <w:szCs w:val="18"/>
          <w:lang w:val="kk-KZ"/>
        </w:rPr>
        <w:t xml:space="preserve"> </w:t>
      </w:r>
      <w:r w:rsidR="00FE37C1" w:rsidRPr="00FE37C1">
        <w:rPr>
          <w:rFonts w:ascii="Arial" w:hAnsi="Arial" w:cs="Arial"/>
          <w:color w:val="auto"/>
          <w:sz w:val="18"/>
          <w:szCs w:val="18"/>
          <w:lang w:val="kk-KZ"/>
        </w:rPr>
        <w:t xml:space="preserve">ND </w:t>
      </w:r>
      <w:r w:rsidR="00FE37C1">
        <w:rPr>
          <w:rFonts w:ascii="Arial" w:hAnsi="Arial" w:cs="Arial"/>
          <w:color w:val="auto"/>
          <w:sz w:val="18"/>
          <w:szCs w:val="18"/>
          <w:lang w:val="kk-KZ"/>
        </w:rPr>
        <w:t>Т</w:t>
      </w:r>
      <w:r w:rsidR="00FE37C1" w:rsidRPr="00FE37C1">
        <w:rPr>
          <w:rFonts w:ascii="Arial" w:hAnsi="Arial" w:cs="Arial"/>
          <w:color w:val="auto"/>
          <w:sz w:val="18"/>
          <w:szCs w:val="18"/>
          <w:lang w:val="kk-KZ"/>
        </w:rPr>
        <w:t xml:space="preserve">ыңдаушысы не оның заңды </w:t>
      </w:r>
      <w:r w:rsidR="00A437C6">
        <w:rPr>
          <w:rFonts w:ascii="Arial" w:hAnsi="Arial" w:cs="Arial"/>
          <w:color w:val="auto"/>
          <w:sz w:val="18"/>
          <w:szCs w:val="18"/>
          <w:lang w:val="kk-KZ"/>
        </w:rPr>
        <w:t>Ө</w:t>
      </w:r>
      <w:r w:rsidR="00FE37C1" w:rsidRPr="00FE37C1">
        <w:rPr>
          <w:rFonts w:ascii="Arial" w:hAnsi="Arial" w:cs="Arial"/>
          <w:color w:val="auto"/>
          <w:sz w:val="18"/>
          <w:szCs w:val="18"/>
          <w:lang w:val="kk-KZ"/>
        </w:rPr>
        <w:t xml:space="preserve">кілі тиісті </w:t>
      </w:r>
      <w:r w:rsidR="00A437C6">
        <w:rPr>
          <w:rFonts w:ascii="Arial" w:hAnsi="Arial" w:cs="Arial"/>
          <w:color w:val="auto"/>
          <w:sz w:val="18"/>
          <w:szCs w:val="18"/>
          <w:lang w:val="kk-KZ"/>
        </w:rPr>
        <w:t>Ж</w:t>
      </w:r>
      <w:r w:rsidR="00FE37C1" w:rsidRPr="00FE37C1">
        <w:rPr>
          <w:rFonts w:ascii="Arial" w:hAnsi="Arial" w:cs="Arial"/>
          <w:color w:val="auto"/>
          <w:sz w:val="18"/>
          <w:szCs w:val="18"/>
          <w:lang w:val="kk-KZ"/>
        </w:rPr>
        <w:t xml:space="preserve">оғары мектептің академиялық сапа жөніндегі комитетінің шешімі және </w:t>
      </w:r>
      <w:proofErr w:type="spellStart"/>
      <w:r w:rsidR="00FE37C1" w:rsidRPr="00FE37C1">
        <w:rPr>
          <w:rFonts w:ascii="Arial" w:hAnsi="Arial" w:cs="Arial"/>
          <w:color w:val="auto"/>
          <w:sz w:val="18"/>
          <w:szCs w:val="18"/>
          <w:lang w:val="kk-KZ"/>
        </w:rPr>
        <w:t>Провостың</w:t>
      </w:r>
      <w:proofErr w:type="spellEnd"/>
      <w:r w:rsidR="00FE37C1" w:rsidRPr="00FE37C1">
        <w:rPr>
          <w:rFonts w:ascii="Arial" w:hAnsi="Arial" w:cs="Arial"/>
          <w:color w:val="auto"/>
          <w:sz w:val="18"/>
          <w:szCs w:val="18"/>
          <w:lang w:val="kk-KZ"/>
        </w:rPr>
        <w:t xml:space="preserve"> бұйрығы негізінде оқуға жіберілген </w:t>
      </w:r>
      <w:r w:rsidR="00A437C6" w:rsidRPr="00FE37C1">
        <w:rPr>
          <w:rFonts w:ascii="Arial" w:hAnsi="Arial" w:cs="Arial"/>
          <w:color w:val="auto"/>
          <w:sz w:val="18"/>
          <w:szCs w:val="18"/>
          <w:lang w:val="kk-KZ"/>
        </w:rPr>
        <w:t>ND</w:t>
      </w:r>
      <w:r w:rsidR="00FE37C1" w:rsidRPr="00FE37C1">
        <w:rPr>
          <w:rFonts w:ascii="Arial" w:hAnsi="Arial" w:cs="Arial"/>
          <w:color w:val="auto"/>
          <w:sz w:val="18"/>
          <w:szCs w:val="18"/>
          <w:lang w:val="kk-KZ"/>
        </w:rPr>
        <w:t xml:space="preserve"> </w:t>
      </w:r>
      <w:r w:rsidR="00A437C6">
        <w:rPr>
          <w:rFonts w:ascii="Arial" w:hAnsi="Arial" w:cs="Arial"/>
          <w:color w:val="auto"/>
          <w:sz w:val="18"/>
          <w:szCs w:val="18"/>
          <w:lang w:val="kk-KZ"/>
        </w:rPr>
        <w:t>Т</w:t>
      </w:r>
      <w:r w:rsidR="00FE37C1" w:rsidRPr="00FE37C1">
        <w:rPr>
          <w:rFonts w:ascii="Arial" w:hAnsi="Arial" w:cs="Arial"/>
          <w:color w:val="auto"/>
          <w:sz w:val="18"/>
          <w:szCs w:val="18"/>
          <w:lang w:val="kk-KZ"/>
        </w:rPr>
        <w:t>ыңдаушысы таңдаған</w:t>
      </w:r>
      <w:r w:rsidR="00A437C6" w:rsidRPr="00A437C6">
        <w:rPr>
          <w:rFonts w:ascii="Arial" w:hAnsi="Arial" w:cs="Arial"/>
          <w:color w:val="auto"/>
          <w:sz w:val="18"/>
          <w:szCs w:val="18"/>
          <w:lang w:val="kk-KZ"/>
        </w:rPr>
        <w:t xml:space="preserve"> </w:t>
      </w:r>
      <w:r w:rsidR="00A437C6" w:rsidRPr="00FE37C1">
        <w:rPr>
          <w:rFonts w:ascii="Arial" w:hAnsi="Arial" w:cs="Arial"/>
          <w:color w:val="auto"/>
          <w:sz w:val="18"/>
          <w:szCs w:val="18"/>
          <w:lang w:val="kk-KZ"/>
        </w:rPr>
        <w:t>кредиттер</w:t>
      </w:r>
      <w:r w:rsidR="00FE37C1" w:rsidRPr="00FE37C1">
        <w:rPr>
          <w:rFonts w:ascii="Arial" w:hAnsi="Arial" w:cs="Arial"/>
          <w:color w:val="auto"/>
          <w:sz w:val="18"/>
          <w:szCs w:val="18"/>
          <w:lang w:val="kk-KZ"/>
        </w:rPr>
        <w:t xml:space="preserve"> санының құны шеңберінде </w:t>
      </w:r>
      <w:r w:rsidR="00A437C6">
        <w:rPr>
          <w:rFonts w:ascii="Arial" w:hAnsi="Arial" w:cs="Arial"/>
          <w:color w:val="auto"/>
          <w:sz w:val="18"/>
          <w:szCs w:val="18"/>
          <w:lang w:val="kk-KZ"/>
        </w:rPr>
        <w:t>У</w:t>
      </w:r>
      <w:r w:rsidR="00FE37C1" w:rsidRPr="00FE37C1">
        <w:rPr>
          <w:rFonts w:ascii="Arial" w:hAnsi="Arial" w:cs="Arial"/>
          <w:color w:val="auto"/>
          <w:sz w:val="18"/>
          <w:szCs w:val="18"/>
          <w:lang w:val="kk-KZ"/>
        </w:rPr>
        <w:t>ниверситеттің қызметтеріне тиісті академиялық кезең үшін ғана ақы төлейді.</w:t>
      </w:r>
    </w:p>
    <w:p w14:paraId="43DE08A8" w14:textId="71B72B9F" w:rsidR="0025355C" w:rsidRPr="0088582C" w:rsidRDefault="00B1033C" w:rsidP="00415F38">
      <w:pPr>
        <w:spacing w:after="40" w:line="336" w:lineRule="auto"/>
        <w:ind w:left="284" w:hanging="284"/>
        <w:jc w:val="both"/>
        <w:rPr>
          <w:rFonts w:ascii="Arial" w:hAnsi="Arial" w:cs="Arial"/>
          <w:color w:val="auto"/>
          <w:sz w:val="18"/>
          <w:szCs w:val="18"/>
          <w:lang w:val="kk-KZ"/>
        </w:rPr>
      </w:pPr>
      <w:r w:rsidRPr="0088582C">
        <w:rPr>
          <w:rFonts w:ascii="Arial" w:hAnsi="Arial" w:cs="Arial"/>
          <w:b/>
          <w:color w:val="auto"/>
          <w:sz w:val="18"/>
          <w:szCs w:val="18"/>
          <w:lang w:val="kk-KZ"/>
        </w:rPr>
        <w:t>5.</w:t>
      </w:r>
      <w:r w:rsidR="00D329EB">
        <w:rPr>
          <w:rFonts w:ascii="Arial" w:hAnsi="Arial" w:cs="Arial"/>
          <w:color w:val="auto"/>
          <w:sz w:val="18"/>
          <w:szCs w:val="18"/>
          <w:lang w:val="kk-KZ"/>
        </w:rPr>
        <w:t xml:space="preserve"> </w:t>
      </w:r>
      <w:r w:rsidR="00D329EB" w:rsidRPr="00D329EB">
        <w:rPr>
          <w:rFonts w:ascii="Arial" w:hAnsi="Arial" w:cs="Arial"/>
          <w:color w:val="auto"/>
          <w:sz w:val="18"/>
          <w:szCs w:val="18"/>
          <w:lang w:val="kk-KZ"/>
        </w:rPr>
        <w:t>2 (Екі) академиялық кезең (семестр) үшін ақы төлеуге жол берілмейді.</w:t>
      </w:r>
    </w:p>
    <w:p w14:paraId="2F34CEA2" w14:textId="0F233CBA" w:rsidR="00D329EB" w:rsidRDefault="00B1033C" w:rsidP="00D329EB">
      <w:pPr>
        <w:spacing w:after="40" w:line="336" w:lineRule="auto"/>
        <w:ind w:left="284" w:hanging="284"/>
        <w:jc w:val="both"/>
        <w:rPr>
          <w:rFonts w:ascii="Arial" w:hAnsi="Arial" w:cs="Arial"/>
          <w:color w:val="auto"/>
          <w:sz w:val="18"/>
          <w:szCs w:val="18"/>
          <w:lang w:val="kk-KZ"/>
        </w:rPr>
      </w:pPr>
      <w:r w:rsidRPr="0088582C">
        <w:rPr>
          <w:rFonts w:ascii="Arial" w:hAnsi="Arial" w:cs="Arial"/>
          <w:b/>
          <w:color w:val="auto"/>
          <w:sz w:val="18"/>
          <w:szCs w:val="18"/>
          <w:lang w:val="kk-KZ"/>
        </w:rPr>
        <w:t>6.</w:t>
      </w:r>
      <w:r w:rsidR="00D329EB" w:rsidRPr="00D329EB">
        <w:rPr>
          <w:lang w:val="kk-KZ"/>
        </w:rPr>
        <w:t xml:space="preserve"> </w:t>
      </w:r>
      <w:r w:rsidR="00D329EB" w:rsidRPr="00D329EB">
        <w:rPr>
          <w:rFonts w:ascii="Arial" w:hAnsi="Arial" w:cs="Arial"/>
          <w:color w:val="auto"/>
          <w:sz w:val="18"/>
          <w:szCs w:val="18"/>
          <w:lang w:val="kk-KZ"/>
        </w:rPr>
        <w:t xml:space="preserve">Пәнді қайта </w:t>
      </w:r>
      <w:r w:rsidR="00A437C6">
        <w:rPr>
          <w:rFonts w:ascii="Arial" w:hAnsi="Arial" w:cs="Arial"/>
          <w:color w:val="auto"/>
          <w:sz w:val="18"/>
          <w:szCs w:val="18"/>
          <w:lang w:val="kk-KZ"/>
        </w:rPr>
        <w:t>оқығаны</w:t>
      </w:r>
      <w:r w:rsidR="00D329EB" w:rsidRPr="00D329EB">
        <w:rPr>
          <w:rFonts w:ascii="Arial" w:hAnsi="Arial" w:cs="Arial"/>
          <w:color w:val="auto"/>
          <w:sz w:val="18"/>
          <w:szCs w:val="18"/>
          <w:lang w:val="kk-KZ"/>
        </w:rPr>
        <w:t xml:space="preserve"> үшін пән бойынша қанағаттанарлықсыз қорытынды баға алған кезде қайта </w:t>
      </w:r>
      <w:r w:rsidR="00A437C6">
        <w:rPr>
          <w:rFonts w:ascii="Arial" w:hAnsi="Arial" w:cs="Arial"/>
          <w:color w:val="auto"/>
          <w:sz w:val="18"/>
          <w:szCs w:val="18"/>
          <w:lang w:val="kk-KZ"/>
        </w:rPr>
        <w:t>оқу</w:t>
      </w:r>
      <w:r w:rsidR="00D329EB" w:rsidRPr="00D329EB">
        <w:rPr>
          <w:rFonts w:ascii="Arial" w:hAnsi="Arial" w:cs="Arial"/>
          <w:color w:val="auto"/>
          <w:sz w:val="18"/>
          <w:szCs w:val="18"/>
          <w:lang w:val="kk-KZ"/>
        </w:rPr>
        <w:t xml:space="preserve"> кезеңіне бекітілген </w:t>
      </w:r>
      <w:r w:rsidR="00D329EB">
        <w:rPr>
          <w:rFonts w:ascii="Arial" w:hAnsi="Arial" w:cs="Arial"/>
          <w:color w:val="auto"/>
          <w:sz w:val="18"/>
          <w:szCs w:val="18"/>
          <w:lang w:val="kk-KZ"/>
        </w:rPr>
        <w:t>У</w:t>
      </w:r>
      <w:r w:rsidR="00D329EB" w:rsidRPr="00D329EB">
        <w:rPr>
          <w:rFonts w:ascii="Arial" w:hAnsi="Arial" w:cs="Arial"/>
          <w:color w:val="auto"/>
          <w:sz w:val="18"/>
          <w:szCs w:val="18"/>
          <w:lang w:val="kk-KZ"/>
        </w:rPr>
        <w:t>ниверситет қызметтері құнының тізіліміне сәйкес алдын ала төлем көзделген.</w:t>
      </w:r>
    </w:p>
    <w:p w14:paraId="0E695F2D" w14:textId="26F49573" w:rsidR="00D329EB" w:rsidRPr="00D329EB" w:rsidRDefault="00D75763" w:rsidP="00D329EB">
      <w:pPr>
        <w:spacing w:after="40" w:line="336" w:lineRule="auto"/>
        <w:ind w:left="284" w:hanging="284"/>
        <w:jc w:val="both"/>
        <w:rPr>
          <w:rFonts w:ascii="Arial" w:hAnsi="Arial" w:cs="Arial"/>
          <w:color w:val="auto"/>
          <w:sz w:val="18"/>
          <w:szCs w:val="18"/>
          <w:lang w:val="kk-KZ"/>
        </w:rPr>
      </w:pPr>
      <w:r w:rsidRPr="0088582C">
        <w:rPr>
          <w:rFonts w:ascii="Arial" w:hAnsi="Arial" w:cs="Arial"/>
          <w:b/>
          <w:color w:val="auto"/>
          <w:sz w:val="18"/>
          <w:szCs w:val="18"/>
          <w:lang w:val="kk-KZ"/>
        </w:rPr>
        <w:t>7.</w:t>
      </w:r>
      <w:r w:rsidR="00D329EB">
        <w:rPr>
          <w:rFonts w:ascii="Arial" w:hAnsi="Arial" w:cs="Arial"/>
          <w:b/>
          <w:color w:val="auto"/>
          <w:sz w:val="18"/>
          <w:szCs w:val="18"/>
          <w:lang w:val="kk-KZ"/>
        </w:rPr>
        <w:t xml:space="preserve"> </w:t>
      </w:r>
      <w:r w:rsidRPr="0088582C">
        <w:rPr>
          <w:rFonts w:ascii="Arial" w:hAnsi="Arial" w:cs="Arial"/>
          <w:b/>
          <w:color w:val="auto"/>
          <w:sz w:val="18"/>
          <w:szCs w:val="18"/>
          <w:lang w:val="kk-KZ"/>
        </w:rPr>
        <w:t> </w:t>
      </w:r>
      <w:r w:rsidR="00D329EB" w:rsidRPr="00D329EB">
        <w:rPr>
          <w:rFonts w:ascii="Arial" w:hAnsi="Arial" w:cs="Arial"/>
          <w:color w:val="auto"/>
          <w:sz w:val="18"/>
          <w:szCs w:val="18"/>
          <w:lang w:val="kk-KZ"/>
        </w:rPr>
        <w:t xml:space="preserve">Тиісті білім беру бағдарламасына (мамандығына) құжаттар тапсырған кезде ND </w:t>
      </w:r>
      <w:r w:rsidR="00D329EB">
        <w:rPr>
          <w:rFonts w:ascii="Arial" w:hAnsi="Arial" w:cs="Arial"/>
          <w:color w:val="auto"/>
          <w:sz w:val="18"/>
          <w:szCs w:val="18"/>
          <w:lang w:val="kk-KZ"/>
        </w:rPr>
        <w:t>Т</w:t>
      </w:r>
      <w:r w:rsidR="00D329EB" w:rsidRPr="00D329EB">
        <w:rPr>
          <w:rFonts w:ascii="Arial" w:hAnsi="Arial" w:cs="Arial"/>
          <w:color w:val="auto"/>
          <w:sz w:val="18"/>
          <w:szCs w:val="18"/>
          <w:lang w:val="kk-KZ"/>
        </w:rPr>
        <w:t xml:space="preserve">ыңдаушысы </w:t>
      </w:r>
      <w:r w:rsidR="00D329EB">
        <w:rPr>
          <w:rFonts w:ascii="Arial" w:hAnsi="Arial" w:cs="Arial"/>
          <w:color w:val="auto"/>
          <w:sz w:val="18"/>
          <w:szCs w:val="18"/>
          <w:lang w:val="kk-KZ"/>
        </w:rPr>
        <w:t xml:space="preserve">оқуға </w:t>
      </w:r>
      <w:r w:rsidR="00D329EB" w:rsidRPr="00D329EB">
        <w:rPr>
          <w:rFonts w:ascii="Arial" w:hAnsi="Arial" w:cs="Arial"/>
          <w:color w:val="auto"/>
          <w:sz w:val="18"/>
          <w:szCs w:val="18"/>
          <w:lang w:val="kk-KZ"/>
        </w:rPr>
        <w:t xml:space="preserve">түсудің тиісті жылына арналған </w:t>
      </w:r>
      <w:r w:rsidR="00D329EB">
        <w:rPr>
          <w:rFonts w:ascii="Arial" w:hAnsi="Arial" w:cs="Arial"/>
          <w:color w:val="auto"/>
          <w:sz w:val="18"/>
          <w:szCs w:val="18"/>
          <w:lang w:val="kk-KZ"/>
        </w:rPr>
        <w:t>У</w:t>
      </w:r>
      <w:r w:rsidR="00D329EB" w:rsidRPr="00D329EB">
        <w:rPr>
          <w:rFonts w:ascii="Arial" w:hAnsi="Arial" w:cs="Arial"/>
          <w:color w:val="auto"/>
          <w:sz w:val="18"/>
          <w:szCs w:val="18"/>
          <w:lang w:val="kk-KZ"/>
        </w:rPr>
        <w:t>ниверситет қызметтері құнының тізіліміне сәйкес осы Шартқа қосылу туралы өтініште көрсетілген сомада түсу жарнасын төлеуді жүзеге асырады.</w:t>
      </w:r>
    </w:p>
    <w:p w14:paraId="7B75030E" w14:textId="222A8F07" w:rsidR="00D329EB" w:rsidRPr="00D329EB" w:rsidRDefault="00D329EB" w:rsidP="00D329EB">
      <w:pPr>
        <w:spacing w:after="40" w:line="336" w:lineRule="auto"/>
        <w:ind w:left="284" w:hanging="284"/>
        <w:jc w:val="both"/>
        <w:rPr>
          <w:rFonts w:ascii="Arial" w:hAnsi="Arial" w:cs="Arial"/>
          <w:color w:val="auto"/>
          <w:sz w:val="18"/>
          <w:szCs w:val="18"/>
          <w:lang w:val="kk-KZ"/>
        </w:rPr>
      </w:pPr>
      <w:r w:rsidRPr="00D329EB">
        <w:rPr>
          <w:rFonts w:ascii="Arial" w:hAnsi="Arial" w:cs="Arial"/>
          <w:color w:val="auto"/>
          <w:sz w:val="18"/>
          <w:szCs w:val="18"/>
          <w:lang w:val="kk-KZ"/>
        </w:rPr>
        <w:t xml:space="preserve">      Университеттің ND </w:t>
      </w:r>
      <w:r>
        <w:rPr>
          <w:rFonts w:ascii="Arial" w:hAnsi="Arial" w:cs="Arial"/>
          <w:color w:val="auto"/>
          <w:sz w:val="18"/>
          <w:szCs w:val="18"/>
          <w:lang w:val="kk-KZ"/>
        </w:rPr>
        <w:t>Т</w:t>
      </w:r>
      <w:r w:rsidRPr="00D329EB">
        <w:rPr>
          <w:rFonts w:ascii="Arial" w:hAnsi="Arial" w:cs="Arial"/>
          <w:color w:val="auto"/>
          <w:sz w:val="18"/>
          <w:szCs w:val="18"/>
          <w:lang w:val="kk-KZ"/>
        </w:rPr>
        <w:t xml:space="preserve">ыңдаушыларының құрамына қабылданған ND </w:t>
      </w:r>
      <w:r>
        <w:rPr>
          <w:rFonts w:ascii="Arial" w:hAnsi="Arial" w:cs="Arial"/>
          <w:color w:val="auto"/>
          <w:sz w:val="18"/>
          <w:szCs w:val="18"/>
          <w:lang w:val="kk-KZ"/>
        </w:rPr>
        <w:t>Т</w:t>
      </w:r>
      <w:r w:rsidRPr="00D329EB">
        <w:rPr>
          <w:rFonts w:ascii="Arial" w:hAnsi="Arial" w:cs="Arial"/>
          <w:color w:val="auto"/>
          <w:sz w:val="18"/>
          <w:szCs w:val="18"/>
          <w:lang w:val="kk-KZ"/>
        </w:rPr>
        <w:t>ыңдаушысын кейіннен оқудан шығарған кезде, одан кейінгі оқудан шығару негізіне қарамастан, кіру жарнасының сомасы қайтарылуға жатпайды.</w:t>
      </w:r>
    </w:p>
    <w:p w14:paraId="14758195" w14:textId="0928B51A" w:rsidR="00D75763" w:rsidRDefault="00D329EB" w:rsidP="00D329EB">
      <w:pPr>
        <w:spacing w:after="40" w:line="336" w:lineRule="auto"/>
        <w:ind w:left="284" w:hanging="284"/>
        <w:jc w:val="both"/>
        <w:rPr>
          <w:rFonts w:ascii="Arial" w:hAnsi="Arial" w:cs="Arial"/>
          <w:color w:val="auto"/>
          <w:sz w:val="18"/>
          <w:szCs w:val="18"/>
          <w:lang w:val="kk-KZ"/>
        </w:rPr>
      </w:pPr>
      <w:r w:rsidRPr="00D329EB">
        <w:rPr>
          <w:rFonts w:ascii="Arial" w:hAnsi="Arial" w:cs="Arial"/>
          <w:color w:val="auto"/>
          <w:sz w:val="18"/>
          <w:szCs w:val="18"/>
          <w:lang w:val="kk-KZ"/>
        </w:rPr>
        <w:t xml:space="preserve">     Осы Шарт бұзылған кезде ND </w:t>
      </w:r>
      <w:r>
        <w:rPr>
          <w:rFonts w:ascii="Arial" w:hAnsi="Arial" w:cs="Arial"/>
          <w:color w:val="auto"/>
          <w:sz w:val="18"/>
          <w:szCs w:val="18"/>
          <w:lang w:val="kk-KZ"/>
        </w:rPr>
        <w:t>Т</w:t>
      </w:r>
      <w:r w:rsidRPr="00D329EB">
        <w:rPr>
          <w:rFonts w:ascii="Arial" w:hAnsi="Arial" w:cs="Arial"/>
          <w:color w:val="auto"/>
          <w:sz w:val="18"/>
          <w:szCs w:val="18"/>
          <w:lang w:val="kk-KZ"/>
        </w:rPr>
        <w:t xml:space="preserve">ыңдаушысы немесе оның өкілі ND </w:t>
      </w:r>
      <w:r>
        <w:rPr>
          <w:rFonts w:ascii="Arial" w:hAnsi="Arial" w:cs="Arial"/>
          <w:color w:val="auto"/>
          <w:sz w:val="18"/>
          <w:szCs w:val="18"/>
          <w:lang w:val="kk-KZ"/>
        </w:rPr>
        <w:t>Т</w:t>
      </w:r>
      <w:r w:rsidRPr="00D329EB">
        <w:rPr>
          <w:rFonts w:ascii="Arial" w:hAnsi="Arial" w:cs="Arial"/>
          <w:color w:val="auto"/>
          <w:sz w:val="18"/>
          <w:szCs w:val="18"/>
          <w:lang w:val="kk-KZ"/>
        </w:rPr>
        <w:t xml:space="preserve">ыңдаушысы </w:t>
      </w:r>
      <w:r>
        <w:rPr>
          <w:rFonts w:ascii="Arial" w:hAnsi="Arial" w:cs="Arial"/>
          <w:color w:val="auto"/>
          <w:sz w:val="18"/>
          <w:szCs w:val="18"/>
          <w:lang w:val="kk-KZ"/>
        </w:rPr>
        <w:t>У</w:t>
      </w:r>
      <w:r w:rsidRPr="00D329EB">
        <w:rPr>
          <w:rFonts w:ascii="Arial" w:hAnsi="Arial" w:cs="Arial"/>
          <w:color w:val="auto"/>
          <w:sz w:val="18"/>
          <w:szCs w:val="18"/>
          <w:lang w:val="kk-KZ"/>
        </w:rPr>
        <w:t xml:space="preserve">ниверситеттің ND </w:t>
      </w:r>
      <w:r>
        <w:rPr>
          <w:rFonts w:ascii="Arial" w:hAnsi="Arial" w:cs="Arial"/>
          <w:color w:val="auto"/>
          <w:sz w:val="18"/>
          <w:szCs w:val="18"/>
          <w:lang w:val="kk-KZ"/>
        </w:rPr>
        <w:t>Т</w:t>
      </w:r>
      <w:r w:rsidRPr="00D329EB">
        <w:rPr>
          <w:rFonts w:ascii="Arial" w:hAnsi="Arial" w:cs="Arial"/>
          <w:color w:val="auto"/>
          <w:sz w:val="18"/>
          <w:szCs w:val="18"/>
          <w:lang w:val="kk-KZ"/>
        </w:rPr>
        <w:t>ыңдаушыларының құрамына қабылдағанға дейін өтініш берілген сәттен бастап күнтізбелік 30 күн ішінде төленген кіру жарнасы сомасының 50% қайтаруға жатады. Кіру жарнасы сомасының 50% мөлшерінде қалған сома қайтаруға жатпайды.</w:t>
      </w:r>
    </w:p>
    <w:p w14:paraId="79B857D2" w14:textId="2278F1D2" w:rsidR="00D329EB" w:rsidRPr="0088582C" w:rsidRDefault="00D329EB" w:rsidP="00D329EB">
      <w:pPr>
        <w:spacing w:after="40" w:line="336" w:lineRule="auto"/>
        <w:ind w:left="284" w:hanging="284"/>
        <w:jc w:val="both"/>
        <w:rPr>
          <w:rFonts w:ascii="Arial" w:hAnsi="Arial" w:cs="Arial"/>
          <w:color w:val="auto"/>
          <w:sz w:val="18"/>
          <w:szCs w:val="18"/>
          <w:lang w:val="kk-KZ"/>
        </w:rPr>
      </w:pPr>
      <w:r w:rsidRPr="00D329EB">
        <w:rPr>
          <w:rFonts w:ascii="Arial" w:hAnsi="Arial" w:cs="Arial"/>
          <w:color w:val="auto"/>
          <w:sz w:val="18"/>
          <w:szCs w:val="18"/>
          <w:lang w:val="kk-KZ"/>
        </w:rPr>
        <w:t>8.   ND тыңдаушысы және / немесе оның өкілі осы қосымшамен, осы Шартқа қосылу туралы өтінішке қол қою кезінде университеттің білім беру қызметтеріне ақы төлеу қағидаларымен танысқанын, сондай-ақ танысу туралы олардың жеке қолы талап етілмейтінін растайды.</w:t>
      </w:r>
    </w:p>
    <w:p w14:paraId="7AF8EE31" w14:textId="77777777" w:rsidR="00D75763" w:rsidRPr="0088582C" w:rsidRDefault="00D75763" w:rsidP="00415F38">
      <w:pPr>
        <w:spacing w:after="40" w:line="336" w:lineRule="auto"/>
        <w:jc w:val="both"/>
        <w:rPr>
          <w:rFonts w:ascii="Arial" w:hAnsi="Arial" w:cs="Arial"/>
          <w:color w:val="auto"/>
          <w:sz w:val="18"/>
          <w:szCs w:val="18"/>
          <w:lang w:val="kk-KZ"/>
        </w:rPr>
      </w:pPr>
    </w:p>
    <w:p w14:paraId="3AD6CF6D" w14:textId="77777777" w:rsidR="00D75763" w:rsidRPr="0088582C" w:rsidRDefault="00D75763" w:rsidP="00415F38">
      <w:pPr>
        <w:spacing w:after="40" w:line="336" w:lineRule="auto"/>
        <w:jc w:val="both"/>
        <w:rPr>
          <w:rFonts w:ascii="Arial" w:hAnsi="Arial" w:cs="Arial"/>
          <w:color w:val="auto"/>
          <w:sz w:val="18"/>
          <w:szCs w:val="18"/>
          <w:lang w:val="kk-KZ"/>
        </w:rPr>
      </w:pPr>
    </w:p>
    <w:p w14:paraId="5DE06BBA" w14:textId="77777777" w:rsidR="00D75763" w:rsidRPr="0088582C" w:rsidRDefault="00D75763" w:rsidP="00415F38">
      <w:pPr>
        <w:spacing w:after="40" w:line="336" w:lineRule="auto"/>
        <w:jc w:val="both"/>
        <w:rPr>
          <w:rFonts w:ascii="Arial" w:hAnsi="Arial" w:cs="Arial"/>
          <w:color w:val="auto"/>
          <w:sz w:val="18"/>
          <w:szCs w:val="18"/>
          <w:lang w:val="kk-KZ"/>
        </w:rPr>
      </w:pPr>
    </w:p>
    <w:p w14:paraId="0591A454" w14:textId="77777777" w:rsidR="00D75763" w:rsidRPr="0088582C" w:rsidRDefault="00D75763" w:rsidP="00B1033C">
      <w:pPr>
        <w:spacing w:after="40" w:line="336" w:lineRule="auto"/>
        <w:ind w:left="426" w:hanging="426"/>
        <w:jc w:val="both"/>
        <w:rPr>
          <w:rFonts w:ascii="Arial" w:hAnsi="Arial" w:cs="Arial"/>
          <w:color w:val="auto"/>
          <w:sz w:val="18"/>
          <w:szCs w:val="18"/>
          <w:lang w:val="kk-KZ"/>
        </w:rPr>
      </w:pPr>
    </w:p>
    <w:p w14:paraId="3F59D141" w14:textId="77777777" w:rsidR="00D75763" w:rsidRPr="0088582C" w:rsidRDefault="00D75763" w:rsidP="00B1033C">
      <w:pPr>
        <w:spacing w:after="40" w:line="336" w:lineRule="auto"/>
        <w:ind w:left="426" w:hanging="426"/>
        <w:jc w:val="both"/>
        <w:rPr>
          <w:rFonts w:ascii="Arial" w:hAnsi="Arial" w:cs="Arial"/>
          <w:color w:val="auto"/>
          <w:sz w:val="18"/>
          <w:szCs w:val="18"/>
          <w:lang w:val="kk-KZ"/>
        </w:rPr>
      </w:pPr>
    </w:p>
    <w:p w14:paraId="73BD80EE" w14:textId="77777777" w:rsidR="00D75763" w:rsidRPr="0088582C" w:rsidRDefault="00D75763" w:rsidP="00B1033C">
      <w:pPr>
        <w:spacing w:after="40" w:line="336" w:lineRule="auto"/>
        <w:ind w:left="426" w:hanging="426"/>
        <w:jc w:val="both"/>
        <w:rPr>
          <w:rFonts w:ascii="Arial" w:hAnsi="Arial" w:cs="Arial"/>
          <w:color w:val="auto"/>
          <w:sz w:val="18"/>
          <w:szCs w:val="18"/>
          <w:lang w:val="kk-KZ"/>
        </w:rPr>
      </w:pPr>
    </w:p>
    <w:p w14:paraId="48080DE4" w14:textId="77777777" w:rsidR="00D75763" w:rsidRPr="0088582C" w:rsidRDefault="00D75763" w:rsidP="00B1033C">
      <w:pPr>
        <w:spacing w:after="40" w:line="336" w:lineRule="auto"/>
        <w:ind w:left="426" w:hanging="426"/>
        <w:jc w:val="both"/>
        <w:rPr>
          <w:rFonts w:ascii="Arial" w:hAnsi="Arial" w:cs="Arial"/>
          <w:color w:val="auto"/>
          <w:sz w:val="18"/>
          <w:szCs w:val="18"/>
          <w:lang w:val="kk-KZ"/>
        </w:rPr>
      </w:pPr>
    </w:p>
    <w:p w14:paraId="7809BF2A" w14:textId="77777777" w:rsidR="00D75763" w:rsidRPr="0088582C" w:rsidRDefault="00D75763" w:rsidP="00B1033C">
      <w:pPr>
        <w:spacing w:after="40" w:line="336" w:lineRule="auto"/>
        <w:ind w:left="426" w:hanging="426"/>
        <w:jc w:val="both"/>
        <w:rPr>
          <w:rFonts w:ascii="Arial" w:hAnsi="Arial" w:cs="Arial"/>
          <w:color w:val="auto"/>
          <w:sz w:val="18"/>
          <w:szCs w:val="18"/>
          <w:lang w:val="kk-KZ"/>
        </w:rPr>
      </w:pPr>
    </w:p>
    <w:p w14:paraId="28F79835" w14:textId="77777777" w:rsidR="00D75763" w:rsidRPr="0088582C" w:rsidRDefault="00D75763" w:rsidP="00B1033C">
      <w:pPr>
        <w:spacing w:after="40" w:line="336" w:lineRule="auto"/>
        <w:ind w:left="426" w:hanging="426"/>
        <w:jc w:val="both"/>
        <w:rPr>
          <w:rFonts w:ascii="Arial" w:hAnsi="Arial" w:cs="Arial"/>
          <w:color w:val="auto"/>
          <w:sz w:val="18"/>
          <w:szCs w:val="18"/>
          <w:lang w:val="kk-KZ"/>
        </w:rPr>
      </w:pPr>
    </w:p>
    <w:p w14:paraId="3D96FD19" w14:textId="77777777" w:rsidR="00D75763" w:rsidRPr="0088582C" w:rsidRDefault="00D75763" w:rsidP="00B1033C">
      <w:pPr>
        <w:spacing w:after="40" w:line="336" w:lineRule="auto"/>
        <w:ind w:left="426" w:hanging="426"/>
        <w:jc w:val="both"/>
        <w:rPr>
          <w:rFonts w:ascii="Arial" w:hAnsi="Arial" w:cs="Arial"/>
          <w:color w:val="auto"/>
          <w:sz w:val="18"/>
          <w:szCs w:val="18"/>
          <w:lang w:val="kk-KZ"/>
        </w:rPr>
      </w:pPr>
    </w:p>
    <w:p w14:paraId="64788BBC" w14:textId="77777777" w:rsidR="00D75763" w:rsidRDefault="00D75763" w:rsidP="005F71FF">
      <w:pPr>
        <w:spacing w:after="40" w:line="336" w:lineRule="auto"/>
        <w:jc w:val="both"/>
        <w:rPr>
          <w:rFonts w:ascii="Arial" w:hAnsi="Arial" w:cs="Arial"/>
          <w:color w:val="auto"/>
          <w:sz w:val="18"/>
          <w:szCs w:val="18"/>
          <w:lang w:val="kk-KZ"/>
        </w:rPr>
      </w:pPr>
    </w:p>
    <w:p w14:paraId="7F959B76" w14:textId="77777777" w:rsidR="005F71FF" w:rsidRPr="0088582C" w:rsidRDefault="005F71FF" w:rsidP="005F71FF">
      <w:pPr>
        <w:spacing w:after="40" w:line="336" w:lineRule="auto"/>
        <w:jc w:val="both"/>
        <w:rPr>
          <w:rFonts w:ascii="Arial" w:hAnsi="Arial" w:cs="Arial"/>
          <w:color w:val="auto"/>
          <w:sz w:val="18"/>
          <w:szCs w:val="18"/>
          <w:lang w:val="kk-KZ"/>
        </w:rPr>
      </w:pPr>
    </w:p>
    <w:p w14:paraId="3CDFF10A" w14:textId="77777777" w:rsidR="000F274C" w:rsidRDefault="000F274C" w:rsidP="000F274C">
      <w:pPr>
        <w:spacing w:line="288" w:lineRule="auto"/>
        <w:ind w:left="6804"/>
        <w:jc w:val="both"/>
        <w:rPr>
          <w:rFonts w:ascii="Arial" w:hAnsi="Arial" w:cs="Arial"/>
          <w:color w:val="C00000"/>
          <w:sz w:val="14"/>
          <w:szCs w:val="14"/>
          <w:lang w:val="kk-KZ"/>
        </w:rPr>
      </w:pPr>
    </w:p>
    <w:p w14:paraId="00B11D1B" w14:textId="77777777" w:rsidR="000F274C" w:rsidRDefault="000F274C" w:rsidP="000F274C">
      <w:pPr>
        <w:spacing w:line="288" w:lineRule="auto"/>
        <w:ind w:left="6804"/>
        <w:jc w:val="both"/>
        <w:rPr>
          <w:rFonts w:ascii="Arial" w:hAnsi="Arial" w:cs="Arial"/>
          <w:color w:val="C00000"/>
          <w:sz w:val="14"/>
          <w:szCs w:val="14"/>
          <w:lang w:val="kk-KZ"/>
        </w:rPr>
      </w:pPr>
    </w:p>
    <w:p w14:paraId="5E531AEE" w14:textId="77777777" w:rsidR="000F274C" w:rsidRDefault="000F274C" w:rsidP="000F274C">
      <w:pPr>
        <w:spacing w:line="288" w:lineRule="auto"/>
        <w:ind w:left="6804"/>
        <w:jc w:val="both"/>
        <w:rPr>
          <w:rFonts w:ascii="Arial" w:hAnsi="Arial" w:cs="Arial"/>
          <w:color w:val="C00000"/>
          <w:sz w:val="14"/>
          <w:szCs w:val="14"/>
          <w:lang w:val="kk-KZ"/>
        </w:rPr>
      </w:pPr>
    </w:p>
    <w:p w14:paraId="0246E124" w14:textId="77777777" w:rsidR="000F274C" w:rsidRDefault="000F274C" w:rsidP="000F274C">
      <w:pPr>
        <w:spacing w:line="288" w:lineRule="auto"/>
        <w:ind w:left="6804"/>
        <w:jc w:val="both"/>
        <w:rPr>
          <w:rFonts w:ascii="Arial" w:hAnsi="Arial" w:cs="Arial"/>
          <w:color w:val="C00000"/>
          <w:sz w:val="14"/>
          <w:szCs w:val="14"/>
          <w:lang w:val="kk-KZ"/>
        </w:rPr>
      </w:pPr>
    </w:p>
    <w:p w14:paraId="1F589F9F" w14:textId="77777777" w:rsidR="000F274C" w:rsidRDefault="000F274C" w:rsidP="000F274C">
      <w:pPr>
        <w:spacing w:line="288" w:lineRule="auto"/>
        <w:ind w:left="6804"/>
        <w:jc w:val="both"/>
        <w:rPr>
          <w:rFonts w:ascii="Arial" w:hAnsi="Arial" w:cs="Arial"/>
          <w:color w:val="C00000"/>
          <w:sz w:val="14"/>
          <w:szCs w:val="14"/>
          <w:lang w:val="kk-KZ"/>
        </w:rPr>
      </w:pPr>
    </w:p>
    <w:p w14:paraId="11033950" w14:textId="77777777" w:rsidR="000F274C" w:rsidRDefault="000F274C" w:rsidP="000F274C">
      <w:pPr>
        <w:spacing w:line="288" w:lineRule="auto"/>
        <w:ind w:left="6804"/>
        <w:jc w:val="both"/>
        <w:rPr>
          <w:rFonts w:ascii="Arial" w:hAnsi="Arial" w:cs="Arial"/>
          <w:color w:val="C00000"/>
          <w:sz w:val="14"/>
          <w:szCs w:val="14"/>
          <w:lang w:val="kk-KZ"/>
        </w:rPr>
      </w:pPr>
    </w:p>
    <w:p w14:paraId="239DE5A8" w14:textId="25F05BEC" w:rsidR="000F274C" w:rsidRPr="000F274C" w:rsidRDefault="000F274C" w:rsidP="000F274C">
      <w:pPr>
        <w:spacing w:line="288" w:lineRule="auto"/>
        <w:ind w:left="6804"/>
        <w:jc w:val="both"/>
        <w:rPr>
          <w:rFonts w:ascii="Arial" w:hAnsi="Arial" w:cs="Arial"/>
          <w:color w:val="C00000"/>
          <w:sz w:val="14"/>
          <w:szCs w:val="14"/>
          <w:lang w:val="kk-KZ"/>
        </w:rPr>
      </w:pPr>
      <w:r>
        <w:rPr>
          <w:rFonts w:ascii="Arial" w:hAnsi="Arial" w:cs="Arial"/>
          <w:color w:val="C00000"/>
          <w:sz w:val="14"/>
          <w:szCs w:val="14"/>
          <w:lang w:val="kk-KZ"/>
        </w:rPr>
        <w:t>«</w:t>
      </w:r>
      <w:proofErr w:type="spellStart"/>
      <w:r w:rsidRPr="000F274C">
        <w:rPr>
          <w:rFonts w:ascii="Arial" w:hAnsi="Arial" w:cs="Arial"/>
          <w:color w:val="C00000"/>
          <w:sz w:val="14"/>
          <w:szCs w:val="14"/>
          <w:lang w:val="kk-KZ"/>
        </w:rPr>
        <w:t>Non-degree</w:t>
      </w:r>
      <w:proofErr w:type="spellEnd"/>
      <w:r>
        <w:rPr>
          <w:rFonts w:ascii="Arial" w:hAnsi="Arial" w:cs="Arial"/>
          <w:color w:val="C00000"/>
          <w:sz w:val="14"/>
          <w:szCs w:val="14"/>
          <w:lang w:val="kk-KZ"/>
        </w:rPr>
        <w:t>»</w:t>
      </w:r>
      <w:r w:rsidRPr="000F274C">
        <w:rPr>
          <w:rFonts w:ascii="Arial" w:hAnsi="Arial" w:cs="Arial"/>
          <w:color w:val="C00000"/>
          <w:sz w:val="14"/>
          <w:szCs w:val="14"/>
          <w:lang w:val="kk-KZ"/>
        </w:rPr>
        <w:t xml:space="preserve"> бағдарламасы бойынша (академиялық дәреже бермей)</w:t>
      </w:r>
      <w:r>
        <w:rPr>
          <w:rFonts w:ascii="Arial" w:hAnsi="Arial" w:cs="Arial"/>
          <w:color w:val="C00000"/>
          <w:sz w:val="14"/>
          <w:szCs w:val="14"/>
          <w:lang w:val="kk-KZ"/>
        </w:rPr>
        <w:t xml:space="preserve"> </w:t>
      </w:r>
      <w:r w:rsidRPr="000F274C">
        <w:rPr>
          <w:rFonts w:ascii="Arial" w:hAnsi="Arial" w:cs="Arial"/>
          <w:color w:val="C00000"/>
          <w:sz w:val="14"/>
          <w:szCs w:val="14"/>
          <w:lang w:val="kk-KZ"/>
        </w:rPr>
        <w:t xml:space="preserve">оқыту курстарын ұйымдастыру бойынша қызметтер көрсетуге арналған шартқа № </w:t>
      </w:r>
      <w:r>
        <w:rPr>
          <w:rFonts w:ascii="Arial" w:hAnsi="Arial" w:cs="Arial"/>
          <w:color w:val="C00000"/>
          <w:sz w:val="14"/>
          <w:szCs w:val="14"/>
          <w:lang w:val="kk-KZ"/>
        </w:rPr>
        <w:t>2-</w:t>
      </w:r>
      <w:r w:rsidRPr="000F274C">
        <w:rPr>
          <w:rFonts w:ascii="Arial" w:hAnsi="Arial" w:cs="Arial"/>
          <w:color w:val="C00000"/>
          <w:sz w:val="14"/>
          <w:szCs w:val="14"/>
          <w:lang w:val="kk-KZ"/>
        </w:rPr>
        <w:t xml:space="preserve">қосымша </w:t>
      </w:r>
    </w:p>
    <w:p w14:paraId="47992FC6" w14:textId="77777777" w:rsidR="00D75763" w:rsidRPr="0088582C" w:rsidRDefault="00D75763" w:rsidP="00B1033C">
      <w:pPr>
        <w:spacing w:after="40" w:line="336" w:lineRule="auto"/>
        <w:ind w:left="426" w:hanging="426"/>
        <w:jc w:val="both"/>
        <w:rPr>
          <w:rFonts w:ascii="Arial" w:hAnsi="Arial" w:cs="Arial"/>
          <w:color w:val="auto"/>
          <w:sz w:val="18"/>
          <w:szCs w:val="18"/>
          <w:lang w:val="kk-KZ"/>
        </w:rPr>
      </w:pPr>
    </w:p>
    <w:p w14:paraId="5ACA89B5" w14:textId="77777777" w:rsidR="0025355C" w:rsidRPr="0088582C" w:rsidRDefault="008732A0" w:rsidP="0025355C">
      <w:pPr>
        <w:spacing w:after="40" w:line="336" w:lineRule="auto"/>
        <w:ind w:left="284" w:hanging="284"/>
        <w:jc w:val="center"/>
        <w:rPr>
          <w:rFonts w:ascii="Arial" w:hAnsi="Arial" w:cs="Arial"/>
          <w:b/>
          <w:color w:val="C00000"/>
          <w:sz w:val="18"/>
          <w:szCs w:val="18"/>
          <w:lang w:val="kk-KZ"/>
        </w:rPr>
      </w:pPr>
      <w:r>
        <w:rPr>
          <w:rFonts w:ascii="Arial" w:hAnsi="Arial" w:cs="Arial"/>
          <w:b/>
          <w:color w:val="C00000"/>
          <w:sz w:val="18"/>
          <w:szCs w:val="18"/>
          <w:lang w:val="kk-KZ"/>
        </w:rPr>
        <w:t>ӨЗІН-ӨЗІ ҰСТАУ</w:t>
      </w:r>
      <w:r w:rsidR="0025355C" w:rsidRPr="0088582C">
        <w:rPr>
          <w:rFonts w:ascii="Arial" w:hAnsi="Arial" w:cs="Arial"/>
          <w:b/>
          <w:color w:val="C00000"/>
          <w:sz w:val="18"/>
          <w:szCs w:val="18"/>
          <w:lang w:val="kk-KZ"/>
        </w:rPr>
        <w:t xml:space="preserve"> ЕРЕЖЕЛЕРІ</w:t>
      </w:r>
    </w:p>
    <w:p w14:paraId="2711C93C" w14:textId="23DE21E7" w:rsidR="00A830A4" w:rsidRDefault="00D75763" w:rsidP="00A830A4">
      <w:pPr>
        <w:pStyle w:val="ae"/>
        <w:suppressAutoHyphens/>
        <w:spacing w:after="0" w:line="240" w:lineRule="auto"/>
        <w:ind w:left="284" w:hanging="284"/>
        <w:jc w:val="both"/>
        <w:rPr>
          <w:sz w:val="18"/>
          <w:szCs w:val="18"/>
          <w:lang w:val="kk-KZ"/>
        </w:rPr>
      </w:pPr>
      <w:r w:rsidRPr="0088582C">
        <w:rPr>
          <w:b/>
          <w:sz w:val="18"/>
          <w:szCs w:val="18"/>
          <w:lang w:val="kk-KZ"/>
        </w:rPr>
        <w:t>1.</w:t>
      </w:r>
      <w:r w:rsidRPr="0088582C">
        <w:rPr>
          <w:sz w:val="18"/>
          <w:szCs w:val="18"/>
          <w:lang w:val="kk-KZ"/>
        </w:rPr>
        <w:t> </w:t>
      </w:r>
      <w:r w:rsidR="0025355C" w:rsidRPr="0088582C">
        <w:rPr>
          <w:sz w:val="18"/>
          <w:szCs w:val="18"/>
          <w:lang w:val="kk-KZ"/>
        </w:rPr>
        <w:t>Унив</w:t>
      </w:r>
      <w:r w:rsidR="00E90D0A">
        <w:rPr>
          <w:sz w:val="18"/>
          <w:szCs w:val="18"/>
          <w:lang w:val="kk-KZ"/>
        </w:rPr>
        <w:t>ерситет аумағында болған кезде Б</w:t>
      </w:r>
      <w:r w:rsidR="0025355C" w:rsidRPr="0088582C">
        <w:rPr>
          <w:sz w:val="18"/>
          <w:szCs w:val="18"/>
          <w:lang w:val="kk-KZ"/>
        </w:rPr>
        <w:t>ілім алушы сыртқы келбетіне қойылатын талаптарды қоса алғанда,</w:t>
      </w:r>
      <w:r w:rsidR="00E90D0A">
        <w:rPr>
          <w:sz w:val="18"/>
          <w:szCs w:val="18"/>
          <w:lang w:val="kk-KZ"/>
        </w:rPr>
        <w:t xml:space="preserve">              </w:t>
      </w:r>
      <w:r w:rsidR="0025355C" w:rsidRPr="0088582C">
        <w:rPr>
          <w:sz w:val="18"/>
          <w:szCs w:val="18"/>
          <w:lang w:val="kk-KZ"/>
        </w:rPr>
        <w:t xml:space="preserve"> </w:t>
      </w:r>
      <w:r w:rsidR="00A830A4" w:rsidRPr="00F36E0E">
        <w:rPr>
          <w:sz w:val="18"/>
          <w:szCs w:val="18"/>
          <w:lang w:val="kk-KZ"/>
        </w:rPr>
        <w:t xml:space="preserve">M.S. </w:t>
      </w:r>
      <w:proofErr w:type="spellStart"/>
      <w:r w:rsidR="00A830A4" w:rsidRPr="00F36E0E">
        <w:rPr>
          <w:sz w:val="18"/>
          <w:szCs w:val="18"/>
          <w:lang w:val="kk-KZ"/>
        </w:rPr>
        <w:t>Narıkbaev</w:t>
      </w:r>
      <w:proofErr w:type="spellEnd"/>
      <w:r w:rsidR="00A830A4" w:rsidRPr="00F36E0E">
        <w:rPr>
          <w:sz w:val="18"/>
          <w:szCs w:val="18"/>
          <w:lang w:val="kk-KZ"/>
        </w:rPr>
        <w:t xml:space="preserve"> </w:t>
      </w:r>
      <w:proofErr w:type="spellStart"/>
      <w:r w:rsidR="00A830A4" w:rsidRPr="00F36E0E">
        <w:rPr>
          <w:sz w:val="18"/>
          <w:szCs w:val="18"/>
          <w:lang w:val="kk-KZ"/>
        </w:rPr>
        <w:t>atyndaǵy</w:t>
      </w:r>
      <w:proofErr w:type="spellEnd"/>
      <w:r w:rsidR="00A830A4" w:rsidRPr="00F36E0E">
        <w:rPr>
          <w:sz w:val="18"/>
          <w:szCs w:val="18"/>
          <w:lang w:val="kk-KZ"/>
        </w:rPr>
        <w:t xml:space="preserve"> KAZGUU </w:t>
      </w:r>
      <w:proofErr w:type="spellStart"/>
      <w:r w:rsidR="00A830A4" w:rsidRPr="00F36E0E">
        <w:rPr>
          <w:rFonts w:eastAsia="Times New Roman"/>
          <w:color w:val="000000"/>
          <w:sz w:val="18"/>
          <w:szCs w:val="18"/>
          <w:lang w:val="kk-KZ"/>
        </w:rPr>
        <w:t>Unıversıteti</w:t>
      </w:r>
      <w:proofErr w:type="spellEnd"/>
      <w:r w:rsidR="00A830A4">
        <w:rPr>
          <w:rFonts w:eastAsia="Times New Roman"/>
          <w:color w:val="000000"/>
          <w:sz w:val="18"/>
          <w:szCs w:val="18"/>
          <w:lang w:val="kk-KZ"/>
        </w:rPr>
        <w:t>-</w:t>
      </w:r>
      <w:r w:rsidR="00A830A4">
        <w:rPr>
          <w:sz w:val="18"/>
          <w:szCs w:val="18"/>
          <w:lang w:val="kk-KZ"/>
        </w:rPr>
        <w:t>нің мінез-құлық кодексін және У</w:t>
      </w:r>
      <w:r w:rsidR="0025355C" w:rsidRPr="0088582C">
        <w:rPr>
          <w:sz w:val="18"/>
          <w:szCs w:val="18"/>
          <w:lang w:val="kk-KZ"/>
        </w:rPr>
        <w:t>ниверситеттің өзге де ішкі нормативтік құжаттарын басшылыққа алуға міндеттенеді.</w:t>
      </w:r>
    </w:p>
    <w:p w14:paraId="7061CC86" w14:textId="43BA7DF7" w:rsidR="00A830A4" w:rsidRPr="00A830A4" w:rsidRDefault="00A830A4" w:rsidP="000F274C">
      <w:pPr>
        <w:pStyle w:val="ae"/>
        <w:suppressAutoHyphens/>
        <w:spacing w:after="0" w:line="240" w:lineRule="auto"/>
        <w:jc w:val="both"/>
        <w:rPr>
          <w:rFonts w:eastAsia="Times New Roman"/>
          <w:color w:val="000000"/>
          <w:sz w:val="18"/>
          <w:szCs w:val="18"/>
          <w:lang w:val="kk-KZ"/>
        </w:rPr>
      </w:pPr>
    </w:p>
    <w:p w14:paraId="72F026B0" w14:textId="1BC76D31" w:rsidR="0025355C" w:rsidRPr="008D184F" w:rsidRDefault="0025355C" w:rsidP="0025355C">
      <w:pPr>
        <w:spacing w:after="40" w:line="336" w:lineRule="auto"/>
        <w:ind w:left="284" w:hanging="284"/>
        <w:jc w:val="both"/>
        <w:rPr>
          <w:rFonts w:ascii="Arial" w:hAnsi="Arial" w:cs="Arial"/>
          <w:color w:val="auto"/>
          <w:sz w:val="18"/>
          <w:szCs w:val="18"/>
          <w:lang w:val="kk-KZ"/>
        </w:rPr>
      </w:pPr>
      <w:r w:rsidRPr="008D184F">
        <w:rPr>
          <w:rFonts w:ascii="Arial" w:hAnsi="Arial" w:cs="Arial"/>
          <w:b/>
          <w:color w:val="auto"/>
          <w:sz w:val="18"/>
          <w:szCs w:val="18"/>
          <w:lang w:val="kk-KZ"/>
        </w:rPr>
        <w:t xml:space="preserve">2. </w:t>
      </w:r>
      <w:r w:rsidRPr="008D184F">
        <w:rPr>
          <w:rFonts w:ascii="Arial" w:hAnsi="Arial" w:cs="Arial"/>
          <w:color w:val="auto"/>
          <w:sz w:val="18"/>
          <w:szCs w:val="18"/>
          <w:lang w:val="kk-KZ"/>
        </w:rPr>
        <w:t>Университет аумағында және ғимараттарында:</w:t>
      </w:r>
    </w:p>
    <w:p w14:paraId="02093171" w14:textId="55DD5A2D" w:rsidR="0025355C" w:rsidRPr="008D184F" w:rsidRDefault="0025355C" w:rsidP="0025355C">
      <w:pPr>
        <w:spacing w:after="40" w:line="336" w:lineRule="auto"/>
        <w:ind w:left="284" w:hanging="284"/>
        <w:jc w:val="both"/>
        <w:rPr>
          <w:rFonts w:ascii="Arial" w:hAnsi="Arial" w:cs="Arial"/>
          <w:color w:val="auto"/>
          <w:sz w:val="18"/>
          <w:szCs w:val="18"/>
          <w:lang w:val="kk-KZ"/>
        </w:rPr>
      </w:pPr>
      <w:r w:rsidRPr="008D184F">
        <w:rPr>
          <w:rFonts w:ascii="Arial" w:hAnsi="Arial" w:cs="Arial"/>
          <w:color w:val="auto"/>
          <w:sz w:val="18"/>
          <w:szCs w:val="18"/>
          <w:lang w:val="kk-KZ"/>
        </w:rPr>
        <w:t xml:space="preserve">  - темекі шегу</w:t>
      </w:r>
      <w:r w:rsidR="008732A0">
        <w:rPr>
          <w:rFonts w:ascii="Arial" w:hAnsi="Arial" w:cs="Arial"/>
          <w:color w:val="auto"/>
          <w:sz w:val="18"/>
          <w:szCs w:val="18"/>
          <w:lang w:val="kk-KZ"/>
        </w:rPr>
        <w:t>ге</w:t>
      </w:r>
      <w:r w:rsidRPr="008D184F">
        <w:rPr>
          <w:rFonts w:ascii="Arial" w:hAnsi="Arial" w:cs="Arial"/>
          <w:color w:val="auto"/>
          <w:sz w:val="18"/>
          <w:szCs w:val="18"/>
          <w:lang w:val="kk-KZ"/>
        </w:rPr>
        <w:t xml:space="preserve"> (электронды си</w:t>
      </w:r>
      <w:r w:rsidR="00A830A4" w:rsidRPr="008D184F">
        <w:rPr>
          <w:rFonts w:ascii="Arial" w:hAnsi="Arial" w:cs="Arial"/>
          <w:color w:val="auto"/>
          <w:sz w:val="18"/>
          <w:szCs w:val="18"/>
          <w:lang w:val="kk-KZ"/>
        </w:rPr>
        <w:t xml:space="preserve">гареттерді, </w:t>
      </w:r>
      <w:proofErr w:type="spellStart"/>
      <w:r w:rsidR="00A830A4" w:rsidRPr="008D184F">
        <w:rPr>
          <w:rFonts w:ascii="Arial" w:hAnsi="Arial" w:cs="Arial"/>
          <w:color w:val="auto"/>
          <w:sz w:val="18"/>
          <w:szCs w:val="18"/>
          <w:lang w:val="kk-KZ"/>
        </w:rPr>
        <w:t>кальяндарды</w:t>
      </w:r>
      <w:proofErr w:type="spellEnd"/>
      <w:r w:rsidR="00A830A4" w:rsidRPr="008D184F">
        <w:rPr>
          <w:rFonts w:ascii="Arial" w:hAnsi="Arial" w:cs="Arial"/>
          <w:color w:val="auto"/>
          <w:sz w:val="18"/>
          <w:szCs w:val="18"/>
          <w:lang w:val="kk-KZ"/>
        </w:rPr>
        <w:t xml:space="preserve"> және т.б. қоса алғанда), </w:t>
      </w:r>
      <w:r w:rsidR="005A79E9" w:rsidRPr="008D184F">
        <w:rPr>
          <w:rFonts w:ascii="Arial" w:hAnsi="Arial" w:cs="Arial"/>
          <w:color w:val="auto"/>
          <w:sz w:val="18"/>
          <w:szCs w:val="18"/>
          <w:lang w:val="kk-KZ"/>
        </w:rPr>
        <w:t>«насыбай»,</w:t>
      </w:r>
      <w:r w:rsidR="005A79E9" w:rsidRPr="005A79E9">
        <w:rPr>
          <w:rFonts w:ascii="Arial" w:hAnsi="Arial" w:cs="Arial"/>
          <w:color w:val="auto"/>
          <w:sz w:val="18"/>
          <w:szCs w:val="18"/>
          <w:lang w:val="kk-KZ"/>
        </w:rPr>
        <w:t xml:space="preserve"> </w:t>
      </w:r>
      <w:proofErr w:type="spellStart"/>
      <w:r w:rsidR="000F274C" w:rsidRPr="008D184F">
        <w:rPr>
          <w:rFonts w:ascii="Arial" w:hAnsi="Arial" w:cs="Arial"/>
          <w:color w:val="auto"/>
          <w:sz w:val="18"/>
          <w:szCs w:val="18"/>
          <w:lang w:val="kk-KZ"/>
        </w:rPr>
        <w:t>алкогол</w:t>
      </w:r>
      <w:r w:rsidR="00A437C6">
        <w:rPr>
          <w:rFonts w:ascii="Arial" w:hAnsi="Arial" w:cs="Arial"/>
          <w:color w:val="auto"/>
          <w:sz w:val="18"/>
          <w:szCs w:val="18"/>
          <w:lang w:val="kk-KZ"/>
        </w:rPr>
        <w:t>і</w:t>
      </w:r>
      <w:proofErr w:type="spellEnd"/>
      <w:r w:rsidR="005A79E9">
        <w:rPr>
          <w:rFonts w:ascii="Arial" w:hAnsi="Arial" w:cs="Arial"/>
          <w:color w:val="auto"/>
          <w:sz w:val="18"/>
          <w:szCs w:val="18"/>
          <w:lang w:val="kk-KZ"/>
        </w:rPr>
        <w:t xml:space="preserve"> аз</w:t>
      </w:r>
      <w:r w:rsidR="000F274C" w:rsidRPr="008D184F">
        <w:rPr>
          <w:rFonts w:ascii="Arial" w:hAnsi="Arial" w:cs="Arial"/>
          <w:color w:val="auto"/>
          <w:sz w:val="18"/>
          <w:szCs w:val="18"/>
          <w:lang w:val="kk-KZ"/>
        </w:rPr>
        <w:t xml:space="preserve"> ішімдіктерді қоса алғанда </w:t>
      </w:r>
      <w:r w:rsidRPr="008D184F">
        <w:rPr>
          <w:rFonts w:ascii="Arial" w:hAnsi="Arial" w:cs="Arial"/>
          <w:color w:val="auto"/>
          <w:sz w:val="18"/>
          <w:szCs w:val="18"/>
          <w:lang w:val="kk-KZ"/>
        </w:rPr>
        <w:t>спиртті ішімдіктерді</w:t>
      </w:r>
      <w:r w:rsidR="000F274C">
        <w:rPr>
          <w:rFonts w:ascii="Arial" w:hAnsi="Arial" w:cs="Arial"/>
          <w:color w:val="auto"/>
          <w:sz w:val="18"/>
          <w:szCs w:val="18"/>
          <w:lang w:val="kk-KZ"/>
        </w:rPr>
        <w:t xml:space="preserve"> пайдалануға</w:t>
      </w:r>
      <w:r w:rsidRPr="008D184F">
        <w:rPr>
          <w:rFonts w:ascii="Arial" w:hAnsi="Arial" w:cs="Arial"/>
          <w:color w:val="auto"/>
          <w:sz w:val="18"/>
          <w:szCs w:val="18"/>
          <w:lang w:val="kk-KZ"/>
        </w:rPr>
        <w:t>;</w:t>
      </w:r>
    </w:p>
    <w:p w14:paraId="35BA6723" w14:textId="77777777" w:rsidR="0025355C" w:rsidRPr="008D184F" w:rsidRDefault="0025355C" w:rsidP="0025355C">
      <w:pPr>
        <w:spacing w:after="40" w:line="336" w:lineRule="auto"/>
        <w:ind w:left="284" w:hanging="284"/>
        <w:jc w:val="both"/>
        <w:rPr>
          <w:rFonts w:ascii="Arial" w:hAnsi="Arial" w:cs="Arial"/>
          <w:color w:val="auto"/>
          <w:sz w:val="18"/>
          <w:szCs w:val="18"/>
          <w:lang w:val="kk-KZ"/>
        </w:rPr>
      </w:pPr>
      <w:r w:rsidRPr="008D184F">
        <w:rPr>
          <w:rFonts w:ascii="Arial" w:hAnsi="Arial" w:cs="Arial"/>
          <w:color w:val="auto"/>
          <w:sz w:val="18"/>
          <w:szCs w:val="18"/>
          <w:lang w:val="kk-KZ"/>
        </w:rPr>
        <w:t xml:space="preserve">  - сағызды қолдану</w:t>
      </w:r>
      <w:r w:rsidR="008732A0">
        <w:rPr>
          <w:rFonts w:ascii="Arial" w:hAnsi="Arial" w:cs="Arial"/>
          <w:color w:val="auto"/>
          <w:sz w:val="18"/>
          <w:szCs w:val="18"/>
          <w:lang w:val="kk-KZ"/>
        </w:rPr>
        <w:t>ға</w:t>
      </w:r>
      <w:r w:rsidRPr="008D184F">
        <w:rPr>
          <w:rFonts w:ascii="Arial" w:hAnsi="Arial" w:cs="Arial"/>
          <w:color w:val="auto"/>
          <w:sz w:val="18"/>
          <w:szCs w:val="18"/>
          <w:lang w:val="kk-KZ"/>
        </w:rPr>
        <w:t>;</w:t>
      </w:r>
    </w:p>
    <w:p w14:paraId="4B136E34" w14:textId="77777777" w:rsidR="0025355C" w:rsidRPr="008D184F" w:rsidRDefault="0025355C" w:rsidP="0025355C">
      <w:pPr>
        <w:spacing w:after="40" w:line="336" w:lineRule="auto"/>
        <w:ind w:left="284" w:hanging="284"/>
        <w:jc w:val="both"/>
        <w:rPr>
          <w:rFonts w:ascii="Arial" w:hAnsi="Arial" w:cs="Arial"/>
          <w:color w:val="auto"/>
          <w:sz w:val="18"/>
          <w:szCs w:val="18"/>
          <w:lang w:val="kk-KZ"/>
        </w:rPr>
      </w:pPr>
      <w:r w:rsidRPr="008D184F">
        <w:rPr>
          <w:rFonts w:ascii="Arial" w:hAnsi="Arial" w:cs="Arial"/>
          <w:color w:val="auto"/>
          <w:sz w:val="18"/>
          <w:szCs w:val="18"/>
          <w:lang w:val="kk-KZ"/>
        </w:rPr>
        <w:t xml:space="preserve">  - уытты және есірткіден мас болу құралдарын, сондай-ақ олардың прекурсорларын (тізбесі Қазақстан Республикасының заңнамасында айқындалады), сондай-ақ жарылғыш, қатты иісі бар заттар мен пиротехникалық құралдарды сақтау</w:t>
      </w:r>
      <w:r w:rsidR="008732A0">
        <w:rPr>
          <w:rFonts w:ascii="Arial" w:hAnsi="Arial" w:cs="Arial"/>
          <w:color w:val="auto"/>
          <w:sz w:val="18"/>
          <w:szCs w:val="18"/>
          <w:lang w:val="kk-KZ"/>
        </w:rPr>
        <w:t>ға</w:t>
      </w:r>
      <w:r w:rsidRPr="008D184F">
        <w:rPr>
          <w:rFonts w:ascii="Arial" w:hAnsi="Arial" w:cs="Arial"/>
          <w:color w:val="auto"/>
          <w:sz w:val="18"/>
          <w:szCs w:val="18"/>
          <w:lang w:val="kk-KZ"/>
        </w:rPr>
        <w:t>, пайдалану</w:t>
      </w:r>
      <w:r w:rsidR="008732A0">
        <w:rPr>
          <w:rFonts w:ascii="Arial" w:hAnsi="Arial" w:cs="Arial"/>
          <w:color w:val="auto"/>
          <w:sz w:val="18"/>
          <w:szCs w:val="18"/>
          <w:lang w:val="kk-KZ"/>
        </w:rPr>
        <w:t>ға</w:t>
      </w:r>
      <w:r w:rsidRPr="008D184F">
        <w:rPr>
          <w:rFonts w:ascii="Arial" w:hAnsi="Arial" w:cs="Arial"/>
          <w:color w:val="auto"/>
          <w:sz w:val="18"/>
          <w:szCs w:val="18"/>
          <w:lang w:val="kk-KZ"/>
        </w:rPr>
        <w:t xml:space="preserve"> және тарату</w:t>
      </w:r>
      <w:r w:rsidR="008732A0">
        <w:rPr>
          <w:rFonts w:ascii="Arial" w:hAnsi="Arial" w:cs="Arial"/>
          <w:color w:val="auto"/>
          <w:sz w:val="18"/>
          <w:szCs w:val="18"/>
          <w:lang w:val="kk-KZ"/>
        </w:rPr>
        <w:t>ға</w:t>
      </w:r>
      <w:r w:rsidRPr="008D184F">
        <w:rPr>
          <w:rFonts w:ascii="Arial" w:hAnsi="Arial" w:cs="Arial"/>
          <w:color w:val="auto"/>
          <w:sz w:val="18"/>
          <w:szCs w:val="18"/>
          <w:lang w:val="kk-KZ"/>
        </w:rPr>
        <w:t>;</w:t>
      </w:r>
    </w:p>
    <w:p w14:paraId="43778C1E" w14:textId="0AC299E3" w:rsidR="0025355C" w:rsidRPr="008D184F" w:rsidRDefault="0025355C" w:rsidP="0025355C">
      <w:pPr>
        <w:spacing w:after="40" w:line="336" w:lineRule="auto"/>
        <w:ind w:left="284" w:hanging="284"/>
        <w:jc w:val="both"/>
        <w:rPr>
          <w:rFonts w:ascii="Arial" w:hAnsi="Arial" w:cs="Arial"/>
          <w:color w:val="auto"/>
          <w:sz w:val="18"/>
          <w:szCs w:val="18"/>
          <w:lang w:val="kk-KZ"/>
        </w:rPr>
      </w:pPr>
      <w:r w:rsidRPr="008D184F">
        <w:rPr>
          <w:rFonts w:ascii="Arial" w:hAnsi="Arial" w:cs="Arial"/>
          <w:color w:val="auto"/>
          <w:sz w:val="18"/>
          <w:szCs w:val="18"/>
          <w:lang w:val="kk-KZ"/>
        </w:rPr>
        <w:t xml:space="preserve">  - құмар ойындар</w:t>
      </w:r>
      <w:r w:rsidR="000F274C">
        <w:rPr>
          <w:rFonts w:ascii="Arial" w:hAnsi="Arial" w:cs="Arial"/>
          <w:color w:val="auto"/>
          <w:sz w:val="18"/>
          <w:szCs w:val="18"/>
          <w:lang w:val="kk-KZ"/>
        </w:rPr>
        <w:t>ды ойнауға</w:t>
      </w:r>
      <w:r w:rsidRPr="008D184F">
        <w:rPr>
          <w:rFonts w:ascii="Arial" w:hAnsi="Arial" w:cs="Arial"/>
          <w:color w:val="auto"/>
          <w:sz w:val="18"/>
          <w:szCs w:val="18"/>
          <w:lang w:val="kk-KZ"/>
        </w:rPr>
        <w:t>, мас күйінде, есірткілік немесе уытқұмарлық масаң күйд</w:t>
      </w:r>
      <w:r w:rsidR="000F274C">
        <w:rPr>
          <w:rFonts w:ascii="Arial" w:hAnsi="Arial" w:cs="Arial"/>
          <w:color w:val="auto"/>
          <w:sz w:val="18"/>
          <w:szCs w:val="18"/>
          <w:lang w:val="kk-KZ"/>
        </w:rPr>
        <w:t>е келуге</w:t>
      </w:r>
      <w:r w:rsidRPr="008D184F">
        <w:rPr>
          <w:rFonts w:ascii="Arial" w:hAnsi="Arial" w:cs="Arial"/>
          <w:color w:val="auto"/>
          <w:sz w:val="18"/>
          <w:szCs w:val="18"/>
          <w:lang w:val="kk-KZ"/>
        </w:rPr>
        <w:t>;</w:t>
      </w:r>
    </w:p>
    <w:p w14:paraId="5C4742D3" w14:textId="77777777" w:rsidR="0025355C" w:rsidRPr="008D184F" w:rsidRDefault="0025355C" w:rsidP="0025355C">
      <w:pPr>
        <w:spacing w:after="40" w:line="336" w:lineRule="auto"/>
        <w:ind w:left="284" w:hanging="284"/>
        <w:jc w:val="both"/>
        <w:rPr>
          <w:rFonts w:ascii="Arial" w:hAnsi="Arial" w:cs="Arial"/>
          <w:color w:val="auto"/>
          <w:sz w:val="18"/>
          <w:szCs w:val="18"/>
          <w:lang w:val="kk-KZ"/>
        </w:rPr>
      </w:pPr>
      <w:r w:rsidRPr="008D184F">
        <w:rPr>
          <w:rFonts w:ascii="Arial" w:hAnsi="Arial" w:cs="Arial"/>
          <w:color w:val="auto"/>
          <w:sz w:val="18"/>
          <w:szCs w:val="18"/>
          <w:lang w:val="kk-KZ"/>
        </w:rPr>
        <w:t xml:space="preserve">  - жануарлармен </w:t>
      </w:r>
      <w:r w:rsidR="00A830A4" w:rsidRPr="008D184F">
        <w:rPr>
          <w:rFonts w:ascii="Arial" w:hAnsi="Arial" w:cs="Arial"/>
          <w:color w:val="auto"/>
          <w:sz w:val="18"/>
          <w:szCs w:val="18"/>
          <w:lang w:val="kk-KZ"/>
        </w:rPr>
        <w:t>келу</w:t>
      </w:r>
      <w:r w:rsidR="008732A0">
        <w:rPr>
          <w:rFonts w:ascii="Arial" w:hAnsi="Arial" w:cs="Arial"/>
          <w:color w:val="auto"/>
          <w:sz w:val="18"/>
          <w:szCs w:val="18"/>
          <w:lang w:val="kk-KZ"/>
        </w:rPr>
        <w:t>ге</w:t>
      </w:r>
      <w:r w:rsidRPr="008D184F">
        <w:rPr>
          <w:rFonts w:ascii="Arial" w:hAnsi="Arial" w:cs="Arial"/>
          <w:color w:val="auto"/>
          <w:sz w:val="18"/>
          <w:szCs w:val="18"/>
          <w:lang w:val="kk-KZ"/>
        </w:rPr>
        <w:t>;</w:t>
      </w:r>
    </w:p>
    <w:p w14:paraId="34DB7005" w14:textId="27D94970" w:rsidR="0025355C" w:rsidRPr="008D184F" w:rsidRDefault="0025355C" w:rsidP="0025355C">
      <w:pPr>
        <w:spacing w:after="40" w:line="336" w:lineRule="auto"/>
        <w:ind w:left="284" w:hanging="284"/>
        <w:jc w:val="both"/>
        <w:rPr>
          <w:rFonts w:ascii="Arial" w:hAnsi="Arial" w:cs="Arial"/>
          <w:color w:val="auto"/>
          <w:sz w:val="18"/>
          <w:szCs w:val="18"/>
          <w:lang w:val="kk-KZ"/>
        </w:rPr>
      </w:pPr>
      <w:r w:rsidRPr="008D184F">
        <w:rPr>
          <w:rFonts w:ascii="Arial" w:hAnsi="Arial" w:cs="Arial"/>
          <w:color w:val="auto"/>
          <w:sz w:val="18"/>
          <w:szCs w:val="18"/>
          <w:lang w:val="kk-KZ"/>
        </w:rPr>
        <w:t xml:space="preserve">  - түнгі уақыт</w:t>
      </w:r>
      <w:r w:rsidR="00A830A4" w:rsidRPr="008D184F">
        <w:rPr>
          <w:rFonts w:ascii="Arial" w:hAnsi="Arial" w:cs="Arial"/>
          <w:color w:val="auto"/>
          <w:sz w:val="18"/>
          <w:szCs w:val="18"/>
          <w:lang w:val="kk-KZ"/>
        </w:rPr>
        <w:t xml:space="preserve">та </w:t>
      </w:r>
      <w:r w:rsidR="000F274C">
        <w:rPr>
          <w:rFonts w:ascii="Arial" w:hAnsi="Arial" w:cs="Arial"/>
          <w:color w:val="auto"/>
          <w:sz w:val="18"/>
          <w:szCs w:val="18"/>
          <w:lang w:val="kk-KZ"/>
        </w:rPr>
        <w:t>т</w:t>
      </w:r>
      <w:r w:rsidR="00A830A4" w:rsidRPr="008D184F">
        <w:rPr>
          <w:rFonts w:ascii="Arial" w:hAnsi="Arial" w:cs="Arial"/>
          <w:color w:val="auto"/>
          <w:sz w:val="18"/>
          <w:szCs w:val="18"/>
          <w:lang w:val="kk-KZ"/>
        </w:rPr>
        <w:t xml:space="preserve">ыныштықты </w:t>
      </w:r>
      <w:r w:rsidR="005A79E9">
        <w:rPr>
          <w:rFonts w:ascii="Arial" w:hAnsi="Arial" w:cs="Arial"/>
          <w:color w:val="auto"/>
          <w:sz w:val="18"/>
          <w:szCs w:val="18"/>
          <w:lang w:val="kk-KZ"/>
        </w:rPr>
        <w:t xml:space="preserve">және ұйқыны </w:t>
      </w:r>
      <w:r w:rsidR="00A830A4" w:rsidRPr="008D184F">
        <w:rPr>
          <w:rFonts w:ascii="Arial" w:hAnsi="Arial" w:cs="Arial"/>
          <w:color w:val="auto"/>
          <w:sz w:val="18"/>
          <w:szCs w:val="18"/>
          <w:lang w:val="kk-KZ"/>
        </w:rPr>
        <w:t>бұзу</w:t>
      </w:r>
      <w:r w:rsidR="008732A0">
        <w:rPr>
          <w:rFonts w:ascii="Arial" w:hAnsi="Arial" w:cs="Arial"/>
          <w:color w:val="auto"/>
          <w:sz w:val="18"/>
          <w:szCs w:val="18"/>
          <w:lang w:val="kk-KZ"/>
        </w:rPr>
        <w:t>ға (</w:t>
      </w:r>
      <w:r w:rsidRPr="008D184F">
        <w:rPr>
          <w:rFonts w:ascii="Arial" w:hAnsi="Arial" w:cs="Arial"/>
          <w:color w:val="auto"/>
          <w:sz w:val="18"/>
          <w:szCs w:val="18"/>
          <w:lang w:val="kk-KZ"/>
        </w:rPr>
        <w:t>сағат 22:00-ден 07:00-ге дейінгі кезең</w:t>
      </w:r>
      <w:r w:rsidR="008732A0">
        <w:rPr>
          <w:rFonts w:ascii="Arial" w:hAnsi="Arial" w:cs="Arial"/>
          <w:color w:val="auto"/>
          <w:sz w:val="18"/>
          <w:szCs w:val="18"/>
          <w:lang w:val="kk-KZ"/>
        </w:rPr>
        <w:t xml:space="preserve">) </w:t>
      </w:r>
      <w:r w:rsidR="008732A0" w:rsidRPr="008D184F">
        <w:rPr>
          <w:rFonts w:ascii="Arial" w:hAnsi="Arial" w:cs="Arial"/>
          <w:color w:val="auto"/>
          <w:sz w:val="18"/>
          <w:szCs w:val="18"/>
          <w:lang w:val="kk-KZ"/>
        </w:rPr>
        <w:t>тыйым салынады</w:t>
      </w:r>
      <w:r w:rsidRPr="008D184F">
        <w:rPr>
          <w:rFonts w:ascii="Arial" w:hAnsi="Arial" w:cs="Arial"/>
          <w:color w:val="auto"/>
          <w:sz w:val="18"/>
          <w:szCs w:val="18"/>
          <w:lang w:val="kk-KZ"/>
        </w:rPr>
        <w:t>.</w:t>
      </w:r>
    </w:p>
    <w:p w14:paraId="616541B6" w14:textId="308F10AC" w:rsidR="00D75763" w:rsidRPr="008D184F" w:rsidRDefault="00A830A4" w:rsidP="00D75763">
      <w:pPr>
        <w:spacing w:after="40" w:line="336" w:lineRule="auto"/>
        <w:ind w:left="426" w:hanging="426"/>
        <w:jc w:val="both"/>
        <w:rPr>
          <w:rFonts w:ascii="Arial" w:hAnsi="Arial" w:cs="Arial"/>
          <w:color w:val="auto"/>
          <w:sz w:val="18"/>
          <w:szCs w:val="18"/>
          <w:lang w:val="kk-KZ"/>
        </w:rPr>
      </w:pPr>
      <w:r w:rsidRPr="008D184F">
        <w:rPr>
          <w:rFonts w:ascii="Arial" w:hAnsi="Arial" w:cs="Arial"/>
          <w:b/>
          <w:color w:val="auto"/>
          <w:sz w:val="18"/>
          <w:szCs w:val="18"/>
          <w:lang w:val="kk-KZ"/>
        </w:rPr>
        <w:t xml:space="preserve">3. </w:t>
      </w:r>
      <w:r w:rsidRPr="008D184F">
        <w:rPr>
          <w:rFonts w:ascii="Arial" w:hAnsi="Arial" w:cs="Arial"/>
          <w:color w:val="auto"/>
          <w:sz w:val="18"/>
          <w:szCs w:val="18"/>
          <w:lang w:val="kk-KZ"/>
        </w:rPr>
        <w:t xml:space="preserve"> Білім алушы және/немесе оның Өкілі Қосылу туралы өтінішке қол қойған кезде осы қосымшамен және Кодекспен танысқандығ</w:t>
      </w:r>
      <w:r w:rsidR="00104B11" w:rsidRPr="008D184F">
        <w:rPr>
          <w:rFonts w:ascii="Arial" w:hAnsi="Arial" w:cs="Arial"/>
          <w:color w:val="auto"/>
          <w:sz w:val="18"/>
          <w:szCs w:val="18"/>
          <w:lang w:val="kk-KZ"/>
        </w:rPr>
        <w:t>ын растайды және танысу туралы ж</w:t>
      </w:r>
      <w:r w:rsidRPr="008D184F">
        <w:rPr>
          <w:rFonts w:ascii="Arial" w:hAnsi="Arial" w:cs="Arial"/>
          <w:color w:val="auto"/>
          <w:sz w:val="18"/>
          <w:szCs w:val="18"/>
          <w:lang w:val="kk-KZ"/>
        </w:rPr>
        <w:t>еке қол</w:t>
      </w:r>
      <w:r w:rsidR="00A437C6">
        <w:rPr>
          <w:rFonts w:ascii="Arial" w:hAnsi="Arial" w:cs="Arial"/>
          <w:color w:val="auto"/>
          <w:sz w:val="18"/>
          <w:szCs w:val="18"/>
          <w:lang w:val="kk-KZ"/>
        </w:rPr>
        <w:t>дың қойылуы талап етілмейді</w:t>
      </w:r>
      <w:r w:rsidRPr="008D184F">
        <w:rPr>
          <w:rFonts w:ascii="Arial" w:hAnsi="Arial" w:cs="Arial"/>
          <w:color w:val="auto"/>
          <w:sz w:val="18"/>
          <w:szCs w:val="18"/>
          <w:lang w:val="kk-KZ"/>
        </w:rPr>
        <w:t>.</w:t>
      </w:r>
    </w:p>
    <w:p w14:paraId="0496D16A" w14:textId="77777777" w:rsidR="00D75763" w:rsidRPr="008D184F" w:rsidRDefault="00D75763" w:rsidP="00D75763">
      <w:pPr>
        <w:spacing w:after="40" w:line="336" w:lineRule="auto"/>
        <w:ind w:left="426" w:hanging="426"/>
        <w:jc w:val="both"/>
        <w:rPr>
          <w:rFonts w:ascii="Arial" w:hAnsi="Arial" w:cs="Arial"/>
          <w:color w:val="auto"/>
          <w:sz w:val="18"/>
          <w:szCs w:val="18"/>
          <w:lang w:val="kk-KZ"/>
        </w:rPr>
      </w:pPr>
    </w:p>
    <w:p w14:paraId="28EC915F" w14:textId="77777777" w:rsidR="00D75763" w:rsidRPr="008D184F" w:rsidRDefault="00D75763" w:rsidP="00D75763">
      <w:pPr>
        <w:spacing w:after="40" w:line="336" w:lineRule="auto"/>
        <w:ind w:left="426" w:hanging="426"/>
        <w:jc w:val="both"/>
        <w:rPr>
          <w:rFonts w:ascii="Arial" w:hAnsi="Arial" w:cs="Arial"/>
          <w:color w:val="auto"/>
          <w:sz w:val="18"/>
          <w:szCs w:val="18"/>
          <w:lang w:val="kk-KZ"/>
        </w:rPr>
      </w:pPr>
    </w:p>
    <w:sectPr w:rsidR="00D75763" w:rsidRPr="008D184F" w:rsidSect="003718FD">
      <w:type w:val="continuous"/>
      <w:pgSz w:w="11906" w:h="16838"/>
      <w:pgMar w:top="2137" w:right="850" w:bottom="284" w:left="1134" w:header="794" w:footer="567"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BC428" w14:textId="77777777" w:rsidR="00C97CD3" w:rsidRDefault="00C97CD3" w:rsidP="00BE4425">
      <w:r>
        <w:separator/>
      </w:r>
    </w:p>
  </w:endnote>
  <w:endnote w:type="continuationSeparator" w:id="0">
    <w:p w14:paraId="542D5C90" w14:textId="77777777" w:rsidR="00C97CD3" w:rsidRDefault="00C97CD3" w:rsidP="00BE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0ADE1" w14:textId="77777777" w:rsidR="004B0D24" w:rsidRDefault="004B0D24">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53130"/>
      <w:docPartObj>
        <w:docPartGallery w:val="Page Numbers (Bottom of Page)"/>
        <w:docPartUnique/>
      </w:docPartObj>
    </w:sdtPr>
    <w:sdtEndPr/>
    <w:sdtContent>
      <w:p w14:paraId="4AEDE338" w14:textId="77777777" w:rsidR="00917572" w:rsidRDefault="00917572" w:rsidP="006D586C">
        <w:pPr>
          <w:pStyle w:val="a9"/>
          <w:ind w:left="-709"/>
        </w:pPr>
        <w:r>
          <w:rPr>
            <w:noProof/>
          </w:rPr>
          <mc:AlternateContent>
            <mc:Choice Requires="wpg">
              <w:drawing>
                <wp:anchor distT="0" distB="0" distL="114300" distR="114300" simplePos="0" relativeHeight="251659264" behindDoc="0" locked="0" layoutInCell="0" allowOverlap="1" wp14:anchorId="7626F947" wp14:editId="503619E5">
                  <wp:simplePos x="0" y="0"/>
                  <wp:positionH relativeFrom="margin">
                    <wp:align>right</wp:align>
                  </wp:positionH>
                  <wp:positionV relativeFrom="bottomMargin">
                    <wp:align>center</wp:align>
                  </wp:positionV>
                  <wp:extent cx="419100" cy="321945"/>
                  <wp:effectExtent l="1905" t="19050" r="0" b="11430"/>
                  <wp:wrapNone/>
                  <wp:docPr id="55" name="Группа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56"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Text Box 90"/>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346A7" w14:textId="77777777" w:rsidR="00917572" w:rsidRPr="00E87044" w:rsidRDefault="00917572">
                                <w:pPr>
                                  <w:jc w:val="center"/>
                                  <w:rPr>
                                    <w:b/>
                                    <w:color w:val="C45911" w:themeColor="accent2" w:themeShade="BF"/>
                                    <w:sz w:val="16"/>
                                    <w:szCs w:val="16"/>
                                  </w:rPr>
                                </w:pPr>
                                <w:r w:rsidRPr="00E87044">
                                  <w:rPr>
                                    <w:b/>
                                    <w:color w:val="C45911" w:themeColor="accent2" w:themeShade="BF"/>
                                    <w:sz w:val="22"/>
                                    <w:szCs w:val="22"/>
                                  </w:rPr>
                                  <w:fldChar w:fldCharType="begin"/>
                                </w:r>
                                <w:r w:rsidRPr="00E87044">
                                  <w:rPr>
                                    <w:b/>
                                    <w:color w:val="C45911" w:themeColor="accent2" w:themeShade="BF"/>
                                  </w:rPr>
                                  <w:instrText>PAGE   \* MERGEFORMAT</w:instrText>
                                </w:r>
                                <w:r w:rsidRPr="00E87044">
                                  <w:rPr>
                                    <w:b/>
                                    <w:color w:val="C45911" w:themeColor="accent2" w:themeShade="BF"/>
                                    <w:sz w:val="22"/>
                                    <w:szCs w:val="22"/>
                                  </w:rPr>
                                  <w:fldChar w:fldCharType="separate"/>
                                </w:r>
                                <w:r w:rsidR="00284B7B" w:rsidRPr="00284B7B">
                                  <w:rPr>
                                    <w:b/>
                                    <w:noProof/>
                                    <w:color w:val="C45911" w:themeColor="accent2" w:themeShade="BF"/>
                                    <w:sz w:val="16"/>
                                    <w:szCs w:val="16"/>
                                  </w:rPr>
                                  <w:t>12</w:t>
                                </w:r>
                                <w:r w:rsidRPr="00E87044">
                                  <w:rPr>
                                    <w:b/>
                                    <w:color w:val="C45911" w:themeColor="accent2" w:themeShade="BF"/>
                                    <w:sz w:val="16"/>
                                    <w:szCs w:val="16"/>
                                  </w:rPr>
                                  <w:fldChar w:fldCharType="end"/>
                                </w:r>
                              </w:p>
                            </w:txbxContent>
                          </wps:txbx>
                          <wps:bodyPr rot="0" vert="horz" wrap="square" lIns="0" tIns="27432" rIns="0" bIns="0" anchor="t" anchorCtr="0" upright="1">
                            <a:noAutofit/>
                          </wps:bodyPr>
                        </wps:wsp>
                        <wpg:grpSp>
                          <wpg:cNvPr id="59" name="Group 91"/>
                          <wpg:cNvGrpSpPr>
                            <a:grpSpLocks/>
                          </wpg:cNvGrpSpPr>
                          <wpg:grpSpPr bwMode="auto">
                            <a:xfrm>
                              <a:off x="1775" y="14647"/>
                              <a:ext cx="571" cy="314"/>
                              <a:chOff x="1705" y="14935"/>
                              <a:chExt cx="682" cy="375"/>
                            </a:xfrm>
                          </wpg:grpSpPr>
                          <wps:wsp>
                            <wps:cNvPr id="60"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26F947" id="Группа 55" o:spid="_x0000_s1026" style="position:absolute;left:0;text-align:left;margin-left:-18.2pt;margin-top:0;width:33pt;height:25.35pt;z-index:251659264;mso-position-horizontal:right;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" o:allowincell="f">
                  <v:shapetype id="_x0000_t4" coordsize="21600,21600" o:spt="4" path="m10800,l,10800,10800,21600,21600,10800xe">
                    <v:stroke joinstyle="miter"/>
                    <v:path gradientshapeok="t" o:connecttype="rect" textboxrect="5400,5400,16200,16200"/>
                  </v:shapetype>
                  <v:shape id="AutoShape 88" o:spid="_x0000_s1027"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" filled="f" strokecolor="#a5a5a5"/>
                  <v:rect id="Rectangle 89" o:spid="_x0000_s1028"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" filled="f" strokecolor="#a5a5a5"/>
                  <v:shapetype id="_x0000_t202" coordsize="21600,21600" o:spt="202" path="m,l,21600r21600,l21600,xe">
                    <v:stroke joinstyle="miter"/>
                    <v:path gradientshapeok="t" o:connecttype="rect"/>
                  </v:shapetype>
                  <v:shape id="Text Box 90" o:spid="_x0000_s1029"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" filled="f" stroked="f">
                    <v:textbox inset="0,2.16pt,0,0">
                      <w:txbxContent>
                        <w:p w14:paraId="0D5346A7" w14:textId="77777777" w:rsidR="00917572" w:rsidRPr="00E87044" w:rsidRDefault="00917572">
                          <w:pPr>
                            <w:jc w:val="center"/>
                            <w:rPr>
                              <w:b/>
                              <w:color w:val="C45911" w:themeColor="accent2" w:themeShade="BF"/>
                              <w:sz w:val="16"/>
                              <w:szCs w:val="16"/>
                            </w:rPr>
                          </w:pPr>
                          <w:r w:rsidRPr="00E87044">
                            <w:rPr>
                              <w:b/>
                              <w:color w:val="C45911" w:themeColor="accent2" w:themeShade="BF"/>
                              <w:sz w:val="22"/>
                              <w:szCs w:val="22"/>
                            </w:rPr>
                            <w:fldChar w:fldCharType="begin"/>
                          </w:r>
                          <w:r w:rsidRPr="00E87044">
                            <w:rPr>
                              <w:b/>
                              <w:color w:val="C45911" w:themeColor="accent2" w:themeShade="BF"/>
                            </w:rPr>
                            <w:instrText>PAGE   \* MERGEFORMAT</w:instrText>
                          </w:r>
                          <w:r w:rsidRPr="00E87044">
                            <w:rPr>
                              <w:b/>
                              <w:color w:val="C45911" w:themeColor="accent2" w:themeShade="BF"/>
                              <w:sz w:val="22"/>
                              <w:szCs w:val="22"/>
                            </w:rPr>
                            <w:fldChar w:fldCharType="separate"/>
                          </w:r>
                          <w:r w:rsidR="00284B7B" w:rsidRPr="00284B7B">
                            <w:rPr>
                              <w:b/>
                              <w:noProof/>
                              <w:color w:val="C45911" w:themeColor="accent2" w:themeShade="BF"/>
                              <w:sz w:val="16"/>
                              <w:szCs w:val="16"/>
                            </w:rPr>
                            <w:t>12</w:t>
                          </w:r>
                          <w:r w:rsidRPr="00E87044">
                            <w:rPr>
                              <w:b/>
                              <w:color w:val="C45911" w:themeColor="accent2" w:themeShade="BF"/>
                              <w:sz w:val="16"/>
                              <w:szCs w:val="16"/>
                            </w:rPr>
                            <w:fldChar w:fldCharType="end"/>
                          </w:r>
                        </w:p>
                      </w:txbxContent>
                    </v:textbox>
                  </v:shape>
                  <v:group id="Group 91" o:spid="_x0000_s1030"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AutoShape 92" o:spid="_x0000_s1031"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" path="m,l5400,21600r10800,l21600,,,xe" filled="f" strokecolor="#a5a5a5">
                      <v:stroke joinstyle="miter"/>
                      <v:path o:connecttype="custom" o:connectlocs="6,7;3,13;1,7;3,0" o:connectangles="0,0,0,0" textboxrect="4493,4483,17107,17117"/>
                    </v:shape>
                    <v:shape id="AutoShape 93" o:spid="_x0000_s1032"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" path="m,l5400,21600r10800,l21600,,,xe" filled="f" strokecolor="#a5a5a5">
                      <v:stroke joinstyle="miter"/>
                      <v:path o:connecttype="custom" o:connectlocs="6,7;3,13;1,7;3,0" o:connectangles="0,0,0,0" textboxrect="4493,4483,17107,17117"/>
                    </v:shape>
                  </v:group>
                  <w10:wrap anchorx="margin" anchory="margin"/>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D789" w14:textId="77777777" w:rsidR="004B0D24" w:rsidRDefault="004B0D2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EEDEE" w14:textId="77777777" w:rsidR="00C97CD3" w:rsidRDefault="00C97CD3" w:rsidP="00BE4425">
      <w:r>
        <w:separator/>
      </w:r>
    </w:p>
  </w:footnote>
  <w:footnote w:type="continuationSeparator" w:id="0">
    <w:p w14:paraId="504F286A" w14:textId="77777777" w:rsidR="00C97CD3" w:rsidRDefault="00C97CD3" w:rsidP="00BE4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4B74A" w14:textId="77777777" w:rsidR="00917572" w:rsidRDefault="00C97CD3">
    <w:pPr>
      <w:pStyle w:val="a7"/>
    </w:pPr>
    <w:r>
      <w:rPr>
        <w:noProof/>
      </w:rPr>
      <w:pict w14:anchorId="28EE92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23094" o:spid="_x0000_s2059" type="#_x0000_t75" style="position:absolute;margin-left:0;margin-top:0;width:595.15pt;height:863.7pt;z-index:-251655168;mso-position-horizontal:center;mso-position-horizontal-relative:margin;mso-position-vertical:center;mso-position-vertical-relative:margin" o:allowincell="f">
          <v:imagedata r:id="rId1" o:title="Dogovor-N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B585" w14:textId="77777777" w:rsidR="00917572" w:rsidRPr="00CD3845" w:rsidRDefault="00917572" w:rsidP="00CE790B">
    <w:pPr>
      <w:pStyle w:val="a4"/>
      <w:framePr w:wrap="none" w:vAnchor="page" w:hAnchor="page" w:x="1307" w:y="1095"/>
      <w:shd w:val="clear" w:color="auto" w:fill="auto"/>
      <w:jc w:val="both"/>
      <w:rPr>
        <w:lang w:val="ru-RU"/>
      </w:rPr>
    </w:pPr>
    <w:r>
      <w:rPr>
        <w:rStyle w:val="a3"/>
      </w:rPr>
      <w:t>M</w:t>
    </w:r>
    <w:r w:rsidRPr="00CD3845">
      <w:rPr>
        <w:rStyle w:val="a3"/>
        <w:lang w:val="ru-RU"/>
      </w:rPr>
      <w:t xml:space="preserve">. </w:t>
    </w:r>
    <w:r>
      <w:rPr>
        <w:rStyle w:val="a3"/>
      </w:rPr>
      <w:t>NARIK</w:t>
    </w:r>
    <w:r w:rsidRPr="00CD3845">
      <w:rPr>
        <w:rStyle w:val="a3"/>
        <w:lang w:val="ru-RU"/>
      </w:rPr>
      <w:t>.</w:t>
    </w:r>
    <w:r>
      <w:rPr>
        <w:rStyle w:val="a3"/>
      </w:rPr>
      <w:t>BAYEV</w:t>
    </w:r>
  </w:p>
  <w:p w14:paraId="594E7BF8" w14:textId="77777777" w:rsidR="00917572" w:rsidRPr="00CD3845" w:rsidRDefault="00917572" w:rsidP="00CE790B">
    <w:pPr>
      <w:pStyle w:val="20"/>
      <w:framePr w:wrap="none" w:vAnchor="page" w:hAnchor="page" w:x="1147" w:y="1241"/>
      <w:shd w:val="clear" w:color="auto" w:fill="auto"/>
      <w:ind w:left="5" w:right="5"/>
      <w:rPr>
        <w:lang w:val="ru-RU"/>
      </w:rPr>
    </w:pPr>
    <w:r>
      <w:rPr>
        <w:rStyle w:val="2"/>
        <w:b/>
        <w:bCs/>
      </w:rPr>
      <w:t>KAZGUU</w:t>
    </w:r>
  </w:p>
  <w:p w14:paraId="32F6ABF7" w14:textId="77777777" w:rsidR="00917572" w:rsidRDefault="00917572" w:rsidP="007B2E55">
    <w:pPr>
      <w:framePr w:wrap="none" w:vAnchor="page" w:hAnchor="page" w:x="914" w:y="958"/>
      <w:rPr>
        <w:color w:val="auto"/>
        <w:sz w:val="2"/>
        <w:szCs w:val="2"/>
      </w:rPr>
    </w:pPr>
  </w:p>
  <w:p w14:paraId="3C2FF886" w14:textId="77777777" w:rsidR="00917572" w:rsidRPr="00CD3845" w:rsidRDefault="00917572" w:rsidP="00CE790B">
    <w:pPr>
      <w:framePr w:wrap="none" w:vAnchor="page" w:hAnchor="page" w:x="1161" w:y="1481"/>
      <w:rPr>
        <w:rFonts w:ascii="Times New Roman" w:hAnsi="Times New Roman" w:cs="Times New Roman"/>
        <w:color w:val="9B2119"/>
        <w:sz w:val="16"/>
        <w:szCs w:val="16"/>
        <w:lang w:eastAsia="en-US"/>
      </w:rPr>
    </w:pPr>
    <w:r w:rsidRPr="00CD3845">
      <w:rPr>
        <w:rFonts w:ascii="Times New Roman" w:hAnsi="Times New Roman" w:cs="Times New Roman"/>
        <w:color w:val="9B2119"/>
        <w:sz w:val="16"/>
        <w:szCs w:val="16"/>
        <w:shd w:val="clear" w:color="auto" w:fill="FFFFFF"/>
        <w:lang w:val="en-US" w:eastAsia="en-US"/>
      </w:rPr>
      <w:t>UNIVERSITY</w:t>
    </w:r>
  </w:p>
  <w:p w14:paraId="175E05B3" w14:textId="77777777" w:rsidR="00917572" w:rsidRPr="00702BC0" w:rsidRDefault="005F71FF" w:rsidP="00CE790B">
    <w:pPr>
      <w:pStyle w:val="ac"/>
      <w:framePr w:w="2885" w:h="432" w:hRule="exact" w:wrap="none" w:vAnchor="page" w:hAnchor="page" w:x="8267" w:y="1120"/>
      <w:shd w:val="clear" w:color="auto" w:fill="auto"/>
      <w:tabs>
        <w:tab w:val="left" w:leader="underscore" w:pos="2122"/>
      </w:tabs>
      <w:ind w:left="5" w:right="14"/>
      <w:rPr>
        <w:lang w:val="kk-KZ"/>
      </w:rPr>
    </w:pPr>
    <w:r>
      <w:rPr>
        <w:rStyle w:val="ab"/>
        <w:b/>
        <w:bCs/>
        <w:lang w:val="kk-KZ"/>
      </w:rPr>
      <w:t>Басқарма шешімімен бекіті</w:t>
    </w:r>
    <w:r w:rsidR="00702BC0">
      <w:rPr>
        <w:rStyle w:val="ab"/>
        <w:b/>
        <w:bCs/>
        <w:lang w:val="kk-KZ"/>
      </w:rPr>
      <w:t>лген</w:t>
    </w:r>
  </w:p>
  <w:p w14:paraId="0D0D4F6A" w14:textId="6C9720F0" w:rsidR="00917572" w:rsidRPr="00702BC0" w:rsidRDefault="00702BC0" w:rsidP="00702BC0">
    <w:pPr>
      <w:pStyle w:val="ac"/>
      <w:framePr w:w="2885" w:h="432" w:hRule="exact" w:wrap="none" w:vAnchor="page" w:hAnchor="page" w:x="8267" w:y="1120"/>
      <w:shd w:val="clear" w:color="auto" w:fill="auto"/>
      <w:tabs>
        <w:tab w:val="left" w:leader="underscore" w:pos="2122"/>
      </w:tabs>
      <w:ind w:right="14"/>
      <w:rPr>
        <w:lang w:val="kk-KZ"/>
      </w:rPr>
    </w:pPr>
    <w:r w:rsidRPr="005F71FF">
      <w:rPr>
        <w:rStyle w:val="ab"/>
        <w:b/>
        <w:bCs/>
      </w:rPr>
      <w:t xml:space="preserve">_________ </w:t>
    </w:r>
    <w:r w:rsidR="00917572" w:rsidRPr="007B2E55">
      <w:rPr>
        <w:rStyle w:val="ab"/>
        <w:b/>
        <w:bCs/>
      </w:rPr>
      <w:t>202</w:t>
    </w:r>
    <w:r w:rsidR="004B0D24">
      <w:rPr>
        <w:rStyle w:val="ab"/>
        <w:b/>
        <w:bCs/>
        <w:lang w:val="kk-KZ"/>
      </w:rPr>
      <w:t>3</w:t>
    </w:r>
    <w:r w:rsidR="00917572" w:rsidRPr="007B2E55">
      <w:rPr>
        <w:rStyle w:val="ab"/>
        <w:b/>
        <w:bCs/>
      </w:rPr>
      <w:t xml:space="preserve"> </w:t>
    </w:r>
    <w:r>
      <w:rPr>
        <w:rStyle w:val="ab"/>
        <w:b/>
        <w:bCs/>
        <w:lang w:val="kk-KZ"/>
      </w:rPr>
      <w:t>жылғы___, хаттама</w:t>
    </w:r>
  </w:p>
  <w:p w14:paraId="52AC4F80" w14:textId="77777777" w:rsidR="00917572" w:rsidRPr="00F41155" w:rsidRDefault="00C97CD3" w:rsidP="00F41155">
    <w:pPr>
      <w:pStyle w:val="a7"/>
      <w:tabs>
        <w:tab w:val="clear" w:pos="4677"/>
        <w:tab w:val="clear" w:pos="9355"/>
        <w:tab w:val="left" w:pos="1680"/>
      </w:tabs>
      <w:rPr>
        <w:lang w:val="en-US"/>
      </w:rPr>
    </w:pPr>
    <w:r>
      <w:rPr>
        <w:noProof/>
      </w:rPr>
      <w:pict w14:anchorId="636DCD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23095" o:spid="_x0000_s2060" type="#_x0000_t75" style="position:absolute;margin-left:-49.7pt;margin-top:-93.95pt;width:595.15pt;height:863.7pt;z-index:-251654144;mso-position-horizontal-relative:margin;mso-position-vertical-relative:margin" o:allowincell="f">
          <v:imagedata r:id="rId1" o:title="Dogovor-NEW"/>
          <w10:wrap anchorx="margin" anchory="margin"/>
        </v:shape>
      </w:pict>
    </w:r>
    <w:r w:rsidR="00917572">
      <w:rPr>
        <w:noProof/>
        <w:color w:val="auto"/>
        <w:sz w:val="2"/>
        <w:szCs w:val="2"/>
      </w:rPr>
      <w:drawing>
        <wp:inline distT="0" distB="0" distL="0" distR="0" wp14:anchorId="0666654A" wp14:editId="2148851A">
          <wp:extent cx="635000" cy="16065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000" cy="1606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27988" w14:textId="77777777" w:rsidR="00917572" w:rsidRDefault="00C97CD3">
    <w:pPr>
      <w:pStyle w:val="a7"/>
    </w:pPr>
    <w:r>
      <w:rPr>
        <w:noProof/>
      </w:rPr>
      <w:pict w14:anchorId="468C3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23093" o:spid="_x0000_s2058" type="#_x0000_t75" style="position:absolute;margin-left:0;margin-top:0;width:595.15pt;height:863.7pt;z-index:-251656192;mso-position-horizontal:center;mso-position-horizontal-relative:margin;mso-position-vertical:center;mso-position-vertical-relative:margin" o:allowincell="f">
          <v:imagedata r:id="rId1" o:title="Dogovor-NE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Arial" w:hAnsi="Arial" w:cs="Arial"/>
        <w:b/>
        <w:bCs/>
        <w:i w:val="0"/>
        <w:iCs w:val="0"/>
        <w:smallCaps w:val="0"/>
        <w:strike w:val="0"/>
        <w:color w:val="9B2119"/>
        <w:spacing w:val="0"/>
        <w:w w:val="100"/>
        <w:position w:val="0"/>
        <w:sz w:val="18"/>
        <w:szCs w:val="18"/>
        <w:u w:val="none"/>
      </w:rPr>
    </w:lvl>
    <w:lvl w:ilvl="1">
      <w:start w:val="1"/>
      <w:numFmt w:val="decimal"/>
      <w:lvlText w:val="%1.%2."/>
      <w:lvlJc w:val="left"/>
      <w:rPr>
        <w:rFonts w:ascii="Arial" w:hAnsi="Arial" w:cs="Arial"/>
        <w:b/>
        <w:bCs/>
        <w:i w:val="0"/>
        <w:iCs w:val="0"/>
        <w:smallCaps w:val="0"/>
        <w:strike w:val="0"/>
        <w:color w:val="000000"/>
        <w:spacing w:val="0"/>
        <w:w w:val="100"/>
        <w:position w:val="0"/>
        <w:sz w:val="16"/>
        <w:szCs w:val="16"/>
        <w:u w:val="none"/>
      </w:rPr>
    </w:lvl>
    <w:lvl w:ilvl="2">
      <w:start w:val="1"/>
      <w:numFmt w:val="decimal"/>
      <w:lvlText w:val="%1.%2.%3."/>
      <w:lvlJc w:val="left"/>
      <w:rPr>
        <w:rFonts w:ascii="Arial" w:hAnsi="Arial" w:cs="Arial"/>
        <w:b/>
        <w:bCs/>
        <w:i w:val="0"/>
        <w:iCs w:val="0"/>
        <w:smallCaps w:val="0"/>
        <w:strike w:val="0"/>
        <w:color w:val="000000"/>
        <w:spacing w:val="0"/>
        <w:w w:val="100"/>
        <w:position w:val="0"/>
        <w:sz w:val="16"/>
        <w:szCs w:val="16"/>
        <w:u w:val="none"/>
      </w:rPr>
    </w:lvl>
    <w:lvl w:ilvl="3">
      <w:start w:val="1"/>
      <w:numFmt w:val="decimal"/>
      <w:lvlText w:val="%1.%2.%3."/>
      <w:lvlJc w:val="left"/>
      <w:rPr>
        <w:rFonts w:ascii="Arial" w:hAnsi="Arial" w:cs="Arial"/>
        <w:b/>
        <w:bCs/>
        <w:i w:val="0"/>
        <w:iCs w:val="0"/>
        <w:smallCaps w:val="0"/>
        <w:strike w:val="0"/>
        <w:color w:val="000000"/>
        <w:spacing w:val="0"/>
        <w:w w:val="100"/>
        <w:position w:val="0"/>
        <w:sz w:val="16"/>
        <w:szCs w:val="16"/>
        <w:u w:val="none"/>
      </w:rPr>
    </w:lvl>
    <w:lvl w:ilvl="4">
      <w:start w:val="1"/>
      <w:numFmt w:val="decimal"/>
      <w:lvlText w:val="%1.%2.%3."/>
      <w:lvlJc w:val="left"/>
      <w:rPr>
        <w:rFonts w:ascii="Arial" w:hAnsi="Arial" w:cs="Arial"/>
        <w:b/>
        <w:bCs/>
        <w:i w:val="0"/>
        <w:iCs w:val="0"/>
        <w:smallCaps w:val="0"/>
        <w:strike w:val="0"/>
        <w:color w:val="000000"/>
        <w:spacing w:val="0"/>
        <w:w w:val="100"/>
        <w:position w:val="0"/>
        <w:sz w:val="16"/>
        <w:szCs w:val="16"/>
        <w:u w:val="none"/>
      </w:rPr>
    </w:lvl>
    <w:lvl w:ilvl="5">
      <w:start w:val="1"/>
      <w:numFmt w:val="decimal"/>
      <w:lvlText w:val="%1.%2.%3."/>
      <w:lvlJc w:val="left"/>
      <w:rPr>
        <w:rFonts w:ascii="Arial" w:hAnsi="Arial" w:cs="Arial"/>
        <w:b/>
        <w:bCs/>
        <w:i w:val="0"/>
        <w:iCs w:val="0"/>
        <w:smallCaps w:val="0"/>
        <w:strike w:val="0"/>
        <w:color w:val="000000"/>
        <w:spacing w:val="0"/>
        <w:w w:val="100"/>
        <w:position w:val="0"/>
        <w:sz w:val="16"/>
        <w:szCs w:val="16"/>
        <w:u w:val="none"/>
      </w:rPr>
    </w:lvl>
    <w:lvl w:ilvl="6">
      <w:start w:val="1"/>
      <w:numFmt w:val="decimal"/>
      <w:lvlText w:val="%1.%2.%3."/>
      <w:lvlJc w:val="left"/>
      <w:rPr>
        <w:rFonts w:ascii="Arial" w:hAnsi="Arial" w:cs="Arial"/>
        <w:b/>
        <w:bCs/>
        <w:i w:val="0"/>
        <w:iCs w:val="0"/>
        <w:smallCaps w:val="0"/>
        <w:strike w:val="0"/>
        <w:color w:val="000000"/>
        <w:spacing w:val="0"/>
        <w:w w:val="100"/>
        <w:position w:val="0"/>
        <w:sz w:val="16"/>
        <w:szCs w:val="16"/>
        <w:u w:val="none"/>
      </w:rPr>
    </w:lvl>
    <w:lvl w:ilvl="7">
      <w:start w:val="1"/>
      <w:numFmt w:val="decimal"/>
      <w:lvlText w:val="%1.%2.%3."/>
      <w:lvlJc w:val="left"/>
      <w:rPr>
        <w:rFonts w:ascii="Arial" w:hAnsi="Arial" w:cs="Arial"/>
        <w:b/>
        <w:bCs/>
        <w:i w:val="0"/>
        <w:iCs w:val="0"/>
        <w:smallCaps w:val="0"/>
        <w:strike w:val="0"/>
        <w:color w:val="000000"/>
        <w:spacing w:val="0"/>
        <w:w w:val="100"/>
        <w:position w:val="0"/>
        <w:sz w:val="16"/>
        <w:szCs w:val="16"/>
        <w:u w:val="none"/>
      </w:rPr>
    </w:lvl>
    <w:lvl w:ilvl="8">
      <w:start w:val="1"/>
      <w:numFmt w:val="decimal"/>
      <w:lvlText w:val="%1.%2.%3."/>
      <w:lvlJc w:val="left"/>
      <w:rPr>
        <w:rFonts w:ascii="Arial" w:hAnsi="Arial" w:cs="Arial"/>
        <w:b/>
        <w:bCs/>
        <w:i w:val="0"/>
        <w:iCs w:val="0"/>
        <w:smallCaps w:val="0"/>
        <w:strike w:val="0"/>
        <w:color w:val="000000"/>
        <w:spacing w:val="0"/>
        <w:w w:val="100"/>
        <w:position w:val="0"/>
        <w:sz w:val="16"/>
        <w:szCs w:val="16"/>
        <w:u w:val="none"/>
      </w:rPr>
    </w:lvl>
  </w:abstractNum>
  <w:abstractNum w:abstractNumId="1" w15:restartNumberingAfterBreak="0">
    <w:nsid w:val="0E16217C"/>
    <w:multiLevelType w:val="multilevel"/>
    <w:tmpl w:val="5688F7E8"/>
    <w:lvl w:ilvl="0">
      <w:start w:val="2"/>
      <w:numFmt w:val="decimal"/>
      <w:lvlText w:val="%1."/>
      <w:lvlJc w:val="left"/>
      <w:pPr>
        <w:ind w:left="396" w:hanging="396"/>
      </w:pPr>
      <w:rPr>
        <w:rFonts w:hint="default"/>
        <w:color w:val="000000"/>
      </w:rPr>
    </w:lvl>
    <w:lvl w:ilvl="1">
      <w:start w:val="1"/>
      <w:numFmt w:val="decimal"/>
      <w:lvlText w:val="%1.%2."/>
      <w:lvlJc w:val="left"/>
      <w:pPr>
        <w:ind w:left="396" w:hanging="396"/>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2" w15:restartNumberingAfterBreak="0">
    <w:nsid w:val="46F9713B"/>
    <w:multiLevelType w:val="multilevel"/>
    <w:tmpl w:val="755CC7B2"/>
    <w:lvl w:ilvl="0">
      <w:start w:val="2"/>
      <w:numFmt w:val="decimal"/>
      <w:lvlText w:val="%1."/>
      <w:lvlJc w:val="left"/>
      <w:pPr>
        <w:ind w:left="360" w:hanging="360"/>
      </w:pPr>
      <w:rPr>
        <w:rFonts w:hint="default"/>
        <w:b/>
        <w:i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proofState w:spelling="clean"/>
  <w:defaultTabStop w:val="708"/>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2DC"/>
    <w:rsid w:val="000120CA"/>
    <w:rsid w:val="00017040"/>
    <w:rsid w:val="00022527"/>
    <w:rsid w:val="00026B97"/>
    <w:rsid w:val="00034AFB"/>
    <w:rsid w:val="00041EC0"/>
    <w:rsid w:val="00054595"/>
    <w:rsid w:val="00057229"/>
    <w:rsid w:val="0006575B"/>
    <w:rsid w:val="00070004"/>
    <w:rsid w:val="00070214"/>
    <w:rsid w:val="00087226"/>
    <w:rsid w:val="000B37A9"/>
    <w:rsid w:val="000D65BD"/>
    <w:rsid w:val="000F274C"/>
    <w:rsid w:val="00103416"/>
    <w:rsid w:val="00103692"/>
    <w:rsid w:val="00104B11"/>
    <w:rsid w:val="001052BC"/>
    <w:rsid w:val="00112623"/>
    <w:rsid w:val="00131F8E"/>
    <w:rsid w:val="001366EB"/>
    <w:rsid w:val="00184783"/>
    <w:rsid w:val="001946DB"/>
    <w:rsid w:val="001A3666"/>
    <w:rsid w:val="001A6293"/>
    <w:rsid w:val="001B4199"/>
    <w:rsid w:val="001C6FAB"/>
    <w:rsid w:val="001D0503"/>
    <w:rsid w:val="001D78E8"/>
    <w:rsid w:val="002073B4"/>
    <w:rsid w:val="0020770C"/>
    <w:rsid w:val="00221C52"/>
    <w:rsid w:val="00226D7B"/>
    <w:rsid w:val="00250602"/>
    <w:rsid w:val="0025355C"/>
    <w:rsid w:val="002576C5"/>
    <w:rsid w:val="00281DB1"/>
    <w:rsid w:val="00284B7B"/>
    <w:rsid w:val="002A3B4A"/>
    <w:rsid w:val="002A568A"/>
    <w:rsid w:val="002B2257"/>
    <w:rsid w:val="002C6BC7"/>
    <w:rsid w:val="002F03F2"/>
    <w:rsid w:val="002F21E3"/>
    <w:rsid w:val="00310DEF"/>
    <w:rsid w:val="0035140C"/>
    <w:rsid w:val="00360512"/>
    <w:rsid w:val="00370318"/>
    <w:rsid w:val="003718FD"/>
    <w:rsid w:val="003C2388"/>
    <w:rsid w:val="003C7DF5"/>
    <w:rsid w:val="003D71D2"/>
    <w:rsid w:val="003E5F4E"/>
    <w:rsid w:val="003F6432"/>
    <w:rsid w:val="00415F38"/>
    <w:rsid w:val="004270CB"/>
    <w:rsid w:val="00431604"/>
    <w:rsid w:val="00435332"/>
    <w:rsid w:val="004451A2"/>
    <w:rsid w:val="004467DE"/>
    <w:rsid w:val="00446C21"/>
    <w:rsid w:val="00495464"/>
    <w:rsid w:val="004B0D24"/>
    <w:rsid w:val="004B5114"/>
    <w:rsid w:val="004B525A"/>
    <w:rsid w:val="004E511C"/>
    <w:rsid w:val="004F68F2"/>
    <w:rsid w:val="005058BC"/>
    <w:rsid w:val="00507E7A"/>
    <w:rsid w:val="00524CBC"/>
    <w:rsid w:val="00533EB0"/>
    <w:rsid w:val="00543469"/>
    <w:rsid w:val="0056278A"/>
    <w:rsid w:val="00567729"/>
    <w:rsid w:val="00593F01"/>
    <w:rsid w:val="005A79E9"/>
    <w:rsid w:val="005B2481"/>
    <w:rsid w:val="005B29D1"/>
    <w:rsid w:val="005E5619"/>
    <w:rsid w:val="005F71FF"/>
    <w:rsid w:val="0063025C"/>
    <w:rsid w:val="00637AD8"/>
    <w:rsid w:val="0064011C"/>
    <w:rsid w:val="00643359"/>
    <w:rsid w:val="00653A82"/>
    <w:rsid w:val="00670158"/>
    <w:rsid w:val="00684DBF"/>
    <w:rsid w:val="0069119F"/>
    <w:rsid w:val="006955D3"/>
    <w:rsid w:val="006979B9"/>
    <w:rsid w:val="006B3E3C"/>
    <w:rsid w:val="006C2774"/>
    <w:rsid w:val="006C4106"/>
    <w:rsid w:val="006D2664"/>
    <w:rsid w:val="006D586C"/>
    <w:rsid w:val="00700720"/>
    <w:rsid w:val="00702BC0"/>
    <w:rsid w:val="00703905"/>
    <w:rsid w:val="00715125"/>
    <w:rsid w:val="00716828"/>
    <w:rsid w:val="007208C5"/>
    <w:rsid w:val="00727FBF"/>
    <w:rsid w:val="00741B98"/>
    <w:rsid w:val="007650EB"/>
    <w:rsid w:val="0076788F"/>
    <w:rsid w:val="00774C12"/>
    <w:rsid w:val="00782BB4"/>
    <w:rsid w:val="007A2114"/>
    <w:rsid w:val="007A220F"/>
    <w:rsid w:val="007B2E55"/>
    <w:rsid w:val="007C0EF4"/>
    <w:rsid w:val="007D1E2B"/>
    <w:rsid w:val="007D2E75"/>
    <w:rsid w:val="007E1392"/>
    <w:rsid w:val="008133EE"/>
    <w:rsid w:val="00830005"/>
    <w:rsid w:val="00845555"/>
    <w:rsid w:val="00846548"/>
    <w:rsid w:val="0085450B"/>
    <w:rsid w:val="008732A0"/>
    <w:rsid w:val="00883BFD"/>
    <w:rsid w:val="0088582C"/>
    <w:rsid w:val="00897E14"/>
    <w:rsid w:val="008B489F"/>
    <w:rsid w:val="008B4B0B"/>
    <w:rsid w:val="008B78A0"/>
    <w:rsid w:val="008D184F"/>
    <w:rsid w:val="00917572"/>
    <w:rsid w:val="009515CE"/>
    <w:rsid w:val="00956BEB"/>
    <w:rsid w:val="009702DC"/>
    <w:rsid w:val="00990F4C"/>
    <w:rsid w:val="009919D0"/>
    <w:rsid w:val="009A74E5"/>
    <w:rsid w:val="009A7BC1"/>
    <w:rsid w:val="009C2E78"/>
    <w:rsid w:val="009C6DF8"/>
    <w:rsid w:val="009D0773"/>
    <w:rsid w:val="009E73FF"/>
    <w:rsid w:val="009F0D39"/>
    <w:rsid w:val="009F0DA3"/>
    <w:rsid w:val="00A03D03"/>
    <w:rsid w:val="00A14B0F"/>
    <w:rsid w:val="00A14B68"/>
    <w:rsid w:val="00A36A38"/>
    <w:rsid w:val="00A437C6"/>
    <w:rsid w:val="00A65F82"/>
    <w:rsid w:val="00A67474"/>
    <w:rsid w:val="00A71FBE"/>
    <w:rsid w:val="00A76E5C"/>
    <w:rsid w:val="00A830A4"/>
    <w:rsid w:val="00AA0D75"/>
    <w:rsid w:val="00AA441D"/>
    <w:rsid w:val="00AA5BCD"/>
    <w:rsid w:val="00AB593A"/>
    <w:rsid w:val="00AC6524"/>
    <w:rsid w:val="00AD267B"/>
    <w:rsid w:val="00B1033C"/>
    <w:rsid w:val="00B30053"/>
    <w:rsid w:val="00B346EB"/>
    <w:rsid w:val="00B54409"/>
    <w:rsid w:val="00B70E54"/>
    <w:rsid w:val="00BA65A0"/>
    <w:rsid w:val="00BE4425"/>
    <w:rsid w:val="00BF1EB9"/>
    <w:rsid w:val="00BF2355"/>
    <w:rsid w:val="00C13985"/>
    <w:rsid w:val="00C21DF6"/>
    <w:rsid w:val="00C27BFF"/>
    <w:rsid w:val="00C3201D"/>
    <w:rsid w:val="00C6131E"/>
    <w:rsid w:val="00C63893"/>
    <w:rsid w:val="00C97CD3"/>
    <w:rsid w:val="00CA5EA6"/>
    <w:rsid w:val="00CB3BA5"/>
    <w:rsid w:val="00CC54DD"/>
    <w:rsid w:val="00CD7C72"/>
    <w:rsid w:val="00CE0638"/>
    <w:rsid w:val="00CE790B"/>
    <w:rsid w:val="00CF6B47"/>
    <w:rsid w:val="00D11E54"/>
    <w:rsid w:val="00D1472E"/>
    <w:rsid w:val="00D20FB0"/>
    <w:rsid w:val="00D27EF8"/>
    <w:rsid w:val="00D329EB"/>
    <w:rsid w:val="00D34A01"/>
    <w:rsid w:val="00D35078"/>
    <w:rsid w:val="00D435CA"/>
    <w:rsid w:val="00D5088E"/>
    <w:rsid w:val="00D51EBD"/>
    <w:rsid w:val="00D55B2E"/>
    <w:rsid w:val="00D702E1"/>
    <w:rsid w:val="00D74BBB"/>
    <w:rsid w:val="00D75763"/>
    <w:rsid w:val="00D86E50"/>
    <w:rsid w:val="00D94A56"/>
    <w:rsid w:val="00DA307B"/>
    <w:rsid w:val="00DA7CFB"/>
    <w:rsid w:val="00DF07BC"/>
    <w:rsid w:val="00E05114"/>
    <w:rsid w:val="00E0794D"/>
    <w:rsid w:val="00E10A28"/>
    <w:rsid w:val="00E1406B"/>
    <w:rsid w:val="00E25EF0"/>
    <w:rsid w:val="00E41F23"/>
    <w:rsid w:val="00E5313B"/>
    <w:rsid w:val="00E6122C"/>
    <w:rsid w:val="00E7148E"/>
    <w:rsid w:val="00E71CF6"/>
    <w:rsid w:val="00E85D05"/>
    <w:rsid w:val="00E87044"/>
    <w:rsid w:val="00E9006D"/>
    <w:rsid w:val="00E90D0A"/>
    <w:rsid w:val="00EA0265"/>
    <w:rsid w:val="00EF2D79"/>
    <w:rsid w:val="00F23D36"/>
    <w:rsid w:val="00F241EF"/>
    <w:rsid w:val="00F25C63"/>
    <w:rsid w:val="00F40BA2"/>
    <w:rsid w:val="00F41155"/>
    <w:rsid w:val="00F47A84"/>
    <w:rsid w:val="00F52E02"/>
    <w:rsid w:val="00F705AD"/>
    <w:rsid w:val="00F713A4"/>
    <w:rsid w:val="00FB0B07"/>
    <w:rsid w:val="00FD6333"/>
    <w:rsid w:val="00FD6771"/>
    <w:rsid w:val="00FE37C1"/>
    <w:rsid w:val="00FE4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344EDE9"/>
  <w15:chartTrackingRefBased/>
  <w15:docId w15:val="{3E5F0080-98C2-4E18-95B2-D9C7DA0AF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4425"/>
    <w:pPr>
      <w:widowControl w:val="0"/>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uiPriority w:val="99"/>
    <w:rsid w:val="00BE4425"/>
    <w:rPr>
      <w:rFonts w:ascii="Times New Roman" w:hAnsi="Times New Roman" w:cs="Times New Roman"/>
      <w:color w:val="9B2119"/>
      <w:sz w:val="9"/>
      <w:szCs w:val="9"/>
      <w:shd w:val="clear" w:color="auto" w:fill="FFFFFF"/>
      <w:lang w:val="en-US"/>
    </w:rPr>
  </w:style>
  <w:style w:type="paragraph" w:customStyle="1" w:styleId="a4">
    <w:name w:val="Подпись к картинке"/>
    <w:basedOn w:val="a"/>
    <w:link w:val="a3"/>
    <w:uiPriority w:val="99"/>
    <w:rsid w:val="00BE4425"/>
    <w:pPr>
      <w:shd w:val="clear" w:color="auto" w:fill="FFFFFF"/>
    </w:pPr>
    <w:rPr>
      <w:rFonts w:ascii="Times New Roman" w:eastAsiaTheme="minorHAnsi" w:hAnsi="Times New Roman" w:cs="Times New Roman"/>
      <w:color w:val="9B2119"/>
      <w:sz w:val="9"/>
      <w:szCs w:val="9"/>
      <w:lang w:val="en-US" w:eastAsia="en-US"/>
    </w:rPr>
  </w:style>
  <w:style w:type="character" w:customStyle="1" w:styleId="1">
    <w:name w:val="Заголовок №1_"/>
    <w:basedOn w:val="a0"/>
    <w:link w:val="10"/>
    <w:uiPriority w:val="99"/>
    <w:rsid w:val="00BE4425"/>
    <w:rPr>
      <w:rFonts w:ascii="Times New Roman" w:hAnsi="Times New Roman" w:cs="Times New Roman"/>
      <w:b/>
      <w:bCs/>
      <w:color w:val="9B2119"/>
      <w:sz w:val="70"/>
      <w:szCs w:val="70"/>
      <w:shd w:val="clear" w:color="auto" w:fill="FFFFFF"/>
      <w:lang w:val="en-US"/>
    </w:rPr>
  </w:style>
  <w:style w:type="character" w:customStyle="1" w:styleId="a5">
    <w:name w:val="Другое_"/>
    <w:basedOn w:val="a0"/>
    <w:link w:val="a6"/>
    <w:uiPriority w:val="99"/>
    <w:rsid w:val="00BE4425"/>
    <w:rPr>
      <w:rFonts w:ascii="Arial" w:hAnsi="Arial" w:cs="Arial"/>
      <w:sz w:val="16"/>
      <w:szCs w:val="16"/>
      <w:shd w:val="clear" w:color="auto" w:fill="FFFFFF"/>
    </w:rPr>
  </w:style>
  <w:style w:type="paragraph" w:customStyle="1" w:styleId="10">
    <w:name w:val="Заголовок №1"/>
    <w:basedOn w:val="a"/>
    <w:link w:val="1"/>
    <w:uiPriority w:val="99"/>
    <w:rsid w:val="00BE4425"/>
    <w:pPr>
      <w:shd w:val="clear" w:color="auto" w:fill="FFFFFF"/>
      <w:jc w:val="center"/>
      <w:outlineLvl w:val="0"/>
    </w:pPr>
    <w:rPr>
      <w:rFonts w:ascii="Times New Roman" w:eastAsiaTheme="minorHAnsi" w:hAnsi="Times New Roman" w:cs="Times New Roman"/>
      <w:b/>
      <w:bCs/>
      <w:color w:val="9B2119"/>
      <w:sz w:val="70"/>
      <w:szCs w:val="70"/>
      <w:lang w:val="en-US" w:eastAsia="en-US"/>
    </w:rPr>
  </w:style>
  <w:style w:type="paragraph" w:customStyle="1" w:styleId="a6">
    <w:name w:val="Другое"/>
    <w:basedOn w:val="a"/>
    <w:link w:val="a5"/>
    <w:uiPriority w:val="99"/>
    <w:rsid w:val="00BE4425"/>
    <w:pPr>
      <w:shd w:val="clear" w:color="auto" w:fill="FFFFFF"/>
      <w:spacing w:after="200" w:line="288" w:lineRule="auto"/>
    </w:pPr>
    <w:rPr>
      <w:rFonts w:ascii="Arial" w:eastAsiaTheme="minorHAnsi" w:hAnsi="Arial" w:cs="Arial"/>
      <w:color w:val="auto"/>
      <w:sz w:val="16"/>
      <w:szCs w:val="16"/>
      <w:lang w:eastAsia="en-US"/>
    </w:rPr>
  </w:style>
  <w:style w:type="paragraph" w:styleId="a7">
    <w:name w:val="header"/>
    <w:basedOn w:val="a"/>
    <w:link w:val="a8"/>
    <w:uiPriority w:val="99"/>
    <w:unhideWhenUsed/>
    <w:rsid w:val="00BE4425"/>
    <w:pPr>
      <w:tabs>
        <w:tab w:val="center" w:pos="4677"/>
        <w:tab w:val="right" w:pos="9355"/>
      </w:tabs>
    </w:pPr>
  </w:style>
  <w:style w:type="character" w:customStyle="1" w:styleId="a8">
    <w:name w:val="Верхний колонтитул Знак"/>
    <w:basedOn w:val="a0"/>
    <w:link w:val="a7"/>
    <w:uiPriority w:val="99"/>
    <w:rsid w:val="00BE4425"/>
    <w:rPr>
      <w:rFonts w:ascii="Arial Unicode MS" w:eastAsia="Arial Unicode MS" w:hAnsi="Arial Unicode MS" w:cs="Arial Unicode MS"/>
      <w:color w:val="000000"/>
      <w:sz w:val="24"/>
      <w:szCs w:val="24"/>
      <w:lang w:eastAsia="ru-RU"/>
    </w:rPr>
  </w:style>
  <w:style w:type="paragraph" w:styleId="a9">
    <w:name w:val="footer"/>
    <w:basedOn w:val="a"/>
    <w:link w:val="aa"/>
    <w:uiPriority w:val="99"/>
    <w:unhideWhenUsed/>
    <w:rsid w:val="00BE4425"/>
    <w:pPr>
      <w:tabs>
        <w:tab w:val="center" w:pos="4677"/>
        <w:tab w:val="right" w:pos="9355"/>
      </w:tabs>
    </w:pPr>
  </w:style>
  <w:style w:type="character" w:customStyle="1" w:styleId="aa">
    <w:name w:val="Нижний колонтитул Знак"/>
    <w:basedOn w:val="a0"/>
    <w:link w:val="a9"/>
    <w:uiPriority w:val="99"/>
    <w:rsid w:val="00BE4425"/>
    <w:rPr>
      <w:rFonts w:ascii="Arial Unicode MS" w:eastAsia="Arial Unicode MS" w:hAnsi="Arial Unicode MS" w:cs="Arial Unicode MS"/>
      <w:color w:val="000000"/>
      <w:sz w:val="24"/>
      <w:szCs w:val="24"/>
      <w:lang w:eastAsia="ru-RU"/>
    </w:rPr>
  </w:style>
  <w:style w:type="character" w:customStyle="1" w:styleId="ab">
    <w:name w:val="Колонтитул_"/>
    <w:basedOn w:val="a0"/>
    <w:link w:val="ac"/>
    <w:uiPriority w:val="99"/>
    <w:rsid w:val="00F41155"/>
    <w:rPr>
      <w:rFonts w:ascii="Arial" w:hAnsi="Arial" w:cs="Arial"/>
      <w:b/>
      <w:bCs/>
      <w:color w:val="9B2119"/>
      <w:sz w:val="14"/>
      <w:szCs w:val="14"/>
      <w:shd w:val="clear" w:color="auto" w:fill="FFFFFF"/>
    </w:rPr>
  </w:style>
  <w:style w:type="character" w:customStyle="1" w:styleId="2">
    <w:name w:val="Заголовок №2_"/>
    <w:basedOn w:val="a0"/>
    <w:link w:val="20"/>
    <w:uiPriority w:val="99"/>
    <w:rsid w:val="00F41155"/>
    <w:rPr>
      <w:rFonts w:ascii="Times New Roman" w:hAnsi="Times New Roman" w:cs="Times New Roman"/>
      <w:b/>
      <w:bCs/>
      <w:color w:val="9B2119"/>
      <w:shd w:val="clear" w:color="auto" w:fill="FFFFFF"/>
      <w:lang w:val="en-US"/>
    </w:rPr>
  </w:style>
  <w:style w:type="character" w:customStyle="1" w:styleId="3">
    <w:name w:val="Основной текст (3)_"/>
    <w:basedOn w:val="a0"/>
    <w:link w:val="30"/>
    <w:uiPriority w:val="99"/>
    <w:rsid w:val="00F41155"/>
    <w:rPr>
      <w:rFonts w:ascii="Times New Roman" w:hAnsi="Times New Roman" w:cs="Times New Roman"/>
      <w:color w:val="9B2119"/>
      <w:sz w:val="16"/>
      <w:szCs w:val="16"/>
      <w:shd w:val="clear" w:color="auto" w:fill="FFFFFF"/>
      <w:lang w:val="en-US"/>
    </w:rPr>
  </w:style>
  <w:style w:type="paragraph" w:customStyle="1" w:styleId="ac">
    <w:name w:val="Колонтитул"/>
    <w:basedOn w:val="a"/>
    <w:link w:val="ab"/>
    <w:uiPriority w:val="99"/>
    <w:rsid w:val="00F41155"/>
    <w:pPr>
      <w:shd w:val="clear" w:color="auto" w:fill="FFFFFF"/>
      <w:spacing w:line="293" w:lineRule="auto"/>
    </w:pPr>
    <w:rPr>
      <w:rFonts w:ascii="Arial" w:eastAsiaTheme="minorHAnsi" w:hAnsi="Arial" w:cs="Arial"/>
      <w:b/>
      <w:bCs/>
      <w:color w:val="9B2119"/>
      <w:sz w:val="14"/>
      <w:szCs w:val="14"/>
      <w:lang w:eastAsia="en-US"/>
    </w:rPr>
  </w:style>
  <w:style w:type="paragraph" w:customStyle="1" w:styleId="20">
    <w:name w:val="Заголовок №2"/>
    <w:basedOn w:val="a"/>
    <w:link w:val="2"/>
    <w:uiPriority w:val="99"/>
    <w:rsid w:val="00F41155"/>
    <w:pPr>
      <w:shd w:val="clear" w:color="auto" w:fill="FFFFFF"/>
      <w:outlineLvl w:val="1"/>
    </w:pPr>
    <w:rPr>
      <w:rFonts w:ascii="Times New Roman" w:eastAsiaTheme="minorHAnsi" w:hAnsi="Times New Roman" w:cs="Times New Roman"/>
      <w:b/>
      <w:bCs/>
      <w:color w:val="9B2119"/>
      <w:sz w:val="22"/>
      <w:szCs w:val="22"/>
      <w:lang w:val="en-US" w:eastAsia="en-US"/>
    </w:rPr>
  </w:style>
  <w:style w:type="paragraph" w:customStyle="1" w:styleId="30">
    <w:name w:val="Основной текст (3)"/>
    <w:basedOn w:val="a"/>
    <w:link w:val="3"/>
    <w:uiPriority w:val="99"/>
    <w:rsid w:val="00F41155"/>
    <w:pPr>
      <w:shd w:val="clear" w:color="auto" w:fill="FFFFFF"/>
      <w:spacing w:line="192" w:lineRule="auto"/>
    </w:pPr>
    <w:rPr>
      <w:rFonts w:ascii="Times New Roman" w:eastAsiaTheme="minorHAnsi" w:hAnsi="Times New Roman" w:cs="Times New Roman"/>
      <w:color w:val="9B2119"/>
      <w:sz w:val="16"/>
      <w:szCs w:val="16"/>
      <w:lang w:val="en-US" w:eastAsia="en-US"/>
    </w:rPr>
  </w:style>
  <w:style w:type="table" w:styleId="ad">
    <w:name w:val="Table Grid"/>
    <w:basedOn w:val="a1"/>
    <w:uiPriority w:val="39"/>
    <w:rsid w:val="00F52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_"/>
    <w:basedOn w:val="a0"/>
    <w:link w:val="32"/>
    <w:uiPriority w:val="99"/>
    <w:rsid w:val="008B4B0B"/>
    <w:rPr>
      <w:rFonts w:ascii="Arial" w:hAnsi="Arial" w:cs="Arial"/>
      <w:b/>
      <w:bCs/>
      <w:color w:val="9B2119"/>
      <w:sz w:val="18"/>
      <w:szCs w:val="18"/>
      <w:shd w:val="clear" w:color="auto" w:fill="FFFFFF"/>
    </w:rPr>
  </w:style>
  <w:style w:type="character" w:customStyle="1" w:styleId="4">
    <w:name w:val="Заголовок №4_"/>
    <w:basedOn w:val="a0"/>
    <w:link w:val="40"/>
    <w:uiPriority w:val="99"/>
    <w:rsid w:val="008B4B0B"/>
    <w:rPr>
      <w:rFonts w:ascii="Arial" w:hAnsi="Arial" w:cs="Arial"/>
      <w:b/>
      <w:bCs/>
      <w:color w:val="1A1A1A"/>
      <w:sz w:val="16"/>
      <w:szCs w:val="16"/>
      <w:shd w:val="clear" w:color="auto" w:fill="FFFFFF"/>
    </w:rPr>
  </w:style>
  <w:style w:type="paragraph" w:customStyle="1" w:styleId="32">
    <w:name w:val="Заголовок №3"/>
    <w:basedOn w:val="a"/>
    <w:link w:val="31"/>
    <w:uiPriority w:val="99"/>
    <w:rsid w:val="008B4B0B"/>
    <w:pPr>
      <w:shd w:val="clear" w:color="auto" w:fill="FFFFFF"/>
      <w:spacing w:after="100"/>
      <w:outlineLvl w:val="2"/>
    </w:pPr>
    <w:rPr>
      <w:rFonts w:ascii="Arial" w:eastAsiaTheme="minorHAnsi" w:hAnsi="Arial" w:cs="Arial"/>
      <w:b/>
      <w:bCs/>
      <w:color w:val="9B2119"/>
      <w:sz w:val="18"/>
      <w:szCs w:val="18"/>
      <w:lang w:eastAsia="en-US"/>
    </w:rPr>
  </w:style>
  <w:style w:type="paragraph" w:customStyle="1" w:styleId="40">
    <w:name w:val="Заголовок №4"/>
    <w:basedOn w:val="a"/>
    <w:link w:val="4"/>
    <w:uiPriority w:val="99"/>
    <w:rsid w:val="008B4B0B"/>
    <w:pPr>
      <w:shd w:val="clear" w:color="auto" w:fill="FFFFFF"/>
      <w:spacing w:after="80" w:line="288" w:lineRule="auto"/>
      <w:ind w:firstLine="330"/>
      <w:outlineLvl w:val="3"/>
    </w:pPr>
    <w:rPr>
      <w:rFonts w:ascii="Arial" w:eastAsiaTheme="minorHAnsi" w:hAnsi="Arial" w:cs="Arial"/>
      <w:b/>
      <w:bCs/>
      <w:color w:val="1A1A1A"/>
      <w:sz w:val="16"/>
      <w:szCs w:val="16"/>
      <w:lang w:eastAsia="en-US"/>
    </w:rPr>
  </w:style>
  <w:style w:type="character" w:customStyle="1" w:styleId="11">
    <w:name w:val="Основной текст Знак1"/>
    <w:basedOn w:val="a0"/>
    <w:link w:val="ae"/>
    <w:uiPriority w:val="99"/>
    <w:rsid w:val="008B4B0B"/>
    <w:rPr>
      <w:rFonts w:ascii="Arial" w:hAnsi="Arial" w:cs="Arial"/>
      <w:sz w:val="16"/>
      <w:szCs w:val="16"/>
      <w:shd w:val="clear" w:color="auto" w:fill="FFFFFF"/>
    </w:rPr>
  </w:style>
  <w:style w:type="paragraph" w:styleId="ae">
    <w:name w:val="Body Text"/>
    <w:basedOn w:val="a"/>
    <w:link w:val="11"/>
    <w:uiPriority w:val="99"/>
    <w:rsid w:val="008B4B0B"/>
    <w:pPr>
      <w:shd w:val="clear" w:color="auto" w:fill="FFFFFF"/>
      <w:spacing w:after="200" w:line="288" w:lineRule="auto"/>
    </w:pPr>
    <w:rPr>
      <w:rFonts w:ascii="Arial" w:eastAsiaTheme="minorHAnsi" w:hAnsi="Arial" w:cs="Arial"/>
      <w:color w:val="auto"/>
      <w:sz w:val="16"/>
      <w:szCs w:val="16"/>
      <w:lang w:eastAsia="en-US"/>
    </w:rPr>
  </w:style>
  <w:style w:type="character" w:customStyle="1" w:styleId="af">
    <w:name w:val="Основной текст Знак"/>
    <w:basedOn w:val="a0"/>
    <w:uiPriority w:val="99"/>
    <w:semiHidden/>
    <w:rsid w:val="008B4B0B"/>
    <w:rPr>
      <w:rFonts w:ascii="Arial Unicode MS" w:eastAsia="Arial Unicode MS" w:hAnsi="Arial Unicode MS" w:cs="Arial Unicode MS"/>
      <w:color w:val="000000"/>
      <w:sz w:val="24"/>
      <w:szCs w:val="24"/>
      <w:lang w:eastAsia="ru-RU"/>
    </w:rPr>
  </w:style>
  <w:style w:type="paragraph" w:styleId="af0">
    <w:name w:val="List Paragraph"/>
    <w:basedOn w:val="a"/>
    <w:uiPriority w:val="34"/>
    <w:qFormat/>
    <w:rsid w:val="00F23D36"/>
    <w:pPr>
      <w:widowControl/>
      <w:spacing w:after="160" w:line="259" w:lineRule="auto"/>
      <w:ind w:left="720"/>
      <w:contextualSpacing/>
    </w:pPr>
    <w:rPr>
      <w:rFonts w:asciiTheme="minorHAnsi" w:eastAsiaTheme="minorEastAsia"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84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TotalTime>
  <Pages>14</Pages>
  <Words>5683</Words>
  <Characters>32398</Characters>
  <Application>Microsoft Office Word</Application>
  <DocSecurity>0</DocSecurity>
  <Lines>269</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Rinat</dc:creator>
  <cp:keywords/>
  <dc:description/>
  <cp:lastModifiedBy>USER</cp:lastModifiedBy>
  <cp:revision>58</cp:revision>
  <cp:lastPrinted>2022-05-03T08:43:00Z</cp:lastPrinted>
  <dcterms:created xsi:type="dcterms:W3CDTF">2023-08-03T06:33:00Z</dcterms:created>
  <dcterms:modified xsi:type="dcterms:W3CDTF">2023-08-09T10:50:00Z</dcterms:modified>
</cp:coreProperties>
</file>